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C8" w:rsidRPr="000B6938" w:rsidRDefault="00696771" w:rsidP="00B27FEE">
      <w:pPr>
        <w:pStyle w:val="Cm"/>
        <w:spacing w:before="120" w:line="240" w:lineRule="auto"/>
        <w:jc w:val="left"/>
      </w:pPr>
      <w:r w:rsidRPr="000B6938">
        <w:rPr>
          <w:rFonts w:ascii="Trebuchet MS" w:hAnsi="Trebuchet MS"/>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71.25pt;visibility:visible">
            <v:imagedata r:id="rId7" o:title=""/>
          </v:shape>
        </w:pict>
      </w:r>
      <w:r w:rsidR="00B27FEE" w:rsidRPr="000B6938">
        <w:rPr>
          <w:rFonts w:ascii="Trebuchet MS" w:hAnsi="Trebuchet MS"/>
          <w:b w:val="0"/>
          <w:noProof/>
          <w:sz w:val="20"/>
        </w:rPr>
        <w:t xml:space="preserve"> </w:t>
      </w:r>
      <w:r w:rsidR="00B27FEE" w:rsidRPr="000B6938">
        <w:rPr>
          <w:rFonts w:ascii="Trebuchet MS" w:hAnsi="Trebuchet MS"/>
          <w:b w:val="0"/>
          <w:noProof/>
          <w:sz w:val="20"/>
        </w:rPr>
        <w:tab/>
      </w:r>
      <w:r w:rsidR="00B27FEE" w:rsidRPr="000B6938">
        <w:rPr>
          <w:rFonts w:ascii="Trebuchet MS" w:hAnsi="Trebuchet MS"/>
          <w:b w:val="0"/>
          <w:noProof/>
          <w:sz w:val="20"/>
        </w:rPr>
        <w:tab/>
      </w:r>
      <w:r w:rsidR="00B27FEE" w:rsidRPr="000B6938">
        <w:rPr>
          <w:rFonts w:ascii="Trebuchet MS" w:hAnsi="Trebuchet MS"/>
          <w:b w:val="0"/>
          <w:noProof/>
          <w:sz w:val="20"/>
        </w:rPr>
        <w:tab/>
      </w:r>
      <w:r w:rsidR="00B27FEE" w:rsidRPr="000B6938">
        <w:rPr>
          <w:rFonts w:ascii="Trebuchet MS" w:hAnsi="Trebuchet MS"/>
          <w:b w:val="0"/>
          <w:noProof/>
          <w:sz w:val="20"/>
        </w:rPr>
        <w:tab/>
      </w:r>
      <w:r w:rsidR="00CD0BC8" w:rsidRPr="000B6938">
        <w:rPr>
          <w:rFonts w:ascii="Trebuchet MS" w:hAnsi="Trebuchet MS"/>
          <w:i/>
          <w:color w:val="003300"/>
          <w:sz w:val="20"/>
        </w:rPr>
        <w:t>Központi beszerzés</w:t>
      </w:r>
    </w:p>
    <w:p w:rsidR="00CD0BC8" w:rsidRPr="000B6938" w:rsidRDefault="00CD0BC8" w:rsidP="00CD0BC8">
      <w:pPr>
        <w:jc w:val="center"/>
        <w:rPr>
          <w:rFonts w:ascii="Trebuchet MS" w:hAnsi="Trebuchet MS"/>
          <w:i/>
          <w:sz w:val="20"/>
          <w:lang w:val="hu-HU"/>
        </w:rPr>
      </w:pPr>
    </w:p>
    <w:p w:rsidR="00CD0BC8" w:rsidRPr="000B6938" w:rsidRDefault="00CD0BC8" w:rsidP="00CD0BC8">
      <w:pPr>
        <w:spacing w:after="120"/>
        <w:jc w:val="center"/>
        <w:rPr>
          <w:rFonts w:ascii="Trebuchet MS" w:hAnsi="Trebuchet MS"/>
          <w:b/>
          <w:smallCaps/>
          <w:shadow/>
          <w:color w:val="003300"/>
          <w:szCs w:val="24"/>
          <w:lang w:val="hu-HU"/>
        </w:rPr>
      </w:pPr>
      <w:r w:rsidRPr="000B6938">
        <w:rPr>
          <w:rFonts w:ascii="Trebuchet MS" w:hAnsi="Trebuchet MS"/>
          <w:b/>
          <w:smallCaps/>
          <w:shadow/>
          <w:color w:val="003300"/>
          <w:szCs w:val="24"/>
          <w:lang w:val="hu-HU"/>
        </w:rPr>
        <w:t xml:space="preserve">ajánlatkérés </w:t>
      </w:r>
    </w:p>
    <w:p w:rsidR="00CD0BC8" w:rsidRPr="000B6938" w:rsidRDefault="00CD0BC8" w:rsidP="00CD0BC8">
      <w:pPr>
        <w:spacing w:after="120"/>
        <w:jc w:val="center"/>
        <w:rPr>
          <w:rFonts w:ascii="Trebuchet MS" w:hAnsi="Trebuchet MS"/>
          <w:b/>
          <w:i/>
          <w:caps/>
          <w:shadow/>
          <w:color w:val="003300"/>
          <w:szCs w:val="24"/>
          <w:lang w:val="hu-HU"/>
        </w:rPr>
      </w:pPr>
      <w:r w:rsidRPr="000B6938">
        <w:rPr>
          <w:rFonts w:ascii="Trebuchet MS" w:hAnsi="Trebuchet MS"/>
          <w:b/>
          <w:i/>
          <w:caps/>
          <w:shadow/>
          <w:color w:val="003300"/>
          <w:szCs w:val="24"/>
          <w:lang w:val="hu-HU"/>
        </w:rPr>
        <w:t>”</w:t>
      </w:r>
      <w:r w:rsidR="007D3D8A" w:rsidRPr="000B6938">
        <w:rPr>
          <w:rFonts w:ascii="Trebuchet MS" w:hAnsi="Trebuchet MS"/>
          <w:b/>
          <w:i/>
          <w:caps/>
          <w:shadow/>
          <w:color w:val="003300"/>
          <w:szCs w:val="24"/>
          <w:lang w:val="hu-HU"/>
        </w:rPr>
        <w:t>MNB Bankjegy és éremgyűjteményének</w:t>
      </w:r>
      <w:r w:rsidR="00B27FEE" w:rsidRPr="000B6938">
        <w:rPr>
          <w:rFonts w:ascii="Trebuchet MS" w:hAnsi="Trebuchet MS"/>
          <w:b/>
          <w:i/>
          <w:caps/>
          <w:shadow/>
          <w:color w:val="003300"/>
          <w:szCs w:val="24"/>
          <w:lang w:val="hu-HU"/>
        </w:rPr>
        <w:t xml:space="preserve"> digitális feldolgozása</w:t>
      </w:r>
      <w:r w:rsidR="007D3D8A" w:rsidRPr="000B6938">
        <w:rPr>
          <w:rFonts w:ascii="Trebuchet MS" w:hAnsi="Trebuchet MS"/>
          <w:b/>
          <w:i/>
          <w:caps/>
          <w:shadow/>
          <w:color w:val="003300"/>
          <w:szCs w:val="24"/>
          <w:lang w:val="hu-HU"/>
        </w:rPr>
        <w:t xml:space="preserve"> </w:t>
      </w:r>
      <w:r w:rsidRPr="000B6938">
        <w:rPr>
          <w:rFonts w:ascii="Trebuchet MS" w:hAnsi="Trebuchet MS"/>
          <w:b/>
          <w:i/>
          <w:caps/>
          <w:shadow/>
          <w:color w:val="003300"/>
          <w:szCs w:val="24"/>
          <w:lang w:val="hu-HU"/>
        </w:rPr>
        <w:t>”</w:t>
      </w:r>
    </w:p>
    <w:p w:rsidR="00CD0BC8" w:rsidRPr="000B6938" w:rsidRDefault="00CD0BC8" w:rsidP="00CD0BC8">
      <w:pPr>
        <w:spacing w:after="120"/>
        <w:jc w:val="center"/>
        <w:rPr>
          <w:rFonts w:ascii="Trebuchet MS" w:hAnsi="Trebuchet MS"/>
          <w:color w:val="003300"/>
          <w:sz w:val="20"/>
          <w:lang w:val="hu-HU"/>
        </w:rPr>
      </w:pPr>
      <w:r w:rsidRPr="000B6938">
        <w:rPr>
          <w:rFonts w:ascii="Trebuchet MS" w:hAnsi="Trebuchet MS"/>
          <w:color w:val="003300"/>
          <w:sz w:val="20"/>
          <w:lang w:val="hu-HU"/>
        </w:rPr>
        <w:t>tárgyú</w:t>
      </w:r>
      <w:r w:rsidR="00B27FEE" w:rsidRPr="000B6938">
        <w:rPr>
          <w:rFonts w:ascii="Trebuchet MS" w:hAnsi="Trebuchet MS"/>
          <w:color w:val="003300"/>
          <w:sz w:val="20"/>
          <w:lang w:val="hu-HU"/>
        </w:rPr>
        <w:t>, KBE/045/2011 számú</w:t>
      </w:r>
      <w:r w:rsidRPr="000B6938">
        <w:rPr>
          <w:rFonts w:ascii="Trebuchet MS" w:hAnsi="Trebuchet MS"/>
          <w:color w:val="003300"/>
          <w:sz w:val="20"/>
          <w:lang w:val="hu-HU"/>
        </w:rPr>
        <w:t xml:space="preserve"> egyéb beszerzési eljárásban</w:t>
      </w:r>
    </w:p>
    <w:p w:rsidR="00CD0BC8" w:rsidRPr="000B6938" w:rsidRDefault="00CD0BC8" w:rsidP="00CD0BC8">
      <w:pPr>
        <w:pStyle w:val="Cmsor1-ajnlat"/>
        <w:numPr>
          <w:ilvl w:val="0"/>
          <w:numId w:val="0"/>
        </w:numPr>
        <w:spacing w:before="0" w:after="0"/>
        <w:jc w:val="both"/>
        <w:rPr>
          <w:rFonts w:ascii="Trebuchet MS" w:hAnsi="Trebuchet MS"/>
          <w:sz w:val="20"/>
        </w:rPr>
      </w:pPr>
    </w:p>
    <w:p w:rsidR="00CD0BC8" w:rsidRPr="000B6938" w:rsidRDefault="00CD0BC8" w:rsidP="00CD0BC8">
      <w:pPr>
        <w:pStyle w:val="Cmsor1-ajnlat"/>
        <w:numPr>
          <w:ilvl w:val="0"/>
          <w:numId w:val="0"/>
        </w:numPr>
        <w:spacing w:before="0" w:after="0"/>
        <w:ind w:left="567"/>
        <w:jc w:val="both"/>
        <w:rPr>
          <w:rFonts w:ascii="Trebuchet MS" w:hAnsi="Trebuchet MS"/>
          <w:smallCaps/>
          <w:sz w:val="20"/>
        </w:rPr>
      </w:pPr>
      <w:r w:rsidRPr="000B6938">
        <w:rPr>
          <w:rFonts w:ascii="Trebuchet MS" w:hAnsi="Trebuchet MS"/>
          <w:smallCaps/>
          <w:sz w:val="20"/>
        </w:rPr>
        <w:t xml:space="preserve">az ajánlatkérő adatai </w:t>
      </w:r>
    </w:p>
    <w:p w:rsidR="00CD0BC8" w:rsidRPr="000B6938" w:rsidRDefault="00CD0BC8" w:rsidP="00CD0BC8">
      <w:pPr>
        <w:pStyle w:val="Cmsor1-ajnlat"/>
        <w:numPr>
          <w:ilvl w:val="0"/>
          <w:numId w:val="0"/>
        </w:numPr>
        <w:spacing w:before="0" w:after="0"/>
        <w:ind w:left="142"/>
        <w:jc w:val="both"/>
        <w:rPr>
          <w:rFonts w:ascii="Trebuchet MS" w:hAnsi="Trebuchet MS"/>
          <w:sz w:val="20"/>
        </w:rPr>
      </w:pPr>
    </w:p>
    <w:p w:rsidR="00CD0BC8" w:rsidRPr="000B6938" w:rsidRDefault="00CD0BC8" w:rsidP="00CD0BC8">
      <w:pPr>
        <w:tabs>
          <w:tab w:val="left" w:pos="4253"/>
        </w:tabs>
        <w:ind w:left="590"/>
        <w:jc w:val="both"/>
        <w:rPr>
          <w:rFonts w:ascii="Trebuchet MS" w:hAnsi="Trebuchet MS"/>
          <w:b/>
          <w:sz w:val="20"/>
          <w:lang w:val="hu-HU"/>
        </w:rPr>
      </w:pPr>
      <w:r w:rsidRPr="000B6938">
        <w:rPr>
          <w:rFonts w:ascii="Trebuchet MS" w:hAnsi="Trebuchet MS"/>
          <w:sz w:val="20"/>
          <w:lang w:val="hu-HU"/>
        </w:rPr>
        <w:t xml:space="preserve">Név: </w:t>
      </w:r>
      <w:r w:rsidRPr="000B6938">
        <w:rPr>
          <w:rFonts w:ascii="Trebuchet MS" w:hAnsi="Trebuchet MS"/>
          <w:b/>
          <w:sz w:val="20"/>
          <w:lang w:val="hu-HU"/>
        </w:rPr>
        <w:tab/>
        <w:t xml:space="preserve">Magyar Nemzeti Bank </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Cím:</w:t>
      </w:r>
      <w:r w:rsidRPr="000B6938">
        <w:rPr>
          <w:rFonts w:ascii="Trebuchet MS" w:hAnsi="Trebuchet MS"/>
          <w:sz w:val="20"/>
          <w:lang w:val="hu-HU"/>
        </w:rPr>
        <w:tab/>
        <w:t>1054 Budapest, Szabadság tér 8―9.</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Telefonszám:</w:t>
      </w:r>
      <w:r w:rsidRPr="000B6938">
        <w:rPr>
          <w:rFonts w:ascii="Trebuchet MS" w:hAnsi="Trebuchet MS"/>
          <w:sz w:val="20"/>
          <w:lang w:val="hu-HU"/>
        </w:rPr>
        <w:tab/>
        <w:t>428-2649</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Telefaxszám:</w:t>
      </w:r>
      <w:r w:rsidRPr="000B6938">
        <w:rPr>
          <w:rFonts w:ascii="Trebuchet MS" w:hAnsi="Trebuchet MS"/>
          <w:sz w:val="20"/>
          <w:lang w:val="hu-HU"/>
        </w:rPr>
        <w:tab/>
        <w:t>428-2556</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E-mail cím:</w:t>
      </w:r>
      <w:r w:rsidRPr="000B6938">
        <w:rPr>
          <w:rFonts w:ascii="Trebuchet MS" w:hAnsi="Trebuchet MS"/>
          <w:sz w:val="20"/>
          <w:lang w:val="hu-HU"/>
        </w:rPr>
        <w:tab/>
      </w:r>
      <w:hyperlink r:id="rId8" w:history="1">
        <w:r w:rsidRPr="000B6938">
          <w:rPr>
            <w:rStyle w:val="Hiperhivatkozs"/>
            <w:rFonts w:ascii="Trebuchet MS" w:hAnsi="Trebuchet MS"/>
            <w:sz w:val="20"/>
            <w:lang w:val="hu-HU"/>
          </w:rPr>
          <w:t>kozbeszerzes@mnb.hu</w:t>
        </w:r>
      </w:hyperlink>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Kapcsolattartási pont:</w:t>
      </w:r>
      <w:r w:rsidRPr="000B6938">
        <w:rPr>
          <w:rFonts w:ascii="Trebuchet MS" w:hAnsi="Trebuchet MS"/>
          <w:sz w:val="20"/>
          <w:lang w:val="hu-HU"/>
        </w:rPr>
        <w:tab/>
        <w:t>Központi beszerzés</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Kapcsolattartó neve:</w:t>
      </w:r>
      <w:r w:rsidRPr="000B6938">
        <w:rPr>
          <w:rFonts w:ascii="Trebuchet MS" w:hAnsi="Trebuchet MS"/>
          <w:sz w:val="20"/>
          <w:lang w:val="hu-HU"/>
        </w:rPr>
        <w:tab/>
        <w:t>Ferenczi Tamásné</w:t>
      </w:r>
    </w:p>
    <w:p w:rsidR="00CD0BC8" w:rsidRPr="000B6938" w:rsidRDefault="00CD0BC8" w:rsidP="00CD0BC8">
      <w:pPr>
        <w:tabs>
          <w:tab w:val="left" w:pos="4253"/>
        </w:tabs>
        <w:ind w:left="588"/>
        <w:jc w:val="both"/>
        <w:rPr>
          <w:rFonts w:ascii="Trebuchet MS" w:hAnsi="Trebuchet MS"/>
          <w:sz w:val="20"/>
          <w:lang w:val="hu-HU"/>
        </w:rPr>
      </w:pPr>
      <w:r w:rsidRPr="000B6938">
        <w:rPr>
          <w:rFonts w:ascii="Trebuchet MS" w:hAnsi="Trebuchet MS"/>
          <w:sz w:val="20"/>
          <w:lang w:val="hu-HU"/>
        </w:rPr>
        <w:t>Kapcsolattartó telefonszáma:</w:t>
      </w:r>
      <w:r w:rsidRPr="000B6938">
        <w:rPr>
          <w:rFonts w:ascii="Trebuchet MS" w:hAnsi="Trebuchet MS"/>
          <w:sz w:val="20"/>
          <w:lang w:val="hu-HU"/>
        </w:rPr>
        <w:tab/>
        <w:t>428-2600 / 1740</w:t>
      </w:r>
    </w:p>
    <w:p w:rsidR="00CD0BC8" w:rsidRPr="000B6938" w:rsidRDefault="00B27FEE" w:rsidP="00CD0BC8">
      <w:pPr>
        <w:tabs>
          <w:tab w:val="left" w:pos="4253"/>
        </w:tabs>
        <w:ind w:left="588"/>
        <w:jc w:val="both"/>
        <w:rPr>
          <w:rFonts w:ascii="Trebuchet MS" w:hAnsi="Trebuchet MS"/>
          <w:sz w:val="20"/>
          <w:lang w:val="hu-HU"/>
        </w:rPr>
      </w:pPr>
      <w:r w:rsidRPr="000B6938">
        <w:rPr>
          <w:rFonts w:ascii="Trebuchet MS" w:hAnsi="Trebuchet MS"/>
          <w:sz w:val="20"/>
          <w:lang w:val="hu-HU"/>
        </w:rPr>
        <w:t>Ügyszám:</w:t>
      </w:r>
      <w:r w:rsidRPr="000B6938">
        <w:rPr>
          <w:rFonts w:ascii="Trebuchet MS" w:hAnsi="Trebuchet MS"/>
          <w:sz w:val="20"/>
          <w:lang w:val="hu-HU"/>
        </w:rPr>
        <w:tab/>
        <w:t>KBE/04</w:t>
      </w:r>
      <w:r w:rsidR="00CD0BC8" w:rsidRPr="000B6938">
        <w:rPr>
          <w:rFonts w:ascii="Trebuchet MS" w:hAnsi="Trebuchet MS"/>
          <w:sz w:val="20"/>
          <w:lang w:val="hu-HU"/>
        </w:rPr>
        <w:t>5/2011.</w:t>
      </w:r>
    </w:p>
    <w:p w:rsidR="00CD0BC8" w:rsidRPr="000B6938" w:rsidRDefault="00CD0BC8" w:rsidP="00CD0BC8">
      <w:pPr>
        <w:tabs>
          <w:tab w:val="left" w:pos="4253"/>
        </w:tabs>
        <w:ind w:left="588"/>
        <w:jc w:val="both"/>
        <w:rPr>
          <w:rFonts w:ascii="Trebuchet MS" w:hAnsi="Trebuchet MS"/>
          <w:sz w:val="20"/>
          <w:lang w:val="hu-HU"/>
        </w:rPr>
      </w:pPr>
    </w:p>
    <w:p w:rsidR="00CD0BC8" w:rsidRPr="000B6938" w:rsidRDefault="00CD0BC8" w:rsidP="00CD0BC8">
      <w:pPr>
        <w:tabs>
          <w:tab w:val="left" w:pos="0"/>
          <w:tab w:val="left" w:pos="5670"/>
        </w:tabs>
        <w:spacing w:before="120"/>
        <w:jc w:val="both"/>
        <w:rPr>
          <w:rFonts w:ascii="Trebuchet MS" w:hAnsi="Trebuchet MS"/>
          <w:noProof/>
          <w:sz w:val="20"/>
          <w:lang w:val="hu-HU"/>
        </w:rPr>
      </w:pPr>
      <w:r w:rsidRPr="000B6938">
        <w:rPr>
          <w:rFonts w:ascii="Trebuchet MS" w:hAnsi="Trebuchet MS"/>
          <w:noProof/>
          <w:sz w:val="20"/>
          <w:lang w:val="hu-HU"/>
        </w:rPr>
        <w:t>Jelen ajánlatkéréssel kapcsolatban Ajánlatkérő számára küldött leveleik (postai, e-mail, fax) tárgyában minden esetben kérjük a</w:t>
      </w:r>
      <w:r w:rsidR="00B27FEE" w:rsidRPr="000B6938">
        <w:rPr>
          <w:rFonts w:ascii="Trebuchet MS" w:hAnsi="Trebuchet MS"/>
          <w:noProof/>
          <w:sz w:val="20"/>
          <w:lang w:val="hu-HU"/>
        </w:rPr>
        <w:t xml:space="preserve">z </w:t>
      </w:r>
      <w:r w:rsidRPr="000B6938">
        <w:rPr>
          <w:rFonts w:ascii="Trebuchet MS" w:hAnsi="Trebuchet MS"/>
          <w:b/>
          <w:noProof/>
          <w:sz w:val="20"/>
          <w:lang w:val="hu-HU"/>
        </w:rPr>
        <w:t>„</w:t>
      </w:r>
      <w:r w:rsidR="00B27FEE" w:rsidRPr="000B6938">
        <w:rPr>
          <w:rFonts w:ascii="Trebuchet MS" w:hAnsi="Trebuchet MS"/>
          <w:b/>
          <w:noProof/>
          <w:sz w:val="20"/>
          <w:lang w:val="hu-HU"/>
        </w:rPr>
        <w:t>MNB  bankjegy és éremgyűjteményének digitális feldolgozása</w:t>
      </w:r>
      <w:r w:rsidRPr="000B6938">
        <w:rPr>
          <w:rFonts w:ascii="Trebuchet MS" w:hAnsi="Trebuchet MS"/>
          <w:b/>
          <w:noProof/>
          <w:sz w:val="20"/>
          <w:lang w:val="hu-HU"/>
        </w:rPr>
        <w:t xml:space="preserve"> KBE/0</w:t>
      </w:r>
      <w:r w:rsidR="00B27FEE" w:rsidRPr="000B6938">
        <w:rPr>
          <w:rFonts w:ascii="Trebuchet MS" w:hAnsi="Trebuchet MS"/>
          <w:b/>
          <w:noProof/>
          <w:sz w:val="20"/>
          <w:lang w:val="hu-HU"/>
        </w:rPr>
        <w:t>4</w:t>
      </w:r>
      <w:r w:rsidRPr="000B6938">
        <w:rPr>
          <w:rFonts w:ascii="Trebuchet MS" w:hAnsi="Trebuchet MS"/>
          <w:b/>
          <w:noProof/>
          <w:sz w:val="20"/>
          <w:lang w:val="hu-HU"/>
        </w:rPr>
        <w:t>5/2011.”</w:t>
      </w:r>
      <w:r w:rsidRPr="000B6938">
        <w:rPr>
          <w:rFonts w:ascii="Trebuchet MS" w:hAnsi="Trebuchet MS"/>
          <w:noProof/>
          <w:sz w:val="20"/>
          <w:lang w:val="hu-HU"/>
        </w:rPr>
        <w:t xml:space="preserve"> jelölést alkalmazzák. </w:t>
      </w:r>
    </w:p>
    <w:p w:rsidR="00CD0BC8" w:rsidRPr="000B6938" w:rsidRDefault="00CD0BC8" w:rsidP="00CD0BC8">
      <w:pPr>
        <w:jc w:val="both"/>
        <w:rPr>
          <w:rFonts w:ascii="Trebuchet MS" w:hAnsi="Trebuchet MS"/>
          <w:b/>
          <w:sz w:val="20"/>
          <w:u w:val="single"/>
          <w:lang w:val="hu-HU"/>
        </w:rPr>
      </w:pPr>
    </w:p>
    <w:p w:rsidR="00CD0BC8" w:rsidRPr="000B6938" w:rsidRDefault="00CD0BC8" w:rsidP="00CD0BC8">
      <w:pPr>
        <w:pStyle w:val="Cmsor1-ajnlat"/>
        <w:numPr>
          <w:ilvl w:val="0"/>
          <w:numId w:val="2"/>
        </w:numPr>
        <w:pBdr>
          <w:bottom w:val="single" w:sz="4" w:space="1" w:color="auto"/>
        </w:pBdr>
        <w:tabs>
          <w:tab w:val="num" w:pos="284"/>
        </w:tabs>
        <w:spacing w:before="0" w:after="0"/>
        <w:ind w:left="284" w:hanging="284"/>
        <w:jc w:val="both"/>
        <w:rPr>
          <w:rFonts w:ascii="Trebuchet MS" w:hAnsi="Trebuchet MS"/>
          <w:bCs/>
          <w:smallCaps/>
          <w:shadow/>
          <w:sz w:val="20"/>
        </w:rPr>
      </w:pPr>
      <w:r w:rsidRPr="000B6938">
        <w:rPr>
          <w:rFonts w:ascii="Trebuchet MS" w:hAnsi="Trebuchet MS"/>
          <w:b w:val="0"/>
          <w:smallCaps/>
          <w:sz w:val="20"/>
        </w:rPr>
        <w:t xml:space="preserve"> </w:t>
      </w:r>
      <w:r w:rsidRPr="000B6938">
        <w:rPr>
          <w:rFonts w:ascii="Trebuchet MS" w:hAnsi="Trebuchet MS"/>
          <w:smallCaps/>
          <w:sz w:val="20"/>
        </w:rPr>
        <w:t>a</w:t>
      </w:r>
      <w:r w:rsidRPr="000B6938">
        <w:rPr>
          <w:rFonts w:ascii="Trebuchet MS" w:hAnsi="Trebuchet MS"/>
          <w:bCs/>
          <w:smallCaps/>
          <w:shadow/>
          <w:sz w:val="20"/>
        </w:rPr>
        <w:t xml:space="preserve"> beszerzés tárgya </w:t>
      </w:r>
    </w:p>
    <w:p w:rsidR="00CD0BC8" w:rsidRPr="000B6938" w:rsidRDefault="00CD0BC8" w:rsidP="00CD0BC8">
      <w:pPr>
        <w:jc w:val="both"/>
        <w:rPr>
          <w:rFonts w:ascii="Trebuchet MS" w:hAnsi="Trebuchet MS"/>
          <w:bCs/>
          <w:sz w:val="20"/>
          <w:lang w:val="hu-HU"/>
        </w:rPr>
      </w:pPr>
    </w:p>
    <w:p w:rsidR="00B27FEE" w:rsidRPr="000B6938" w:rsidRDefault="00CD0BC8" w:rsidP="00B27FEE">
      <w:pPr>
        <w:pStyle w:val="Cmsor1-ajnlat"/>
        <w:keepNext w:val="0"/>
        <w:widowControl w:val="0"/>
        <w:numPr>
          <w:ilvl w:val="0"/>
          <w:numId w:val="0"/>
        </w:numPr>
        <w:adjustRightInd w:val="0"/>
        <w:spacing w:before="0" w:after="0" w:line="40" w:lineRule="atLeast"/>
        <w:ind w:left="567" w:hanging="567"/>
        <w:jc w:val="both"/>
        <w:textAlignment w:val="baseline"/>
        <w:rPr>
          <w:rFonts w:ascii="Trebuchet MS" w:hAnsi="Trebuchet MS"/>
          <w:b w:val="0"/>
          <w:bCs/>
          <w:sz w:val="20"/>
        </w:rPr>
      </w:pPr>
      <w:r w:rsidRPr="000B6938">
        <w:rPr>
          <w:rFonts w:ascii="Trebuchet MS" w:hAnsi="Trebuchet MS"/>
          <w:b w:val="0"/>
          <w:bCs/>
          <w:sz w:val="20"/>
        </w:rPr>
        <w:t xml:space="preserve">1.1. </w:t>
      </w:r>
      <w:r w:rsidRPr="000B6938">
        <w:rPr>
          <w:rFonts w:ascii="Trebuchet MS" w:hAnsi="Trebuchet MS"/>
          <w:b w:val="0"/>
          <w:bCs/>
          <w:sz w:val="20"/>
        </w:rPr>
        <w:tab/>
        <w:t xml:space="preserve">A Magyar Nemzeti Bank, mint ajánlatkérő (továbbiakban: Ajánlatkérő) </w:t>
      </w:r>
      <w:r w:rsidRPr="000B6938">
        <w:rPr>
          <w:rFonts w:ascii="Trebuchet MS" w:hAnsi="Trebuchet MS"/>
          <w:b w:val="0"/>
          <w:noProof/>
          <w:sz w:val="20"/>
        </w:rPr>
        <w:t>egyéb beszerzési eljárást indít</w:t>
      </w:r>
      <w:r w:rsidR="00B27FEE" w:rsidRPr="000B6938">
        <w:rPr>
          <w:rFonts w:ascii="Trebuchet MS" w:hAnsi="Trebuchet MS"/>
          <w:b w:val="0"/>
          <w:noProof/>
          <w:sz w:val="20"/>
        </w:rPr>
        <w:t xml:space="preserve"> az MNB bankjegy és éremgyűjtemény állományának fotózása és digitális feldolgozása tárgyában. Ajánlatkérő felkéri az Ajánlattevőket, hogy nyújtsanak be ajánlatot   </w:t>
      </w:r>
      <w:r w:rsidRPr="000B6938">
        <w:rPr>
          <w:rFonts w:ascii="Trebuchet MS" w:hAnsi="Trebuchet MS"/>
          <w:b w:val="0"/>
          <w:noProof/>
          <w:sz w:val="20"/>
        </w:rPr>
        <w:t>a jelen ajánlatkérés</w:t>
      </w:r>
      <w:r w:rsidR="00B27FEE" w:rsidRPr="000B6938">
        <w:rPr>
          <w:rFonts w:ascii="Trebuchet MS" w:hAnsi="Trebuchet MS"/>
          <w:b w:val="0"/>
          <w:noProof/>
          <w:sz w:val="20"/>
        </w:rPr>
        <w:t>ben,</w:t>
      </w:r>
      <w:r w:rsidRPr="000B6938">
        <w:rPr>
          <w:rFonts w:ascii="Trebuchet MS" w:hAnsi="Trebuchet MS"/>
          <w:b w:val="0"/>
          <w:noProof/>
          <w:sz w:val="20"/>
        </w:rPr>
        <w:t xml:space="preserve"> és</w:t>
      </w:r>
      <w:r w:rsidR="00B27FEE" w:rsidRPr="000B6938">
        <w:rPr>
          <w:rFonts w:ascii="Trebuchet MS" w:hAnsi="Trebuchet MS"/>
          <w:b w:val="0"/>
          <w:noProof/>
          <w:sz w:val="20"/>
        </w:rPr>
        <w:t xml:space="preserve"> </w:t>
      </w:r>
      <w:r w:rsidRPr="000B6938">
        <w:rPr>
          <w:rFonts w:ascii="Trebuchet MS" w:hAnsi="Trebuchet MS"/>
          <w:b w:val="0"/>
          <w:noProof/>
          <w:sz w:val="20"/>
        </w:rPr>
        <w:t>ajánlati dokumentáció</w:t>
      </w:r>
      <w:r w:rsidR="00B27FEE" w:rsidRPr="000B6938">
        <w:rPr>
          <w:rFonts w:ascii="Trebuchet MS" w:hAnsi="Trebuchet MS"/>
          <w:b w:val="0"/>
          <w:noProof/>
          <w:sz w:val="20"/>
        </w:rPr>
        <w:t xml:space="preserve">ban részletezett feltételek alapján.  </w:t>
      </w:r>
      <w:r w:rsidRPr="000B6938">
        <w:rPr>
          <w:rFonts w:ascii="Trebuchet MS" w:hAnsi="Trebuchet MS"/>
          <w:b w:val="0"/>
          <w:noProof/>
          <w:sz w:val="20"/>
        </w:rPr>
        <w:t xml:space="preserve"> </w:t>
      </w:r>
    </w:p>
    <w:p w:rsidR="00CD0BC8" w:rsidRPr="000B6938" w:rsidRDefault="00CD0BC8" w:rsidP="00211F25">
      <w:pPr>
        <w:pStyle w:val="Cmsor1-ajnlat"/>
        <w:keepNext w:val="0"/>
        <w:widowControl w:val="0"/>
        <w:numPr>
          <w:ilvl w:val="0"/>
          <w:numId w:val="0"/>
        </w:numPr>
        <w:adjustRightInd w:val="0"/>
        <w:spacing w:before="0" w:line="40" w:lineRule="atLeast"/>
        <w:ind w:left="567"/>
        <w:jc w:val="both"/>
        <w:textAlignment w:val="baseline"/>
        <w:rPr>
          <w:rFonts w:ascii="Trebuchet MS" w:hAnsi="Trebuchet MS"/>
          <w:b w:val="0"/>
          <w:sz w:val="20"/>
        </w:rPr>
      </w:pPr>
      <w:r w:rsidRPr="000B6938">
        <w:rPr>
          <w:rFonts w:ascii="Trebuchet MS" w:hAnsi="Trebuchet MS"/>
          <w:b w:val="0"/>
          <w:bCs/>
          <w:sz w:val="20"/>
        </w:rPr>
        <w:t xml:space="preserve">A nyertes Ajánlattevő feladata </w:t>
      </w:r>
      <w:r w:rsidR="00855938" w:rsidRPr="000B6938">
        <w:rPr>
          <w:rFonts w:ascii="Trebuchet MS" w:hAnsi="Trebuchet MS"/>
          <w:b w:val="0"/>
          <w:sz w:val="20"/>
        </w:rPr>
        <w:t xml:space="preserve">az MNB bankjegy és éremgyűjteményének (érmék, bankjegyek, értékpapírok, és tárgyak) fotózása, és digitális feldolgozása, a Feladatleírásban részletezett feltételek szerint. A digitálisan feldolgozott állományt tartalmazó DVD-t két példányban kell az MNB rendelkezésére bocsátani. A nyertes ajánlattevő havonta 600 tétel digitális feldolgozását köteles elvégezni, melyre a rendelkezésre álló idő havonta 10 munkanap. </w:t>
      </w:r>
    </w:p>
    <w:p w:rsidR="00D5151D" w:rsidRPr="000B6938" w:rsidRDefault="00D5151D" w:rsidP="00211F25">
      <w:pPr>
        <w:autoSpaceDE w:val="0"/>
        <w:autoSpaceDN w:val="0"/>
        <w:adjustRightInd w:val="0"/>
        <w:spacing w:after="120"/>
        <w:ind w:left="567" w:hanging="567"/>
        <w:jc w:val="both"/>
        <w:rPr>
          <w:rFonts w:ascii="Trebuchet MS" w:hAnsi="Trebuchet MS" w:cs="797E76a4Arial"/>
          <w:color w:val="000000"/>
          <w:sz w:val="20"/>
          <w:lang w:val="hu-HU"/>
        </w:rPr>
      </w:pPr>
      <w:r w:rsidRPr="000B6938">
        <w:rPr>
          <w:rFonts w:ascii="Trebuchet MS" w:hAnsi="Trebuchet MS"/>
          <w:sz w:val="20"/>
          <w:lang w:val="hu-HU"/>
        </w:rPr>
        <w:t>1.2.</w:t>
      </w:r>
      <w:r w:rsidRPr="000B6938">
        <w:rPr>
          <w:rFonts w:ascii="Trebuchet MS" w:hAnsi="Trebuchet MS"/>
          <w:b/>
          <w:sz w:val="20"/>
          <w:lang w:val="hu-HU"/>
        </w:rPr>
        <w:tab/>
      </w:r>
      <w:r w:rsidRPr="000B6938">
        <w:rPr>
          <w:rFonts w:ascii="Trebuchet MS" w:hAnsi="Trebuchet MS" w:cs="797E76a4Arial"/>
          <w:color w:val="000000"/>
          <w:sz w:val="20"/>
          <w:lang w:val="hu-HU"/>
        </w:rPr>
        <w:t>Az ajánlatkérő térítésmentesen és teljes terjedelmében elektronikus úton bocsátja az ajánlatkérést és a dokumentációt az ajánlattevők rendelkezésére az ajánlatkérés megjelenésének napjától. A dokumentáció előzetes regisztrációt követően letölthető a http://kozbeszerzes.mnb.hu oldalról.</w:t>
      </w:r>
      <w:r w:rsidRPr="000B6938">
        <w:rPr>
          <w:rFonts w:ascii="Trebuchet MS" w:hAnsi="Trebuchet MS"/>
          <w:noProof/>
          <w:sz w:val="20"/>
          <w:lang w:val="hu-HU"/>
        </w:rPr>
        <w:t xml:space="preserve"> </w:t>
      </w:r>
      <w:hyperlink r:id="rId9" w:history="1">
        <w:r w:rsidRPr="000B6938">
          <w:rPr>
            <w:rStyle w:val="Hiperhivatkozs"/>
            <w:rFonts w:ascii="Trebuchet MS" w:hAnsi="Trebuchet MS"/>
            <w:noProof/>
            <w:sz w:val="20"/>
            <w:lang w:val="hu-HU"/>
          </w:rPr>
          <w:t>http://www.mnb.hu/A_jegybank/mnbhu_beszerzesieljarasok/mnbhu_egyeb_beszerzesieljarasok</w:t>
        </w:r>
      </w:hyperlink>
      <w:r w:rsidRPr="000B6938">
        <w:rPr>
          <w:rFonts w:ascii="Trebuchet MS" w:hAnsi="Trebuchet MS"/>
          <w:noProof/>
          <w:sz w:val="20"/>
          <w:lang w:val="hu-HU"/>
        </w:rPr>
        <w:t>.</w:t>
      </w:r>
    </w:p>
    <w:p w:rsidR="00D5151D" w:rsidRPr="000B6938" w:rsidRDefault="00D5151D" w:rsidP="00211F25">
      <w:pPr>
        <w:autoSpaceDE w:val="0"/>
        <w:autoSpaceDN w:val="0"/>
        <w:adjustRightInd w:val="0"/>
        <w:ind w:left="567"/>
        <w:jc w:val="both"/>
        <w:rPr>
          <w:rFonts w:ascii="Trebuchet MS" w:hAnsi="Trebuchet MS" w:cs="797E76a4Arial"/>
          <w:color w:val="000000"/>
          <w:sz w:val="20"/>
          <w:lang w:val="hu-HU"/>
        </w:rPr>
      </w:pPr>
      <w:r w:rsidRPr="000B6938">
        <w:rPr>
          <w:rFonts w:ascii="Trebuchet MS" w:hAnsi="Trebuchet MS" w:cs="797E76a4Arial"/>
          <w:color w:val="000000"/>
          <w:sz w:val="20"/>
          <w:lang w:val="hu-HU"/>
        </w:rPr>
        <w:t>A dokumentáció letöltésének feltétele, hogy annak letöltésekor, megkérésekor a dokumentációt kérő írásban közölje a következő információkat: cégnév, cím, telefonszám, telefaxszám, pontos e-mail cím, kapcsolattartó neve, közvetlen telefon elérhetősége, továbbá (amennyiben ilyennel rendelkeznek) EU-s adószám.</w:t>
      </w:r>
    </w:p>
    <w:p w:rsidR="00D5151D" w:rsidRPr="000B6938" w:rsidRDefault="00D5151D" w:rsidP="00211F25">
      <w:pPr>
        <w:autoSpaceDE w:val="0"/>
        <w:autoSpaceDN w:val="0"/>
        <w:adjustRightInd w:val="0"/>
        <w:ind w:left="567"/>
        <w:jc w:val="both"/>
        <w:rPr>
          <w:rFonts w:ascii="Trebuchet MS" w:hAnsi="Trebuchet MS" w:cs="797E76a4Arial"/>
          <w:color w:val="000000"/>
          <w:sz w:val="20"/>
          <w:lang w:val="hu-HU"/>
        </w:rPr>
      </w:pPr>
      <w:r w:rsidRPr="000B6938">
        <w:rPr>
          <w:rFonts w:ascii="Trebuchet MS" w:hAnsi="Trebuchet MS" w:cs="797E76a4Arial"/>
          <w:color w:val="000000"/>
          <w:sz w:val="20"/>
          <w:lang w:val="hu-HU"/>
        </w:rPr>
        <w:t>A dokumentáció másra nem ruházható át, nyilvánosságra nem hozható és nem publikálható. A dokumentációt az ajánlattevőnek kell átvennie.</w:t>
      </w:r>
    </w:p>
    <w:p w:rsidR="00D5151D" w:rsidRPr="000B6938" w:rsidRDefault="00D5151D" w:rsidP="00211F25">
      <w:pPr>
        <w:autoSpaceDE w:val="0"/>
        <w:autoSpaceDN w:val="0"/>
        <w:adjustRightInd w:val="0"/>
        <w:ind w:left="567"/>
        <w:jc w:val="both"/>
        <w:rPr>
          <w:rFonts w:ascii="Trebuchet MS" w:hAnsi="Trebuchet MS" w:cs="797E76a4Arial"/>
          <w:color w:val="000000"/>
          <w:sz w:val="20"/>
          <w:lang w:val="hu-HU"/>
        </w:rPr>
      </w:pPr>
      <w:r w:rsidRPr="000B6938">
        <w:rPr>
          <w:rFonts w:ascii="Trebuchet MS" w:hAnsi="Trebuchet MS" w:cs="797E76a4Arial"/>
          <w:color w:val="000000"/>
          <w:sz w:val="20"/>
          <w:lang w:val="hu-HU"/>
        </w:rPr>
        <w:t>Letöltési segédlet az ajánlatkérő honlapján megjelent dokumentumokhoz:</w:t>
      </w:r>
    </w:p>
    <w:p w:rsidR="00D5151D" w:rsidRPr="000B6938" w:rsidRDefault="00D5151D" w:rsidP="00211F25">
      <w:pPr>
        <w:autoSpaceDE w:val="0"/>
        <w:autoSpaceDN w:val="0"/>
        <w:adjustRightInd w:val="0"/>
        <w:ind w:left="567"/>
        <w:jc w:val="both"/>
        <w:rPr>
          <w:rFonts w:ascii="Trebuchet MS" w:hAnsi="Trebuchet MS" w:cs="797E76a4Arial"/>
          <w:color w:val="000000"/>
          <w:sz w:val="20"/>
          <w:lang w:val="hu-HU"/>
        </w:rPr>
      </w:pPr>
      <w:r w:rsidRPr="000B6938">
        <w:rPr>
          <w:rFonts w:ascii="Trebuchet MS" w:hAnsi="Trebuchet MS" w:cs="797E76a4Arial"/>
          <w:color w:val="000000"/>
          <w:sz w:val="20"/>
          <w:lang w:val="hu-HU"/>
        </w:rPr>
        <w:t>A www.mnb.hu oldal jobb felső sarkában kattintson a regisztrációs gombra, majd töltse ki a megfelelő mezőket.</w:t>
      </w:r>
    </w:p>
    <w:p w:rsidR="00D5151D" w:rsidRPr="000B6938" w:rsidRDefault="00211F25" w:rsidP="00211F25">
      <w:pPr>
        <w:pStyle w:val="Cmsor1-ajnlat"/>
        <w:keepNext w:val="0"/>
        <w:widowControl w:val="0"/>
        <w:numPr>
          <w:ilvl w:val="0"/>
          <w:numId w:val="0"/>
        </w:numPr>
        <w:tabs>
          <w:tab w:val="left" w:pos="567"/>
        </w:tabs>
        <w:adjustRightInd w:val="0"/>
        <w:spacing w:before="0" w:after="0" w:line="40" w:lineRule="atLeast"/>
        <w:ind w:left="567" w:hanging="567"/>
        <w:jc w:val="both"/>
        <w:textAlignment w:val="baseline"/>
        <w:rPr>
          <w:rFonts w:ascii="Trebuchet MS" w:hAnsi="Trebuchet MS"/>
          <w:b w:val="0"/>
          <w:bCs/>
          <w:sz w:val="20"/>
        </w:rPr>
      </w:pPr>
      <w:r w:rsidRPr="000B6938">
        <w:rPr>
          <w:rFonts w:ascii="Trebuchet MS" w:hAnsi="Trebuchet MS" w:cs="797E76a4Arial"/>
          <w:b w:val="0"/>
          <w:color w:val="000000"/>
          <w:sz w:val="20"/>
        </w:rPr>
        <w:tab/>
      </w:r>
      <w:r w:rsidR="00D5151D" w:rsidRPr="000B6938">
        <w:rPr>
          <w:rFonts w:ascii="Trebuchet MS" w:hAnsi="Trebuchet MS" w:cs="797E76a4Arial"/>
          <w:b w:val="0"/>
          <w:color w:val="000000"/>
          <w:sz w:val="20"/>
        </w:rPr>
        <w:t xml:space="preserve">Figyelem! Minden mező kitöltése kötelező, üresen hagyott mezőket nem fogad el a </w:t>
      </w:r>
      <w:r w:rsidR="00D5151D" w:rsidRPr="000B6938">
        <w:rPr>
          <w:rFonts w:ascii="Trebuchet MS" w:hAnsi="Trebuchet MS" w:cs="797E76a4Arial"/>
          <w:b w:val="0"/>
          <w:color w:val="000000"/>
          <w:sz w:val="20"/>
        </w:rPr>
        <w:lastRenderedPageBreak/>
        <w:t>rendszer. A befogadott regisztrációs kérelemről e-mail útján a regisztrációt követően pár percen belül fog visszaigazolást kapni. A levélben szereplő hivatkozásra kattintva meg kell erősítenie regisztrációs kérelmét. Fontos, hogy helyesen adja meg e-mail címét, különben a visszaigazoló levelet nem kapja kézhez. Ezt követően látogasson el a</w:t>
      </w:r>
      <w:r w:rsidRPr="000B6938">
        <w:rPr>
          <w:rFonts w:ascii="Trebuchet MS" w:hAnsi="Trebuchet MS" w:cs="797E76a4Arial"/>
          <w:b w:val="0"/>
          <w:color w:val="000000"/>
          <w:sz w:val="20"/>
        </w:rPr>
        <w:t xml:space="preserve"> </w:t>
      </w:r>
      <w:r w:rsidR="00D5151D" w:rsidRPr="000B6938">
        <w:rPr>
          <w:rFonts w:ascii="Trebuchet MS" w:hAnsi="Trebuchet MS" w:cs="797E76a4Arial"/>
          <w:b w:val="0"/>
          <w:color w:val="000000"/>
          <w:sz w:val="20"/>
        </w:rPr>
        <w:t>http://www.mnb.hu/A_jegybank/mnbhu_beszerzesieljarasok/kozbeszerzes_lista oldalra és igényeljen jogosultságot az Egyéb beszerzési eljárások aloldalhoz történő hozzáféréshez. A hozzáférési igényeket az ajánlatkérő a hozzáférési igény megküldésétől számítva 24 órán belül jóváhagyja, melyről e-mail útján értesítést küld a regisztráció során megadott e-mail címre. A hozzáférést jóváhagyó e-mail kézhezvételét követően a regisztráció során megadott felhasználónevével és jelszavával lépjen be a honlapra, és az alábbi oldalról töltse le</w:t>
      </w:r>
      <w:r w:rsidRPr="000B6938">
        <w:rPr>
          <w:rFonts w:ascii="Trebuchet MS" w:hAnsi="Trebuchet MS" w:cs="797E76a4Arial"/>
          <w:b w:val="0"/>
          <w:color w:val="000000"/>
          <w:sz w:val="20"/>
        </w:rPr>
        <w:t xml:space="preserve"> </w:t>
      </w:r>
      <w:r w:rsidR="00D5151D" w:rsidRPr="000B6938">
        <w:rPr>
          <w:rFonts w:ascii="Trebuchet MS" w:hAnsi="Trebuchet MS" w:cs="797E76a4Arial"/>
          <w:b w:val="0"/>
          <w:color w:val="000000"/>
          <w:sz w:val="20"/>
        </w:rPr>
        <w:t>a kívánt dokumentumot:</w:t>
      </w:r>
      <w:hyperlink r:id="rId10" w:history="1">
        <w:r w:rsidR="00D5151D" w:rsidRPr="000B6938">
          <w:rPr>
            <w:rStyle w:val="Hiperhivatkozs"/>
            <w:rFonts w:ascii="Trebuchet MS" w:hAnsi="Trebuchet MS" w:cs="797E76a4Arial"/>
            <w:b w:val="0"/>
            <w:color w:val="000000"/>
            <w:sz w:val="20"/>
          </w:rPr>
          <w:t>http://www.mnb.hu/A_jegybank/mnbhu_beszerzesieljarasok/mnbhu_egyeb_beszerzesieljarasok</w:t>
        </w:r>
      </w:hyperlink>
    </w:p>
    <w:p w:rsidR="00CD0BC8" w:rsidRPr="000B6938" w:rsidRDefault="00CD0BC8" w:rsidP="00211F25">
      <w:pPr>
        <w:pStyle w:val="Cmsor1-ajnlat"/>
        <w:keepNext w:val="0"/>
        <w:widowControl w:val="0"/>
        <w:numPr>
          <w:ilvl w:val="0"/>
          <w:numId w:val="0"/>
        </w:numPr>
        <w:adjustRightInd w:val="0"/>
        <w:spacing w:before="0" w:after="0" w:line="40" w:lineRule="atLeast"/>
        <w:ind w:left="567"/>
        <w:jc w:val="both"/>
        <w:textAlignment w:val="baseline"/>
        <w:rPr>
          <w:rFonts w:ascii="Trebuchet MS" w:hAnsi="Trebuchet MS" w:cs="Arial"/>
          <w:b w:val="0"/>
          <w:bCs/>
          <w:sz w:val="20"/>
        </w:rPr>
      </w:pPr>
    </w:p>
    <w:p w:rsidR="00CD0BC8" w:rsidRPr="000B6938" w:rsidRDefault="00211F25" w:rsidP="00211F25">
      <w:pPr>
        <w:pStyle w:val="Cmsor1-ajnlat"/>
        <w:keepNext w:val="0"/>
        <w:widowControl w:val="0"/>
        <w:numPr>
          <w:ilvl w:val="0"/>
          <w:numId w:val="0"/>
        </w:numPr>
        <w:adjustRightInd w:val="0"/>
        <w:spacing w:before="0" w:line="40" w:lineRule="atLeast"/>
        <w:ind w:left="567" w:hanging="567"/>
        <w:jc w:val="both"/>
        <w:textAlignment w:val="baseline"/>
        <w:rPr>
          <w:rFonts w:ascii="Trebuchet MS" w:hAnsi="Trebuchet MS"/>
          <w:bCs/>
          <w:sz w:val="20"/>
        </w:rPr>
      </w:pPr>
      <w:r w:rsidRPr="000B6938">
        <w:rPr>
          <w:rFonts w:ascii="Trebuchet MS" w:hAnsi="Trebuchet MS" w:cs="Arial"/>
          <w:b w:val="0"/>
          <w:bCs/>
          <w:sz w:val="20"/>
        </w:rPr>
        <w:t>1.3</w:t>
      </w:r>
      <w:r w:rsidR="00CD0BC8" w:rsidRPr="000B6938">
        <w:rPr>
          <w:rFonts w:ascii="Trebuchet MS" w:hAnsi="Trebuchet MS" w:cs="Arial"/>
          <w:b w:val="0"/>
          <w:bCs/>
          <w:sz w:val="20"/>
        </w:rPr>
        <w:t xml:space="preserve">. </w:t>
      </w:r>
      <w:r w:rsidR="00CD0BC8" w:rsidRPr="000B6938">
        <w:rPr>
          <w:rFonts w:ascii="Trebuchet MS" w:hAnsi="Trebuchet MS" w:cs="Arial"/>
          <w:b w:val="0"/>
          <w:bCs/>
          <w:sz w:val="20"/>
        </w:rPr>
        <w:tab/>
      </w:r>
      <w:r w:rsidR="00CD0BC8" w:rsidRPr="000B6938">
        <w:rPr>
          <w:rFonts w:ascii="Trebuchet MS" w:hAnsi="Trebuchet MS"/>
          <w:b w:val="0"/>
          <w:bCs/>
          <w:sz w:val="20"/>
        </w:rPr>
        <w:t>Az Ajánlatkérő felhívja az Ajánlattevők figyelmét, hogy csak a kért szolgáltatás egészére nyújtsanak be ajánlatot. Az Ajánlatkérő részajánlatot, többváltozatú vagy feltételes ajánlatot nem fogad el. Az Ajánlattevő által benyújtott ajánlatnak pontosnak és egyértelműnek kell lennie</w:t>
      </w:r>
      <w:r w:rsidR="00CD0BC8" w:rsidRPr="000B6938">
        <w:rPr>
          <w:rFonts w:ascii="Trebuchet MS" w:hAnsi="Trebuchet MS"/>
          <w:bCs/>
          <w:sz w:val="20"/>
        </w:rPr>
        <w:t>.</w:t>
      </w:r>
    </w:p>
    <w:p w:rsidR="00CD0BC8" w:rsidRPr="000B6938" w:rsidRDefault="00CD0BC8" w:rsidP="00CD0BC8">
      <w:pPr>
        <w:pStyle w:val="Cmsor1-ajnlat"/>
        <w:numPr>
          <w:ilvl w:val="0"/>
          <w:numId w:val="2"/>
        </w:numPr>
        <w:pBdr>
          <w:bottom w:val="single" w:sz="4" w:space="1" w:color="auto"/>
        </w:pBdr>
        <w:tabs>
          <w:tab w:val="clear" w:pos="502"/>
          <w:tab w:val="num" w:pos="-142"/>
          <w:tab w:val="num" w:pos="284"/>
        </w:tabs>
        <w:spacing w:before="0" w:after="0"/>
        <w:ind w:left="284" w:hanging="284"/>
        <w:jc w:val="both"/>
        <w:rPr>
          <w:rFonts w:ascii="Trebuchet MS" w:hAnsi="Trebuchet MS"/>
          <w:smallCaps/>
          <w:shadow/>
          <w:sz w:val="20"/>
        </w:rPr>
      </w:pPr>
      <w:r w:rsidRPr="000B6938">
        <w:rPr>
          <w:rFonts w:ascii="Trebuchet MS" w:hAnsi="Trebuchet MS" w:cs="Garamond"/>
          <w:smallCaps/>
          <w:shadow/>
          <w:sz w:val="20"/>
        </w:rPr>
        <w:t xml:space="preserve">az ajánlati ár kialakításával kapcsolatos elvárások </w:t>
      </w:r>
    </w:p>
    <w:p w:rsidR="00CD0BC8" w:rsidRPr="000B6938" w:rsidRDefault="00CD0BC8" w:rsidP="00CD0BC8">
      <w:pPr>
        <w:pStyle w:val="Cmsor1-ajnlat"/>
        <w:numPr>
          <w:ilvl w:val="0"/>
          <w:numId w:val="0"/>
        </w:numPr>
        <w:tabs>
          <w:tab w:val="num" w:pos="567"/>
        </w:tabs>
        <w:spacing w:before="0" w:after="0"/>
        <w:ind w:left="567"/>
        <w:jc w:val="both"/>
        <w:rPr>
          <w:rFonts w:ascii="Trebuchet MS" w:hAnsi="Trebuchet MS"/>
          <w:b w:val="0"/>
          <w:sz w:val="20"/>
        </w:rPr>
      </w:pPr>
    </w:p>
    <w:p w:rsidR="00CD0BC8" w:rsidRPr="000B6938" w:rsidRDefault="00037040" w:rsidP="00537999">
      <w:pPr>
        <w:pStyle w:val="Cmsor1-ajnlat"/>
        <w:numPr>
          <w:ilvl w:val="0"/>
          <w:numId w:val="9"/>
        </w:numPr>
        <w:spacing w:before="0" w:after="0"/>
        <w:jc w:val="both"/>
        <w:rPr>
          <w:rFonts w:ascii="Trebuchet MS" w:hAnsi="Trebuchet MS" w:cs="Arial"/>
          <w:sz w:val="20"/>
        </w:rPr>
      </w:pPr>
      <w:r w:rsidRPr="000B6938">
        <w:rPr>
          <w:rFonts w:ascii="Trebuchet MS" w:hAnsi="Trebuchet MS"/>
          <w:b w:val="0"/>
          <w:sz w:val="20"/>
        </w:rPr>
        <w:t>Az elvégzett szolgáltatási tevékenység havidíjas elszámolású. Ajánlattevőnek a szolgáltatás elszámolására az ajánlati árakat - a szerződéses időtartamra rögzített áron - havonta egyenlő nettó összegben kell</w:t>
      </w:r>
      <w:r w:rsidR="00CD0BC8" w:rsidRPr="000B6938">
        <w:rPr>
          <w:rFonts w:ascii="Trebuchet MS" w:hAnsi="Trebuchet MS"/>
          <w:b w:val="0"/>
          <w:sz w:val="20"/>
        </w:rPr>
        <w:t xml:space="preserve"> </w:t>
      </w:r>
      <w:r w:rsidRPr="000B6938">
        <w:rPr>
          <w:rFonts w:ascii="Trebuchet MS" w:hAnsi="Trebuchet MS"/>
          <w:b w:val="0"/>
          <w:sz w:val="20"/>
        </w:rPr>
        <w:t>megadni.</w:t>
      </w:r>
      <w:r w:rsidR="00537999" w:rsidRPr="000B6938">
        <w:rPr>
          <w:rFonts w:ascii="Trebuchet MS" w:hAnsi="Trebuchet MS"/>
          <w:b w:val="0"/>
          <w:sz w:val="20"/>
        </w:rPr>
        <w:t xml:space="preserve"> A szerződéses díjak módosítása nincs lehetőség. </w:t>
      </w:r>
    </w:p>
    <w:p w:rsidR="00855938" w:rsidRPr="000B6938" w:rsidRDefault="00855938" w:rsidP="00855938">
      <w:pPr>
        <w:numPr>
          <w:ilvl w:val="0"/>
          <w:numId w:val="9"/>
        </w:numPr>
        <w:tabs>
          <w:tab w:val="left" w:pos="709"/>
        </w:tabs>
        <w:spacing w:before="120" w:after="240"/>
        <w:ind w:left="709" w:hanging="425"/>
        <w:contextualSpacing/>
        <w:jc w:val="both"/>
        <w:rPr>
          <w:rFonts w:ascii="Trebuchet MS" w:hAnsi="Trebuchet MS" w:cs="Arial"/>
          <w:sz w:val="20"/>
          <w:lang w:val="hu-HU"/>
        </w:rPr>
      </w:pPr>
      <w:r w:rsidRPr="000B6938">
        <w:rPr>
          <w:rFonts w:ascii="Trebuchet MS" w:hAnsi="Trebuchet MS"/>
          <w:sz w:val="20"/>
          <w:lang w:val="hu-HU"/>
        </w:rPr>
        <w:t>Az ajánlattevőnek az ajánlati árat úgy kell meghatároznia, hogy az tartalmazza a digitális feldolgozással, illetve az ennek eredményeképpen létrejött felvételek Ajánlatkérő általi használatával (szerzői jogaival) kapcsolatos összes költségét és díjigényét.</w:t>
      </w:r>
      <w:r w:rsidR="00037040" w:rsidRPr="000B6938">
        <w:rPr>
          <w:rFonts w:ascii="Trebuchet MS" w:hAnsi="Trebuchet MS" w:cs="Arial"/>
          <w:sz w:val="20"/>
          <w:lang w:val="hu-HU"/>
        </w:rPr>
        <w:t xml:space="preserve"> </w:t>
      </w:r>
      <w:r w:rsidR="00CD0BC8" w:rsidRPr="000B6938">
        <w:rPr>
          <w:rFonts w:ascii="Trebuchet MS" w:hAnsi="Trebuchet MS" w:cs="Arial"/>
          <w:sz w:val="20"/>
          <w:lang w:val="hu-HU"/>
        </w:rPr>
        <w:t>Ajánlattevő a</w:t>
      </w:r>
      <w:r w:rsidR="003254E7" w:rsidRPr="000B6938">
        <w:rPr>
          <w:rFonts w:ascii="Trebuchet MS" w:hAnsi="Trebuchet MS" w:cs="Arial"/>
          <w:sz w:val="20"/>
          <w:lang w:val="hu-HU"/>
        </w:rPr>
        <w:t xml:space="preserve"> felada</w:t>
      </w:r>
      <w:r w:rsidR="00CD0BC8" w:rsidRPr="000B6938">
        <w:rPr>
          <w:rFonts w:ascii="Trebuchet MS" w:hAnsi="Trebuchet MS" w:cs="Arial"/>
          <w:sz w:val="20"/>
          <w:lang w:val="hu-HU"/>
        </w:rPr>
        <w:t xml:space="preserve">tok elvégzésével kapcsolatban további költség- vagy díjigénnyel az Ajánlatkérővel szemben nem léphet fel. </w:t>
      </w:r>
    </w:p>
    <w:p w:rsidR="00855938" w:rsidRPr="000B6938" w:rsidRDefault="00855938" w:rsidP="00855938">
      <w:pPr>
        <w:tabs>
          <w:tab w:val="left" w:pos="709"/>
        </w:tabs>
        <w:spacing w:before="120" w:after="120"/>
        <w:ind w:left="709"/>
        <w:contextualSpacing/>
        <w:jc w:val="both"/>
        <w:rPr>
          <w:rFonts w:ascii="Trebuchet MS" w:hAnsi="Trebuchet MS" w:cs="Arial"/>
          <w:sz w:val="20"/>
          <w:lang w:val="hu-HU"/>
        </w:rPr>
      </w:pPr>
    </w:p>
    <w:p w:rsidR="00CD0BC8" w:rsidRPr="000B6938" w:rsidRDefault="003254E7" w:rsidP="00855938">
      <w:pPr>
        <w:numPr>
          <w:ilvl w:val="0"/>
          <w:numId w:val="9"/>
        </w:numPr>
        <w:tabs>
          <w:tab w:val="left" w:pos="709"/>
        </w:tabs>
        <w:spacing w:before="120" w:after="240"/>
        <w:ind w:left="709" w:hanging="425"/>
        <w:contextualSpacing/>
        <w:jc w:val="both"/>
        <w:rPr>
          <w:rFonts w:ascii="Trebuchet MS" w:hAnsi="Trebuchet MS" w:cs="Arial"/>
          <w:sz w:val="20"/>
          <w:lang w:val="hu-HU"/>
        </w:rPr>
      </w:pPr>
      <w:r w:rsidRPr="000B6938">
        <w:rPr>
          <w:rFonts w:ascii="Trebuchet MS" w:hAnsi="Trebuchet MS" w:cs="Arial"/>
          <w:sz w:val="20"/>
          <w:lang w:val="hu-HU"/>
        </w:rPr>
        <w:t>A</w:t>
      </w:r>
      <w:r w:rsidR="00CD0BC8" w:rsidRPr="000B6938">
        <w:rPr>
          <w:rFonts w:ascii="Trebuchet MS" w:hAnsi="Trebuchet MS" w:cs="Arial"/>
          <w:sz w:val="20"/>
          <w:lang w:val="hu-HU"/>
        </w:rPr>
        <w:t xml:space="preserve">z ajánlati árakat </w:t>
      </w:r>
      <w:r w:rsidR="00905388" w:rsidRPr="000B6938">
        <w:rPr>
          <w:rFonts w:ascii="Trebuchet MS" w:hAnsi="Trebuchet MS" w:cs="Arial"/>
          <w:sz w:val="20"/>
          <w:lang w:val="hu-HU"/>
        </w:rPr>
        <w:t>az ajánlati dokumentáció</w:t>
      </w:r>
      <w:r w:rsidR="00AF010E" w:rsidRPr="000B6938">
        <w:rPr>
          <w:rFonts w:ascii="Trebuchet MS" w:hAnsi="Trebuchet MS" w:cs="Arial"/>
          <w:sz w:val="20"/>
          <w:lang w:val="hu-HU"/>
        </w:rPr>
        <w:t xml:space="preserve"> mellékletét képező Felolvasólap</w:t>
      </w:r>
      <w:r w:rsidRPr="000B6938">
        <w:rPr>
          <w:rFonts w:ascii="Trebuchet MS" w:hAnsi="Trebuchet MS"/>
          <w:sz w:val="20"/>
          <w:lang w:val="hu-HU"/>
        </w:rPr>
        <w:t xml:space="preserve"> kitöltésével, és cégszerű aláírásával</w:t>
      </w:r>
      <w:r w:rsidR="00CD0BC8" w:rsidRPr="000B6938">
        <w:rPr>
          <w:rFonts w:ascii="Trebuchet MS" w:hAnsi="Trebuchet MS"/>
          <w:sz w:val="20"/>
          <w:lang w:val="hu-HU"/>
        </w:rPr>
        <w:t xml:space="preserve"> </w:t>
      </w:r>
      <w:r w:rsidRPr="000B6938">
        <w:rPr>
          <w:rFonts w:ascii="Trebuchet MS" w:hAnsi="Trebuchet MS"/>
          <w:sz w:val="20"/>
          <w:lang w:val="hu-HU"/>
        </w:rPr>
        <w:t>kérjük</w:t>
      </w:r>
      <w:r w:rsidR="00CD0BC8" w:rsidRPr="000B6938">
        <w:rPr>
          <w:rFonts w:ascii="Trebuchet MS" w:hAnsi="Trebuchet MS"/>
          <w:b/>
          <w:sz w:val="20"/>
          <w:lang w:val="hu-HU"/>
        </w:rPr>
        <w:t xml:space="preserve"> </w:t>
      </w:r>
      <w:r w:rsidR="00CD0BC8" w:rsidRPr="000B6938">
        <w:rPr>
          <w:rFonts w:ascii="Trebuchet MS" w:hAnsi="Trebuchet MS" w:cs="Arial"/>
          <w:sz w:val="20"/>
          <w:lang w:val="hu-HU"/>
        </w:rPr>
        <w:t>benyújtani.</w:t>
      </w:r>
    </w:p>
    <w:p w:rsidR="00CD0BC8" w:rsidRPr="000B6938" w:rsidRDefault="00CD0BC8" w:rsidP="00CD0BC8">
      <w:pPr>
        <w:pStyle w:val="Cmsor1-ajnlat"/>
        <w:numPr>
          <w:ilvl w:val="0"/>
          <w:numId w:val="2"/>
        </w:numPr>
        <w:pBdr>
          <w:bottom w:val="single" w:sz="4" w:space="1" w:color="auto"/>
        </w:pBdr>
        <w:tabs>
          <w:tab w:val="clear" w:pos="502"/>
          <w:tab w:val="num" w:pos="-142"/>
          <w:tab w:val="num" w:pos="284"/>
        </w:tabs>
        <w:spacing w:before="0" w:after="240"/>
        <w:ind w:left="284" w:hanging="284"/>
        <w:jc w:val="both"/>
        <w:rPr>
          <w:rFonts w:ascii="Trebuchet MS" w:hAnsi="Trebuchet MS"/>
          <w:bCs/>
          <w:shadow/>
          <w:sz w:val="20"/>
        </w:rPr>
      </w:pPr>
      <w:r w:rsidRPr="000B6938">
        <w:rPr>
          <w:rFonts w:ascii="Trebuchet MS" w:hAnsi="Trebuchet MS" w:cs="Garamond"/>
          <w:smallCaps/>
          <w:shadow/>
          <w:sz w:val="20"/>
        </w:rPr>
        <w:t xml:space="preserve">a szerződés meghatározása </w:t>
      </w:r>
    </w:p>
    <w:p w:rsidR="00CD0BC8" w:rsidRPr="000B6938" w:rsidRDefault="00CD0BC8" w:rsidP="00CD0BC8">
      <w:pPr>
        <w:tabs>
          <w:tab w:val="left" w:pos="-180"/>
        </w:tabs>
        <w:spacing w:before="120" w:after="120"/>
        <w:ind w:left="567" w:hanging="567"/>
        <w:jc w:val="both"/>
        <w:rPr>
          <w:rFonts w:ascii="Trebuchet MS" w:hAnsi="Trebuchet MS"/>
          <w:noProof/>
          <w:sz w:val="20"/>
          <w:lang w:val="hu-HU"/>
        </w:rPr>
      </w:pPr>
      <w:r w:rsidRPr="000B6938">
        <w:rPr>
          <w:rFonts w:ascii="Trebuchet MS" w:hAnsi="Trebuchet MS"/>
          <w:bCs/>
          <w:sz w:val="20"/>
          <w:lang w:val="hu-HU"/>
        </w:rPr>
        <w:t>3.1.</w:t>
      </w:r>
      <w:r w:rsidRPr="000B6938">
        <w:rPr>
          <w:rFonts w:ascii="Trebuchet MS" w:hAnsi="Trebuchet MS"/>
          <w:bCs/>
          <w:sz w:val="20"/>
          <w:lang w:val="hu-HU"/>
        </w:rPr>
        <w:tab/>
        <w:t xml:space="preserve">Ajánlatkérő az ajánlati dokumentációhoz csatolt Vállalkozási szerződés tervezet szerint kíván a nyertes Ajánlattevővel szerződést kötni. </w:t>
      </w:r>
      <w:r w:rsidRPr="000B6938">
        <w:rPr>
          <w:rFonts w:ascii="Trebuchet MS" w:hAnsi="Trebuchet MS"/>
          <w:noProof/>
          <w:sz w:val="20"/>
          <w:lang w:val="hu-HU"/>
        </w:rPr>
        <w:t xml:space="preserve">Ajánlattevő </w:t>
      </w:r>
      <w:r w:rsidR="003254E7" w:rsidRPr="000B6938">
        <w:rPr>
          <w:rFonts w:ascii="Trebuchet MS" w:hAnsi="Trebuchet MS"/>
          <w:noProof/>
          <w:sz w:val="20"/>
          <w:lang w:val="hu-HU"/>
        </w:rPr>
        <w:t xml:space="preserve">elfogadja a </w:t>
      </w:r>
      <w:r w:rsidRPr="000B6938">
        <w:rPr>
          <w:rFonts w:ascii="Trebuchet MS" w:hAnsi="Trebuchet MS"/>
          <w:noProof/>
          <w:sz w:val="20"/>
          <w:lang w:val="hu-HU"/>
        </w:rPr>
        <w:t xml:space="preserve">csatolt Vállalkozási szerződés </w:t>
      </w:r>
      <w:r w:rsidR="003254E7" w:rsidRPr="000B6938">
        <w:rPr>
          <w:rFonts w:ascii="Trebuchet MS" w:hAnsi="Trebuchet MS"/>
          <w:noProof/>
          <w:sz w:val="20"/>
          <w:lang w:val="hu-HU"/>
        </w:rPr>
        <w:t xml:space="preserve">tervezet </w:t>
      </w:r>
      <w:r w:rsidRPr="000B6938">
        <w:rPr>
          <w:rFonts w:ascii="Trebuchet MS" w:hAnsi="Trebuchet MS"/>
          <w:noProof/>
          <w:sz w:val="20"/>
          <w:lang w:val="hu-HU"/>
        </w:rPr>
        <w:t>feltételeit.</w:t>
      </w:r>
    </w:p>
    <w:p w:rsidR="00CD0BC8" w:rsidRPr="000B6938" w:rsidRDefault="00CD0BC8" w:rsidP="00CD0BC8">
      <w:pPr>
        <w:spacing w:after="120"/>
        <w:ind w:left="567" w:hanging="567"/>
        <w:jc w:val="both"/>
        <w:rPr>
          <w:rFonts w:ascii="Trebuchet MS" w:hAnsi="Trebuchet MS"/>
          <w:noProof/>
          <w:sz w:val="20"/>
          <w:lang w:val="hu-HU"/>
        </w:rPr>
      </w:pPr>
      <w:r w:rsidRPr="000B6938">
        <w:rPr>
          <w:rFonts w:ascii="Trebuchet MS" w:hAnsi="Trebuchet MS"/>
          <w:noProof/>
          <w:sz w:val="20"/>
          <w:lang w:val="hu-HU"/>
        </w:rPr>
        <w:t>3.2.</w:t>
      </w:r>
      <w:r w:rsidRPr="000B6938">
        <w:rPr>
          <w:rFonts w:ascii="Trebuchet MS" w:hAnsi="Trebuchet MS"/>
          <w:noProof/>
          <w:sz w:val="20"/>
          <w:lang w:val="hu-HU"/>
        </w:rPr>
        <w:tab/>
        <w:t xml:space="preserve">A szerződés a Felek </w:t>
      </w:r>
      <w:r w:rsidR="008E461C" w:rsidRPr="000B6938">
        <w:rPr>
          <w:rFonts w:ascii="Trebuchet MS" w:hAnsi="Trebuchet MS"/>
          <w:noProof/>
          <w:sz w:val="20"/>
          <w:lang w:val="hu-HU"/>
        </w:rPr>
        <w:t xml:space="preserve">együttes </w:t>
      </w:r>
      <w:r w:rsidRPr="000B6938">
        <w:rPr>
          <w:rFonts w:ascii="Trebuchet MS" w:hAnsi="Trebuchet MS"/>
          <w:noProof/>
          <w:sz w:val="20"/>
          <w:lang w:val="hu-HU"/>
        </w:rPr>
        <w:t>aláírásá</w:t>
      </w:r>
      <w:r w:rsidR="008E461C" w:rsidRPr="000B6938">
        <w:rPr>
          <w:rFonts w:ascii="Trebuchet MS" w:hAnsi="Trebuchet MS"/>
          <w:noProof/>
          <w:sz w:val="20"/>
          <w:lang w:val="hu-HU"/>
        </w:rPr>
        <w:t xml:space="preserve">nak napján </w:t>
      </w:r>
      <w:r w:rsidRPr="000B6938">
        <w:rPr>
          <w:rFonts w:ascii="Trebuchet MS" w:hAnsi="Trebuchet MS"/>
          <w:noProof/>
          <w:sz w:val="20"/>
          <w:lang w:val="hu-HU"/>
        </w:rPr>
        <w:t>lép hatályba</w:t>
      </w:r>
      <w:r w:rsidR="008E461C" w:rsidRPr="000B6938">
        <w:rPr>
          <w:rFonts w:ascii="Trebuchet MS" w:hAnsi="Trebuchet MS"/>
          <w:noProof/>
          <w:sz w:val="20"/>
          <w:lang w:val="hu-HU"/>
        </w:rPr>
        <w:t>. Felek a szerződést</w:t>
      </w:r>
      <w:r w:rsidR="003254E7" w:rsidRPr="000B6938">
        <w:rPr>
          <w:rFonts w:ascii="Trebuchet MS" w:hAnsi="Trebuchet MS"/>
          <w:noProof/>
          <w:sz w:val="20"/>
          <w:lang w:val="hu-HU"/>
        </w:rPr>
        <w:t xml:space="preserve"> </w:t>
      </w:r>
      <w:r w:rsidR="008E461C" w:rsidRPr="000B6938">
        <w:rPr>
          <w:rFonts w:ascii="Trebuchet MS" w:hAnsi="Trebuchet MS"/>
          <w:noProof/>
          <w:sz w:val="20"/>
          <w:lang w:val="hu-HU"/>
        </w:rPr>
        <w:t xml:space="preserve">a </w:t>
      </w:r>
      <w:r w:rsidR="003254E7" w:rsidRPr="000B6938">
        <w:rPr>
          <w:rFonts w:ascii="Trebuchet MS" w:hAnsi="Trebuchet MS"/>
          <w:noProof/>
          <w:sz w:val="20"/>
          <w:lang w:val="hu-HU"/>
        </w:rPr>
        <w:t>hatályba lépésének napjától számított 24 hónap</w:t>
      </w:r>
      <w:r w:rsidR="008E461C" w:rsidRPr="000B6938">
        <w:rPr>
          <w:rFonts w:ascii="Trebuchet MS" w:hAnsi="Trebuchet MS"/>
          <w:noProof/>
          <w:sz w:val="20"/>
          <w:lang w:val="hu-HU"/>
        </w:rPr>
        <w:t>ig terjedő</w:t>
      </w:r>
      <w:r w:rsidR="00F301ED" w:rsidRPr="000B6938">
        <w:rPr>
          <w:rFonts w:ascii="Trebuchet MS" w:hAnsi="Trebuchet MS"/>
          <w:noProof/>
          <w:sz w:val="20"/>
          <w:lang w:val="hu-HU"/>
        </w:rPr>
        <w:t xml:space="preserve"> határozott időre kötik. A szerződés mindkét Fél részéről 90 napos felmondási idő közbeiktatásával, írásban, egyoldalúan felmondható. </w:t>
      </w:r>
      <w:r w:rsidR="008E461C" w:rsidRPr="000B6938">
        <w:rPr>
          <w:rFonts w:ascii="Trebuchet MS" w:hAnsi="Trebuchet MS"/>
          <w:noProof/>
          <w:sz w:val="20"/>
          <w:lang w:val="hu-HU"/>
        </w:rPr>
        <w:t>A</w:t>
      </w:r>
      <w:r w:rsidRPr="000B6938">
        <w:rPr>
          <w:rFonts w:ascii="Trebuchet MS" w:hAnsi="Trebuchet MS"/>
          <w:noProof/>
          <w:sz w:val="20"/>
          <w:lang w:val="hu-HU"/>
        </w:rPr>
        <w:t>mennyiben</w:t>
      </w:r>
      <w:r w:rsidR="003254E7" w:rsidRPr="000B6938">
        <w:rPr>
          <w:rFonts w:ascii="Trebuchet MS" w:hAnsi="Trebuchet MS"/>
          <w:noProof/>
          <w:sz w:val="20"/>
          <w:lang w:val="hu-HU"/>
        </w:rPr>
        <w:t xml:space="preserve"> </w:t>
      </w:r>
      <w:r w:rsidRPr="000B6938">
        <w:rPr>
          <w:rFonts w:ascii="Trebuchet MS" w:hAnsi="Trebuchet MS"/>
          <w:noProof/>
          <w:sz w:val="20"/>
          <w:lang w:val="hu-HU"/>
        </w:rPr>
        <w:t>a Felek a jelen szerződést nem ugyanabban az időpontban írják alá, úgy az utóbb aláíró Fél aláírásának napja, a</w:t>
      </w:r>
      <w:r w:rsidR="008E461C" w:rsidRPr="000B6938">
        <w:rPr>
          <w:rFonts w:ascii="Trebuchet MS" w:hAnsi="Trebuchet MS"/>
          <w:noProof/>
          <w:sz w:val="20"/>
          <w:lang w:val="hu-HU"/>
        </w:rPr>
        <w:t xml:space="preserve"> szer</w:t>
      </w:r>
      <w:r w:rsidRPr="000B6938">
        <w:rPr>
          <w:rFonts w:ascii="Trebuchet MS" w:hAnsi="Trebuchet MS"/>
          <w:noProof/>
          <w:sz w:val="20"/>
          <w:lang w:val="hu-HU"/>
        </w:rPr>
        <w:t xml:space="preserve">ződés hatályba lépése. </w:t>
      </w:r>
    </w:p>
    <w:p w:rsidR="00CD0BC8" w:rsidRPr="000B6938" w:rsidRDefault="00CD0BC8" w:rsidP="00CD0BC8">
      <w:pPr>
        <w:pStyle w:val="Cmsor1-ajnlat"/>
        <w:numPr>
          <w:ilvl w:val="0"/>
          <w:numId w:val="0"/>
        </w:numPr>
        <w:spacing w:before="0" w:after="240"/>
        <w:ind w:left="567" w:hanging="567"/>
        <w:jc w:val="both"/>
        <w:rPr>
          <w:rFonts w:ascii="Trebuchet MS" w:hAnsi="Trebuchet MS"/>
          <w:b w:val="0"/>
          <w:noProof/>
          <w:sz w:val="20"/>
        </w:rPr>
      </w:pPr>
      <w:r w:rsidRPr="000B6938">
        <w:rPr>
          <w:rFonts w:ascii="Trebuchet MS" w:hAnsi="Trebuchet MS"/>
          <w:b w:val="0"/>
          <w:noProof/>
          <w:sz w:val="20"/>
        </w:rPr>
        <w:t xml:space="preserve">3.3. </w:t>
      </w:r>
      <w:r w:rsidRPr="000B6938">
        <w:rPr>
          <w:rFonts w:ascii="Trebuchet MS" w:hAnsi="Trebuchet MS"/>
          <w:b w:val="0"/>
          <w:noProof/>
          <w:sz w:val="20"/>
        </w:rPr>
        <w:tab/>
        <w:t xml:space="preserve">Ajánlatkérő az eljárás nyertesével, vagy annak visszalépése esetén a következő legkedvezőbb ajánlatot benyújtó Ajánlattevővel köt szerződést. </w:t>
      </w:r>
    </w:p>
    <w:p w:rsidR="00CD0BC8" w:rsidRPr="000B6938" w:rsidRDefault="00CD0BC8" w:rsidP="00CD0BC8">
      <w:pPr>
        <w:pStyle w:val="Cmsor1-ajnlat"/>
        <w:keepNext w:val="0"/>
        <w:widowControl w:val="0"/>
        <w:numPr>
          <w:ilvl w:val="0"/>
          <w:numId w:val="2"/>
        </w:numPr>
        <w:pBdr>
          <w:bottom w:val="single" w:sz="4" w:space="1" w:color="auto"/>
        </w:pBdr>
        <w:tabs>
          <w:tab w:val="clear" w:pos="502"/>
        </w:tabs>
        <w:adjustRightInd w:val="0"/>
        <w:spacing w:before="0" w:after="240" w:line="40" w:lineRule="atLeast"/>
        <w:ind w:left="284" w:hanging="284"/>
        <w:jc w:val="both"/>
        <w:textAlignment w:val="baseline"/>
        <w:rPr>
          <w:rFonts w:ascii="Trebuchet MS" w:hAnsi="Trebuchet MS"/>
          <w:bCs/>
          <w:shadow/>
          <w:sz w:val="20"/>
        </w:rPr>
      </w:pPr>
      <w:r w:rsidRPr="000B6938">
        <w:rPr>
          <w:rFonts w:ascii="Trebuchet MS" w:hAnsi="Trebuchet MS" w:cs="Garamond"/>
          <w:bCs/>
          <w:smallCaps/>
          <w:shadow/>
          <w:sz w:val="20"/>
        </w:rPr>
        <w:t>a teljesítés helye</w:t>
      </w:r>
      <w:r w:rsidRPr="000B6938">
        <w:rPr>
          <w:rFonts w:ascii="Trebuchet MS" w:hAnsi="Trebuchet MS"/>
          <w:bCs/>
          <w:smallCaps/>
          <w:shadow/>
          <w:sz w:val="20"/>
        </w:rPr>
        <w:t xml:space="preserve"> és ideje</w:t>
      </w:r>
    </w:p>
    <w:p w:rsidR="00CD0BC8" w:rsidRPr="000B6938" w:rsidRDefault="00CD0BC8" w:rsidP="00523263">
      <w:pPr>
        <w:spacing w:after="120"/>
        <w:ind w:left="567" w:hanging="567"/>
        <w:jc w:val="both"/>
        <w:rPr>
          <w:rFonts w:ascii="Trebuchet MS" w:hAnsi="Trebuchet MS"/>
          <w:sz w:val="20"/>
          <w:lang w:val="hu-HU"/>
        </w:rPr>
      </w:pPr>
      <w:r w:rsidRPr="000B6938">
        <w:rPr>
          <w:rFonts w:ascii="Trebuchet MS" w:hAnsi="Trebuchet MS"/>
          <w:sz w:val="20"/>
          <w:lang w:val="hu-HU"/>
        </w:rPr>
        <w:t>4.1.</w:t>
      </w:r>
      <w:r w:rsidRPr="000B6938">
        <w:rPr>
          <w:rFonts w:ascii="Trebuchet MS" w:hAnsi="Trebuchet MS"/>
          <w:sz w:val="20"/>
          <w:lang w:val="hu-HU"/>
        </w:rPr>
        <w:tab/>
      </w:r>
      <w:r w:rsidRPr="000B6938">
        <w:rPr>
          <w:rFonts w:ascii="Trebuchet MS" w:hAnsi="Trebuchet MS"/>
          <w:b/>
          <w:sz w:val="20"/>
          <w:lang w:val="hu-HU"/>
        </w:rPr>
        <w:t>Teljesítés helye</w:t>
      </w:r>
      <w:r w:rsidRPr="000B6938">
        <w:rPr>
          <w:rFonts w:ascii="Trebuchet MS" w:hAnsi="Trebuchet MS"/>
          <w:sz w:val="20"/>
          <w:lang w:val="hu-HU"/>
        </w:rPr>
        <w:t xml:space="preserve">: Magyar Nemzeti Bank 1054. Budapest V. Szabadság tér 8-9. szám alatti </w:t>
      </w:r>
      <w:r w:rsidR="008E461C" w:rsidRPr="000B6938">
        <w:rPr>
          <w:rFonts w:ascii="Trebuchet MS" w:hAnsi="Trebuchet MS"/>
          <w:sz w:val="20"/>
          <w:lang w:val="hu-HU"/>
        </w:rPr>
        <w:t>épülete.</w:t>
      </w:r>
    </w:p>
    <w:p w:rsidR="00537999" w:rsidRPr="000B6938" w:rsidRDefault="00CD0BC8" w:rsidP="00537999">
      <w:pPr>
        <w:ind w:left="567" w:hanging="567"/>
        <w:jc w:val="both"/>
        <w:rPr>
          <w:rFonts w:ascii="Trebuchet MS" w:hAnsi="Trebuchet MS" w:cs="Garamond"/>
          <w:sz w:val="20"/>
          <w:lang w:val="hu-HU"/>
        </w:rPr>
      </w:pPr>
      <w:r w:rsidRPr="000B6938">
        <w:rPr>
          <w:rFonts w:ascii="Trebuchet MS" w:hAnsi="Trebuchet MS"/>
          <w:sz w:val="20"/>
          <w:lang w:val="hu-HU"/>
        </w:rPr>
        <w:t>4.2.</w:t>
      </w:r>
      <w:r w:rsidRPr="000B6938">
        <w:rPr>
          <w:rFonts w:ascii="Trebuchet MS" w:hAnsi="Trebuchet MS"/>
          <w:b/>
          <w:sz w:val="20"/>
          <w:lang w:val="hu-HU"/>
        </w:rPr>
        <w:tab/>
        <w:t>Időtartama:</w:t>
      </w:r>
      <w:r w:rsidR="00523263" w:rsidRPr="000B6938">
        <w:rPr>
          <w:rFonts w:ascii="Trebuchet MS" w:hAnsi="Trebuchet MS"/>
          <w:sz w:val="20"/>
          <w:lang w:val="hu-HU"/>
        </w:rPr>
        <w:t xml:space="preserve"> </w:t>
      </w:r>
      <w:r w:rsidR="00537999" w:rsidRPr="000B6938">
        <w:rPr>
          <w:rFonts w:ascii="Trebuchet MS" w:hAnsi="Trebuchet MS"/>
          <w:sz w:val="20"/>
          <w:lang w:val="hu-HU"/>
        </w:rPr>
        <w:t>A nyertes ajánlattevőnek a felvételeket tartalmazó DVD-t két példányban legkésőbb az adott hónapon belüli utolsó fotózási naptól számított 20. napon kell átadnia az ajánlatkérő képviselőjének.</w:t>
      </w:r>
    </w:p>
    <w:p w:rsidR="00CD0BC8" w:rsidRPr="000B6938" w:rsidRDefault="00CD0BC8" w:rsidP="00CD0BC8">
      <w:pPr>
        <w:ind w:left="567"/>
        <w:rPr>
          <w:rFonts w:ascii="Trebuchet MS" w:hAnsi="Trebuchet MS"/>
          <w:shadow/>
          <w:sz w:val="20"/>
          <w:lang w:val="hu-HU"/>
        </w:rPr>
      </w:pPr>
    </w:p>
    <w:p w:rsidR="00CD0BC8" w:rsidRPr="000B6938" w:rsidRDefault="00CD0BC8" w:rsidP="00CD0BC8">
      <w:pPr>
        <w:pStyle w:val="Cmsor1-ajnlat"/>
        <w:numPr>
          <w:ilvl w:val="0"/>
          <w:numId w:val="2"/>
        </w:numPr>
        <w:pBdr>
          <w:bottom w:val="single" w:sz="4" w:space="1" w:color="auto"/>
        </w:pBdr>
        <w:tabs>
          <w:tab w:val="clear" w:pos="502"/>
          <w:tab w:val="num" w:pos="-709"/>
          <w:tab w:val="num" w:pos="284"/>
        </w:tabs>
        <w:spacing w:before="0" w:after="0"/>
        <w:ind w:left="284" w:hanging="284"/>
        <w:jc w:val="both"/>
        <w:rPr>
          <w:rFonts w:ascii="Trebuchet MS" w:hAnsi="Trebuchet MS"/>
          <w:smallCaps/>
          <w:shadow/>
          <w:sz w:val="20"/>
        </w:rPr>
      </w:pPr>
      <w:bookmarkStart w:id="0" w:name="pr1864"/>
      <w:bookmarkEnd w:id="0"/>
      <w:r w:rsidRPr="000B6938">
        <w:rPr>
          <w:rFonts w:ascii="Trebuchet MS" w:hAnsi="Trebuchet MS" w:cs="Times"/>
          <w:smallCaps/>
          <w:shadow/>
          <w:sz w:val="20"/>
        </w:rPr>
        <w:t xml:space="preserve">az ellenszolgáltatás teljesítésének feltételei </w:t>
      </w:r>
    </w:p>
    <w:p w:rsidR="00CD0BC8" w:rsidRPr="000B6938" w:rsidRDefault="00CD0BC8" w:rsidP="00CD0BC8">
      <w:pPr>
        <w:pStyle w:val="Cmsor1-ajnlat"/>
        <w:keepNext w:val="0"/>
        <w:widowControl w:val="0"/>
        <w:numPr>
          <w:ilvl w:val="0"/>
          <w:numId w:val="0"/>
        </w:numPr>
        <w:adjustRightInd w:val="0"/>
        <w:spacing w:before="0" w:after="0" w:line="40" w:lineRule="atLeast"/>
        <w:jc w:val="both"/>
        <w:textAlignment w:val="baseline"/>
        <w:rPr>
          <w:rFonts w:ascii="Trebuchet MS" w:hAnsi="Trebuchet MS"/>
          <w:b w:val="0"/>
          <w:bCs/>
          <w:sz w:val="20"/>
        </w:rPr>
      </w:pPr>
    </w:p>
    <w:p w:rsidR="00CD0BC8" w:rsidRPr="000B6938" w:rsidRDefault="00CD0BC8" w:rsidP="00CD0BC8">
      <w:pPr>
        <w:pStyle w:val="Cmsor1-ajnlat"/>
        <w:keepNext w:val="0"/>
        <w:widowControl w:val="0"/>
        <w:numPr>
          <w:ilvl w:val="0"/>
          <w:numId w:val="0"/>
        </w:numPr>
        <w:adjustRightInd w:val="0"/>
        <w:spacing w:before="0" w:line="40" w:lineRule="atLeast"/>
        <w:ind w:left="567" w:hanging="567"/>
        <w:jc w:val="both"/>
        <w:textAlignment w:val="baseline"/>
        <w:rPr>
          <w:rFonts w:ascii="Trebuchet MS" w:hAnsi="Trebuchet MS"/>
          <w:b w:val="0"/>
          <w:bCs/>
          <w:sz w:val="20"/>
        </w:rPr>
      </w:pPr>
      <w:r w:rsidRPr="000B6938">
        <w:rPr>
          <w:rFonts w:ascii="Trebuchet MS" w:hAnsi="Trebuchet MS"/>
          <w:b w:val="0"/>
          <w:sz w:val="20"/>
        </w:rPr>
        <w:t xml:space="preserve">5.1. </w:t>
      </w:r>
      <w:r w:rsidRPr="000B6938">
        <w:rPr>
          <w:rFonts w:ascii="Trebuchet MS" w:hAnsi="Trebuchet MS"/>
          <w:b w:val="0"/>
          <w:sz w:val="20"/>
        </w:rPr>
        <w:tab/>
        <w:t xml:space="preserve">Ajánlatkérő előleget nem ad. </w:t>
      </w:r>
    </w:p>
    <w:p w:rsidR="00CD0BC8" w:rsidRPr="000B6938" w:rsidRDefault="00CD0BC8" w:rsidP="00CD0BC8">
      <w:pPr>
        <w:pStyle w:val="Cmsor1-ajnlat"/>
        <w:keepNext w:val="0"/>
        <w:widowControl w:val="0"/>
        <w:numPr>
          <w:ilvl w:val="0"/>
          <w:numId w:val="0"/>
        </w:numPr>
        <w:adjustRightInd w:val="0"/>
        <w:spacing w:before="0" w:line="40" w:lineRule="atLeast"/>
        <w:ind w:left="567" w:hanging="567"/>
        <w:jc w:val="both"/>
        <w:textAlignment w:val="baseline"/>
        <w:rPr>
          <w:rFonts w:ascii="Trebuchet MS" w:hAnsi="Trebuchet MS" w:cs="Arial"/>
          <w:b w:val="0"/>
          <w:sz w:val="20"/>
        </w:rPr>
      </w:pPr>
      <w:r w:rsidRPr="000B6938">
        <w:rPr>
          <w:rFonts w:ascii="Trebuchet MS" w:hAnsi="Trebuchet MS"/>
          <w:b w:val="0"/>
          <w:sz w:val="20"/>
        </w:rPr>
        <w:lastRenderedPageBreak/>
        <w:t xml:space="preserve">5.2. </w:t>
      </w:r>
      <w:r w:rsidRPr="000B6938">
        <w:rPr>
          <w:rFonts w:ascii="Trebuchet MS" w:hAnsi="Trebuchet MS"/>
          <w:b w:val="0"/>
          <w:sz w:val="20"/>
        </w:rPr>
        <w:tab/>
      </w:r>
      <w:r w:rsidRPr="000B6938">
        <w:rPr>
          <w:rFonts w:ascii="Trebuchet MS" w:hAnsi="Trebuchet MS" w:cs="Arial"/>
          <w:b w:val="0"/>
          <w:sz w:val="20"/>
        </w:rPr>
        <w:t xml:space="preserve">Ajánlattevő </w:t>
      </w:r>
      <w:r w:rsidR="00B63014" w:rsidRPr="000B6938">
        <w:rPr>
          <w:rFonts w:ascii="Trebuchet MS" w:hAnsi="Trebuchet MS"/>
          <w:b w:val="0"/>
          <w:sz w:val="20"/>
        </w:rPr>
        <w:t>a szerződésszerűen</w:t>
      </w:r>
      <w:r w:rsidRPr="000B6938">
        <w:rPr>
          <w:rFonts w:ascii="Trebuchet MS" w:hAnsi="Trebuchet MS"/>
          <w:b w:val="0"/>
          <w:sz w:val="20"/>
        </w:rPr>
        <w:t xml:space="preserve"> elvégzett </w:t>
      </w:r>
      <w:r w:rsidR="008E461C" w:rsidRPr="000B6938">
        <w:rPr>
          <w:rFonts w:ascii="Trebuchet MS" w:hAnsi="Trebuchet MS"/>
          <w:b w:val="0"/>
          <w:sz w:val="20"/>
        </w:rPr>
        <w:t>szolgáltatásról</w:t>
      </w:r>
      <w:r w:rsidR="00B63014" w:rsidRPr="000B6938">
        <w:rPr>
          <w:rFonts w:ascii="Trebuchet MS" w:hAnsi="Trebuchet MS"/>
          <w:b w:val="0"/>
          <w:sz w:val="20"/>
        </w:rPr>
        <w:t xml:space="preserve"> havonta </w:t>
      </w:r>
      <w:r w:rsidR="008E461C" w:rsidRPr="000B6938">
        <w:rPr>
          <w:rFonts w:ascii="Trebuchet MS" w:hAnsi="Trebuchet MS"/>
          <w:b w:val="0"/>
          <w:sz w:val="20"/>
        </w:rPr>
        <w:t xml:space="preserve">utólag </w:t>
      </w:r>
      <w:r w:rsidRPr="000B6938">
        <w:rPr>
          <w:rFonts w:ascii="Trebuchet MS" w:hAnsi="Trebuchet MS"/>
          <w:b w:val="0"/>
          <w:sz w:val="20"/>
        </w:rPr>
        <w:t xml:space="preserve">jogosult </w:t>
      </w:r>
      <w:r w:rsidR="008E461C" w:rsidRPr="000B6938">
        <w:rPr>
          <w:rFonts w:ascii="Trebuchet MS" w:hAnsi="Trebuchet MS"/>
          <w:b w:val="0"/>
          <w:sz w:val="20"/>
        </w:rPr>
        <w:t xml:space="preserve">a </w:t>
      </w:r>
      <w:r w:rsidR="00B63014" w:rsidRPr="000B6938">
        <w:rPr>
          <w:rFonts w:ascii="Trebuchet MS" w:hAnsi="Trebuchet MS"/>
          <w:b w:val="0"/>
          <w:sz w:val="20"/>
        </w:rPr>
        <w:t xml:space="preserve">számla benyújtására. Ajánlattevő az elvégzett szolgáltatásokról teljesítésigazolást állít ki, melyet Ajánlatkérő képviselője aláírásával igazol. </w:t>
      </w:r>
      <w:r w:rsidRPr="000B6938">
        <w:rPr>
          <w:rFonts w:ascii="Trebuchet MS" w:hAnsi="Trebuchet MS"/>
          <w:b w:val="0"/>
          <w:sz w:val="20"/>
        </w:rPr>
        <w:t xml:space="preserve">Ajánlatkérő a </w:t>
      </w:r>
      <w:r w:rsidR="00B63014" w:rsidRPr="000B6938">
        <w:rPr>
          <w:rFonts w:ascii="Trebuchet MS" w:hAnsi="Trebuchet MS"/>
          <w:b w:val="0"/>
          <w:sz w:val="20"/>
        </w:rPr>
        <w:t>számla jogos összegét a havi ütemezésnek megfelelően,</w:t>
      </w:r>
      <w:r w:rsidRPr="000B6938">
        <w:rPr>
          <w:rFonts w:ascii="Trebuchet MS" w:hAnsi="Trebuchet MS"/>
          <w:b w:val="0"/>
          <w:sz w:val="20"/>
        </w:rPr>
        <w:t xml:space="preserve"> a számla kiállításától számított 30 napon belül átutalással egyenlíti ki. </w:t>
      </w:r>
      <w:r w:rsidRPr="000B6938">
        <w:rPr>
          <w:rFonts w:ascii="Trebuchet MS" w:hAnsi="Trebuchet MS" w:cs="Arial"/>
          <w:b w:val="0"/>
          <w:sz w:val="20"/>
        </w:rPr>
        <w:t xml:space="preserve"> </w:t>
      </w:r>
    </w:p>
    <w:p w:rsidR="00CB6705" w:rsidRPr="000B6938" w:rsidRDefault="00CD0BC8" w:rsidP="005259D9">
      <w:pPr>
        <w:pStyle w:val="Cmsor1-ajnlat"/>
        <w:keepNext w:val="0"/>
        <w:widowControl w:val="0"/>
        <w:numPr>
          <w:ilvl w:val="0"/>
          <w:numId w:val="0"/>
        </w:numPr>
        <w:adjustRightInd w:val="0"/>
        <w:spacing w:before="0" w:line="40" w:lineRule="atLeast"/>
        <w:ind w:left="567" w:hanging="567"/>
        <w:jc w:val="both"/>
        <w:textAlignment w:val="baseline"/>
        <w:rPr>
          <w:rFonts w:ascii="Trebuchet MS" w:hAnsi="Trebuchet MS"/>
          <w:b w:val="0"/>
          <w:sz w:val="20"/>
        </w:rPr>
      </w:pPr>
      <w:r w:rsidRPr="000B6938">
        <w:rPr>
          <w:rFonts w:ascii="Trebuchet MS" w:hAnsi="Trebuchet MS"/>
          <w:b w:val="0"/>
          <w:sz w:val="20"/>
        </w:rPr>
        <w:t>5.3.</w:t>
      </w:r>
      <w:r w:rsidRPr="000B6938">
        <w:rPr>
          <w:rFonts w:ascii="Trebuchet MS" w:hAnsi="Trebuchet MS"/>
          <w:b w:val="0"/>
          <w:sz w:val="20"/>
        </w:rPr>
        <w:tab/>
        <w:t>Ajánlattevőnek a számlához csatolni kell az Ajánlatkérő aláírásával ellátot</w:t>
      </w:r>
      <w:r w:rsidR="00B63014" w:rsidRPr="000B6938">
        <w:rPr>
          <w:rFonts w:ascii="Trebuchet MS" w:hAnsi="Trebuchet MS"/>
          <w:b w:val="0"/>
          <w:sz w:val="20"/>
        </w:rPr>
        <w:t>t teljesítésigazolást, továbbá minden</w:t>
      </w:r>
      <w:r w:rsidRPr="000B6938">
        <w:rPr>
          <w:rFonts w:ascii="Trebuchet MS" w:hAnsi="Trebuchet MS"/>
          <w:b w:val="0"/>
          <w:sz w:val="20"/>
        </w:rPr>
        <w:t xml:space="preserve"> számlán fel kell tüntetni az Ajánlatkérő által a szerződéskötést követően az Ajánlattevő részére </w:t>
      </w:r>
      <w:r w:rsidR="00B63014" w:rsidRPr="000B6938">
        <w:rPr>
          <w:rFonts w:ascii="Trebuchet MS" w:hAnsi="Trebuchet MS"/>
          <w:b w:val="0"/>
          <w:sz w:val="20"/>
        </w:rPr>
        <w:t xml:space="preserve">írásban </w:t>
      </w:r>
      <w:r w:rsidRPr="000B6938">
        <w:rPr>
          <w:rFonts w:ascii="Trebuchet MS" w:hAnsi="Trebuchet MS"/>
          <w:b w:val="0"/>
          <w:sz w:val="20"/>
        </w:rPr>
        <w:t xml:space="preserve">elküldött SAP megrendelési számot. </w:t>
      </w:r>
    </w:p>
    <w:p w:rsidR="00CD0BC8" w:rsidRPr="000B6938" w:rsidRDefault="00CD0BC8" w:rsidP="00523263">
      <w:pPr>
        <w:pStyle w:val="Cmsor1-ajnlat"/>
        <w:keepNext w:val="0"/>
        <w:widowControl w:val="0"/>
        <w:numPr>
          <w:ilvl w:val="0"/>
          <w:numId w:val="0"/>
        </w:numPr>
        <w:adjustRightInd w:val="0"/>
        <w:spacing w:line="40" w:lineRule="atLeast"/>
        <w:ind w:left="567" w:hanging="567"/>
        <w:jc w:val="both"/>
        <w:textAlignment w:val="baseline"/>
        <w:rPr>
          <w:rFonts w:ascii="Trebuchet MS" w:hAnsi="Trebuchet MS"/>
          <w:b w:val="0"/>
          <w:sz w:val="20"/>
        </w:rPr>
      </w:pPr>
      <w:r w:rsidRPr="000B6938">
        <w:rPr>
          <w:rFonts w:ascii="Trebuchet MS" w:hAnsi="Trebuchet MS"/>
          <w:b w:val="0"/>
          <w:noProof/>
          <w:sz w:val="20"/>
        </w:rPr>
        <w:t>5.4.</w:t>
      </w:r>
      <w:r w:rsidRPr="000B6938">
        <w:rPr>
          <w:rFonts w:ascii="Trebuchet MS" w:hAnsi="Trebuchet MS"/>
          <w:b w:val="0"/>
          <w:noProof/>
          <w:sz w:val="20"/>
        </w:rPr>
        <w:tab/>
        <w:t>Ajánlatkérő részéről a szerződéskötés feltétele a Vállalkozási szerződés-tervezetben foglalt mértékű késedelmi vagy hibás teljesítés miatti, és meghiúsulási kötbér vállalása.</w:t>
      </w:r>
    </w:p>
    <w:p w:rsidR="00CD0BC8" w:rsidRPr="000B6938" w:rsidRDefault="00CD0BC8" w:rsidP="00CD0BC8">
      <w:pPr>
        <w:pStyle w:val="Cmsor1-ajnlat"/>
        <w:numPr>
          <w:ilvl w:val="0"/>
          <w:numId w:val="2"/>
        </w:numPr>
        <w:pBdr>
          <w:bottom w:val="single" w:sz="4" w:space="1" w:color="auto"/>
        </w:pBdr>
        <w:tabs>
          <w:tab w:val="num" w:pos="284"/>
        </w:tabs>
        <w:spacing w:before="0" w:after="240"/>
        <w:ind w:left="284" w:hanging="284"/>
        <w:jc w:val="both"/>
        <w:rPr>
          <w:rFonts w:ascii="Trebuchet MS" w:hAnsi="Trebuchet MS"/>
          <w:smallCaps/>
          <w:shadow/>
          <w:sz w:val="20"/>
        </w:rPr>
      </w:pPr>
      <w:r w:rsidRPr="000B6938">
        <w:rPr>
          <w:rFonts w:ascii="Trebuchet MS" w:hAnsi="Trebuchet MS"/>
          <w:smallCaps/>
          <w:shadow/>
          <w:sz w:val="20"/>
        </w:rPr>
        <w:t>A</w:t>
      </w:r>
      <w:r w:rsidRPr="000B6938">
        <w:rPr>
          <w:rFonts w:ascii="Trebuchet MS" w:hAnsi="Trebuchet MS" w:cs="Times"/>
          <w:smallCaps/>
          <w:shadow/>
          <w:sz w:val="20"/>
        </w:rPr>
        <w:t xml:space="preserve">z ajánlatok bírálati szempontja </w:t>
      </w:r>
    </w:p>
    <w:p w:rsidR="00CD0BC8" w:rsidRPr="000B6938" w:rsidRDefault="00CD0BC8" w:rsidP="00CD0BC8">
      <w:pPr>
        <w:pStyle w:val="Cmsor1-ajnlat"/>
        <w:keepNext w:val="0"/>
        <w:widowControl w:val="0"/>
        <w:numPr>
          <w:ilvl w:val="0"/>
          <w:numId w:val="0"/>
        </w:numPr>
        <w:adjustRightInd w:val="0"/>
        <w:spacing w:before="0" w:line="40" w:lineRule="atLeast"/>
        <w:ind w:left="567" w:hanging="567"/>
        <w:jc w:val="both"/>
        <w:textAlignment w:val="baseline"/>
        <w:rPr>
          <w:rFonts w:ascii="Trebuchet MS" w:hAnsi="Trebuchet MS"/>
          <w:b w:val="0"/>
          <w:sz w:val="20"/>
        </w:rPr>
      </w:pPr>
      <w:r w:rsidRPr="000B6938">
        <w:rPr>
          <w:rFonts w:ascii="Trebuchet MS" w:hAnsi="Trebuchet MS"/>
          <w:b w:val="0"/>
          <w:sz w:val="20"/>
        </w:rPr>
        <w:t>6.1.</w:t>
      </w:r>
      <w:r w:rsidRPr="000B6938">
        <w:rPr>
          <w:rFonts w:ascii="Trebuchet MS" w:hAnsi="Trebuchet MS"/>
          <w:sz w:val="20"/>
        </w:rPr>
        <w:tab/>
      </w:r>
      <w:r w:rsidRPr="000B6938">
        <w:rPr>
          <w:rFonts w:ascii="Trebuchet MS" w:hAnsi="Trebuchet MS"/>
          <w:b w:val="0"/>
          <w:sz w:val="20"/>
        </w:rPr>
        <w:t>Az ajánlat</w:t>
      </w:r>
      <w:r w:rsidR="00CB6705" w:rsidRPr="000B6938">
        <w:rPr>
          <w:rFonts w:ascii="Trebuchet MS" w:hAnsi="Trebuchet MS"/>
          <w:b w:val="0"/>
          <w:sz w:val="20"/>
        </w:rPr>
        <w:t xml:space="preserve">ok bírálati szempontja </w:t>
      </w:r>
      <w:r w:rsidRPr="000B6938">
        <w:rPr>
          <w:rFonts w:ascii="Trebuchet MS" w:hAnsi="Trebuchet MS"/>
          <w:b w:val="0"/>
          <w:sz w:val="20"/>
        </w:rPr>
        <w:t>a</w:t>
      </w:r>
      <w:r w:rsidR="00CB6705" w:rsidRPr="000B6938">
        <w:rPr>
          <w:rFonts w:ascii="Trebuchet MS" w:hAnsi="Trebuchet MS"/>
          <w:b w:val="0"/>
          <w:sz w:val="20"/>
        </w:rPr>
        <w:t xml:space="preserve"> legalacsonyabb összegű ellenszolgáltatás.</w:t>
      </w:r>
    </w:p>
    <w:p w:rsidR="00CD0BC8" w:rsidRPr="000B6938" w:rsidRDefault="00CD0BC8" w:rsidP="00CD0BC8">
      <w:pPr>
        <w:tabs>
          <w:tab w:val="left" w:pos="-567"/>
          <w:tab w:val="left" w:pos="-426"/>
          <w:tab w:val="left" w:pos="-142"/>
          <w:tab w:val="left" w:pos="0"/>
          <w:tab w:val="left" w:pos="540"/>
        </w:tabs>
        <w:ind w:left="567" w:hanging="567"/>
        <w:jc w:val="both"/>
        <w:rPr>
          <w:rFonts w:ascii="Trebuchet MS" w:hAnsi="Trebuchet MS"/>
          <w:noProof/>
          <w:sz w:val="20"/>
          <w:lang w:val="hu-HU"/>
        </w:rPr>
      </w:pPr>
      <w:r w:rsidRPr="000B6938">
        <w:rPr>
          <w:rFonts w:ascii="Trebuchet MS" w:hAnsi="Trebuchet MS"/>
          <w:sz w:val="20"/>
          <w:lang w:val="hu-HU"/>
        </w:rPr>
        <w:t>6.2.</w:t>
      </w:r>
      <w:r w:rsidRPr="000B6938">
        <w:rPr>
          <w:rFonts w:ascii="Trebuchet MS" w:hAnsi="Trebuchet MS"/>
          <w:i/>
          <w:sz w:val="20"/>
          <w:lang w:val="hu-HU"/>
        </w:rPr>
        <w:tab/>
      </w:r>
      <w:r w:rsidRPr="000B6938">
        <w:rPr>
          <w:rFonts w:ascii="Trebuchet MS" w:hAnsi="Trebuchet MS"/>
          <w:noProof/>
          <w:sz w:val="20"/>
          <w:lang w:val="hu-HU"/>
        </w:rPr>
        <w:t>Ajánlatkérő érvénytelennek nyilvánítja azt az ajánlatot,</w:t>
      </w:r>
    </w:p>
    <w:p w:rsidR="00CD0BC8" w:rsidRPr="000B6938" w:rsidRDefault="00CD0BC8" w:rsidP="00905388">
      <w:pPr>
        <w:widowControl w:val="0"/>
        <w:numPr>
          <w:ilvl w:val="0"/>
          <w:numId w:val="3"/>
        </w:numPr>
        <w:tabs>
          <w:tab w:val="clear" w:pos="900"/>
          <w:tab w:val="num" w:pos="-567"/>
          <w:tab w:val="left" w:pos="-426"/>
          <w:tab w:val="left" w:pos="851"/>
        </w:tabs>
        <w:adjustRightInd w:val="0"/>
        <w:spacing w:after="120"/>
        <w:ind w:left="851" w:hanging="284"/>
        <w:jc w:val="both"/>
        <w:textAlignment w:val="baseline"/>
        <w:rPr>
          <w:rFonts w:ascii="Trebuchet MS" w:hAnsi="Trebuchet MS"/>
          <w:noProof/>
          <w:sz w:val="20"/>
          <w:lang w:val="hu-HU"/>
        </w:rPr>
      </w:pPr>
      <w:r w:rsidRPr="000B6938">
        <w:rPr>
          <w:rFonts w:ascii="Trebuchet MS" w:hAnsi="Trebuchet MS"/>
          <w:noProof/>
          <w:sz w:val="20"/>
          <w:lang w:val="hu-HU"/>
        </w:rPr>
        <w:t>melyet az Ajánlattevő nem az ajánlatkérésben megjelölt módon, illetve határidőig nyújtott be;</w:t>
      </w:r>
    </w:p>
    <w:p w:rsidR="00CD0BC8" w:rsidRPr="000B6938" w:rsidRDefault="00CD0BC8" w:rsidP="00905388">
      <w:pPr>
        <w:numPr>
          <w:ilvl w:val="0"/>
          <w:numId w:val="3"/>
        </w:numPr>
        <w:tabs>
          <w:tab w:val="clear" w:pos="900"/>
          <w:tab w:val="left" w:pos="-709"/>
          <w:tab w:val="num" w:pos="-567"/>
          <w:tab w:val="left" w:pos="-426"/>
          <w:tab w:val="left" w:pos="-142"/>
          <w:tab w:val="left" w:pos="851"/>
        </w:tabs>
        <w:spacing w:after="120"/>
        <w:ind w:left="851" w:hanging="284"/>
        <w:jc w:val="both"/>
        <w:rPr>
          <w:rFonts w:ascii="Trebuchet MS" w:hAnsi="Trebuchet MS"/>
          <w:noProof/>
          <w:sz w:val="20"/>
          <w:lang w:val="hu-HU"/>
        </w:rPr>
      </w:pPr>
      <w:r w:rsidRPr="000B6938">
        <w:rPr>
          <w:rFonts w:ascii="Trebuchet MS" w:hAnsi="Trebuchet MS"/>
          <w:noProof/>
          <w:sz w:val="20"/>
          <w:lang w:val="hu-HU"/>
        </w:rPr>
        <w:t>amelyhez az Ajánlattevő – a hiánypótlási felhívásban megadott határideig  – nem mutatja be az abban kért dokumentumokat, illetve nyilatkozatokat</w:t>
      </w:r>
      <w:r w:rsidR="00523263" w:rsidRPr="000B6938">
        <w:rPr>
          <w:rFonts w:ascii="Trebuchet MS" w:hAnsi="Trebuchet MS"/>
          <w:noProof/>
          <w:sz w:val="20"/>
          <w:lang w:val="hu-HU"/>
        </w:rPr>
        <w:t>;</w:t>
      </w:r>
      <w:r w:rsidRPr="000B6938">
        <w:rPr>
          <w:rFonts w:ascii="Trebuchet MS" w:hAnsi="Trebuchet MS"/>
          <w:noProof/>
          <w:sz w:val="20"/>
          <w:lang w:val="hu-HU"/>
        </w:rPr>
        <w:t xml:space="preserve"> </w:t>
      </w:r>
    </w:p>
    <w:p w:rsidR="00A351EE" w:rsidRPr="000B6938" w:rsidRDefault="001A02E4" w:rsidP="00A351EE">
      <w:pPr>
        <w:widowControl w:val="0"/>
        <w:tabs>
          <w:tab w:val="left" w:pos="567"/>
        </w:tabs>
        <w:adjustRightInd w:val="0"/>
        <w:spacing w:before="120"/>
        <w:ind w:left="567" w:hanging="567"/>
        <w:jc w:val="both"/>
        <w:textAlignment w:val="baseline"/>
        <w:rPr>
          <w:rFonts w:ascii="Trebuchet MS" w:hAnsi="Trebuchet MS"/>
          <w:sz w:val="20"/>
          <w:lang w:val="hu-HU"/>
        </w:rPr>
      </w:pPr>
      <w:r w:rsidRPr="000B6938">
        <w:rPr>
          <w:rFonts w:ascii="Trebuchet MS" w:hAnsi="Trebuchet MS"/>
          <w:noProof/>
          <w:sz w:val="20"/>
          <w:lang w:val="hu-HU"/>
        </w:rPr>
        <w:t>6.3.</w:t>
      </w:r>
      <w:r w:rsidRPr="000B6938">
        <w:rPr>
          <w:rFonts w:ascii="Trebuchet MS" w:hAnsi="Trebuchet MS"/>
          <w:noProof/>
          <w:sz w:val="20"/>
          <w:lang w:val="hu-HU"/>
        </w:rPr>
        <w:tab/>
        <w:t xml:space="preserve">Ajánlatkérő felhívja az Ajánlattevők figyelmét, hogy a jelen beszerzési eljárás tervezett értéke alapján nem tartozik a </w:t>
      </w:r>
      <w:r w:rsidRPr="000B6938">
        <w:rPr>
          <w:rFonts w:ascii="Trebuchet MS" w:hAnsi="Trebuchet MS"/>
          <w:sz w:val="20"/>
          <w:lang w:val="hu-HU"/>
        </w:rPr>
        <w:t xml:space="preserve">Közbeszerzésekről szóló 2003. évi CXXIX. törvény (Kbt.) hatálya alá. Ajánlatkérő tájékoztatja az </w:t>
      </w:r>
      <w:r w:rsidR="003873CA" w:rsidRPr="000B6938">
        <w:rPr>
          <w:rFonts w:ascii="Trebuchet MS" w:hAnsi="Trebuchet MS"/>
          <w:sz w:val="20"/>
          <w:lang w:val="hu-HU"/>
        </w:rPr>
        <w:t>Ajá</w:t>
      </w:r>
      <w:r w:rsidRPr="000B6938">
        <w:rPr>
          <w:rFonts w:ascii="Trebuchet MS" w:hAnsi="Trebuchet MS"/>
          <w:sz w:val="20"/>
          <w:lang w:val="hu-HU"/>
        </w:rPr>
        <w:t xml:space="preserve">nlattevőket, hogy érvénytelenné nyilvánítja azt az ajánlatot, amelyben az ajánlati árak 24 hónapra meghatározott nettó összege, az eljárás keretében megtartandó tárgyalási fordulót követően </w:t>
      </w:r>
      <w:r w:rsidR="00A351EE" w:rsidRPr="000B6938">
        <w:rPr>
          <w:rFonts w:ascii="Trebuchet MS" w:hAnsi="Trebuchet MS"/>
          <w:sz w:val="20"/>
          <w:lang w:val="hu-HU"/>
        </w:rPr>
        <w:t>eléri, illetve meghaladja az ajánlatkérés</w:t>
      </w:r>
      <w:r w:rsidRPr="000B6938">
        <w:rPr>
          <w:rFonts w:ascii="Trebuchet MS" w:hAnsi="Trebuchet MS"/>
          <w:sz w:val="20"/>
          <w:lang w:val="hu-HU"/>
        </w:rPr>
        <w:t xml:space="preserve"> időpontjában</w:t>
      </w:r>
      <w:r w:rsidR="00A351EE" w:rsidRPr="000B6938">
        <w:rPr>
          <w:rFonts w:ascii="Trebuchet MS" w:hAnsi="Trebuchet MS"/>
          <w:sz w:val="20"/>
          <w:lang w:val="hu-HU"/>
        </w:rPr>
        <w:t xml:space="preserve"> </w:t>
      </w:r>
      <w:r w:rsidRPr="000B6938">
        <w:rPr>
          <w:rFonts w:ascii="Trebuchet MS" w:hAnsi="Trebuchet MS"/>
          <w:sz w:val="20"/>
          <w:lang w:val="hu-HU"/>
        </w:rPr>
        <w:t>érvényben lévő közbeszerzési értékhatárt</w:t>
      </w:r>
      <w:r w:rsidR="00A351EE" w:rsidRPr="000B6938">
        <w:rPr>
          <w:rFonts w:ascii="Trebuchet MS" w:hAnsi="Trebuchet MS"/>
          <w:sz w:val="20"/>
          <w:lang w:val="hu-HU"/>
        </w:rPr>
        <w:t xml:space="preserve"> (</w:t>
      </w:r>
      <w:r w:rsidRPr="000B6938">
        <w:rPr>
          <w:rFonts w:ascii="Trebuchet MS" w:hAnsi="Trebuchet MS"/>
          <w:sz w:val="20"/>
          <w:lang w:val="hu-HU"/>
        </w:rPr>
        <w:t>jelenleg nettó 8</w:t>
      </w:r>
      <w:r w:rsidR="00A351EE" w:rsidRPr="000B6938">
        <w:rPr>
          <w:rFonts w:ascii="Trebuchet MS" w:hAnsi="Trebuchet MS"/>
          <w:sz w:val="20"/>
          <w:lang w:val="hu-HU"/>
        </w:rPr>
        <w:t xml:space="preserve"> millió </w:t>
      </w:r>
      <w:r w:rsidRPr="000B6938">
        <w:rPr>
          <w:rFonts w:ascii="Trebuchet MS" w:hAnsi="Trebuchet MS"/>
          <w:sz w:val="20"/>
          <w:lang w:val="hu-HU"/>
        </w:rPr>
        <w:t>Ft</w:t>
      </w:r>
      <w:r w:rsidR="00A351EE" w:rsidRPr="000B6938">
        <w:rPr>
          <w:rFonts w:ascii="Trebuchet MS" w:hAnsi="Trebuchet MS"/>
          <w:sz w:val="20"/>
          <w:lang w:val="hu-HU"/>
        </w:rPr>
        <w:t>) ugyanakkor felhívja az ajánlattevők figyelmét arra, hogy e kitétel nem a beszerzés becsült értékének meghatározása céljából szerepel az ajánlatkérésben.</w:t>
      </w:r>
    </w:p>
    <w:p w:rsidR="001A02E4" w:rsidRPr="000B6938" w:rsidRDefault="001A02E4" w:rsidP="00905388">
      <w:pPr>
        <w:spacing w:after="120"/>
        <w:ind w:left="567" w:hanging="567"/>
        <w:jc w:val="both"/>
        <w:rPr>
          <w:rFonts w:ascii="Trebuchet MS" w:hAnsi="Trebuchet MS"/>
          <w:noProof/>
          <w:sz w:val="20"/>
          <w:lang w:val="hu-HU"/>
        </w:rPr>
      </w:pPr>
      <w:r w:rsidRPr="000B6938">
        <w:rPr>
          <w:rFonts w:ascii="Trebuchet MS" w:hAnsi="Trebuchet MS"/>
          <w:sz w:val="20"/>
          <w:lang w:val="hu-HU"/>
        </w:rPr>
        <w:t xml:space="preserve"> </w:t>
      </w:r>
    </w:p>
    <w:p w:rsidR="00CD0BC8" w:rsidRPr="000B6938" w:rsidRDefault="00CD0BC8" w:rsidP="00CD0BC8">
      <w:pPr>
        <w:pStyle w:val="Cmsor1-ajnlat"/>
        <w:numPr>
          <w:ilvl w:val="0"/>
          <w:numId w:val="2"/>
        </w:numPr>
        <w:pBdr>
          <w:bottom w:val="single" w:sz="4" w:space="1" w:color="auto"/>
        </w:pBdr>
        <w:tabs>
          <w:tab w:val="num" w:pos="284"/>
        </w:tabs>
        <w:spacing w:before="0" w:after="240"/>
        <w:ind w:left="284" w:hanging="284"/>
        <w:jc w:val="both"/>
        <w:rPr>
          <w:rFonts w:ascii="Trebuchet MS" w:hAnsi="Trebuchet MS" w:cs="Times"/>
          <w:smallCaps/>
          <w:shadow/>
          <w:sz w:val="20"/>
        </w:rPr>
      </w:pPr>
      <w:r w:rsidRPr="000B6938">
        <w:rPr>
          <w:rFonts w:ascii="Trebuchet MS" w:hAnsi="Trebuchet MS"/>
          <w:smallCaps/>
          <w:shadow/>
          <w:sz w:val="20"/>
        </w:rPr>
        <w:t>kizáró okok</w:t>
      </w:r>
      <w:r w:rsidRPr="000B6938">
        <w:rPr>
          <w:rFonts w:ascii="Trebuchet MS" w:hAnsi="Trebuchet MS" w:cs="Times"/>
          <w:smallCaps/>
          <w:shadow/>
          <w:sz w:val="20"/>
        </w:rPr>
        <w:t xml:space="preserve"> </w:t>
      </w:r>
    </w:p>
    <w:p w:rsidR="00CD0BC8" w:rsidRPr="000B6938" w:rsidRDefault="00CD0BC8" w:rsidP="00CD0BC8">
      <w:pPr>
        <w:tabs>
          <w:tab w:val="left" w:pos="-567"/>
        </w:tabs>
        <w:spacing w:before="120" w:after="240"/>
        <w:jc w:val="both"/>
        <w:rPr>
          <w:rFonts w:ascii="Trebuchet MS" w:hAnsi="Trebuchet MS"/>
          <w:noProof/>
          <w:sz w:val="20"/>
          <w:lang w:val="hu-HU"/>
        </w:rPr>
      </w:pPr>
      <w:r w:rsidRPr="000B6938">
        <w:rPr>
          <w:rFonts w:ascii="Trebuchet MS" w:hAnsi="Trebuchet MS"/>
          <w:sz w:val="20"/>
          <w:lang w:val="hu-HU"/>
        </w:rPr>
        <w:t xml:space="preserve">A jelen beszerzési eljárásban nem lehet Ajánlattevő, illetve alvállalkozó, aki az </w:t>
      </w:r>
      <w:r w:rsidR="00905388" w:rsidRPr="000B6938">
        <w:rPr>
          <w:rFonts w:ascii="Trebuchet MS" w:hAnsi="Trebuchet MS"/>
          <w:sz w:val="20"/>
          <w:lang w:val="hu-HU"/>
        </w:rPr>
        <w:t xml:space="preserve">ajánlati dokumentációhoz csatolt </w:t>
      </w:r>
      <w:r w:rsidR="00855938" w:rsidRPr="000B6938">
        <w:rPr>
          <w:rFonts w:ascii="Trebuchet MS" w:hAnsi="Trebuchet MS"/>
          <w:sz w:val="20"/>
          <w:lang w:val="hu-HU"/>
        </w:rPr>
        <w:t>3</w:t>
      </w:r>
      <w:r w:rsidR="00905388" w:rsidRPr="000B6938">
        <w:rPr>
          <w:rFonts w:ascii="Trebuchet MS" w:hAnsi="Trebuchet MS"/>
          <w:sz w:val="20"/>
          <w:lang w:val="hu-HU"/>
        </w:rPr>
        <w:t xml:space="preserve">. számú </w:t>
      </w:r>
      <w:r w:rsidRPr="000B6938">
        <w:rPr>
          <w:rFonts w:ascii="Trebuchet MS" w:hAnsi="Trebuchet MS"/>
          <w:sz w:val="20"/>
          <w:lang w:val="hu-HU"/>
        </w:rPr>
        <w:t xml:space="preserve">Ajánlattételi nyilatkozat 4. pontjában meghatározott kizáró okok hatálya alatt áll. </w:t>
      </w:r>
      <w:r w:rsidRPr="000B6938">
        <w:rPr>
          <w:rFonts w:ascii="Trebuchet MS" w:hAnsi="Trebuchet MS"/>
          <w:noProof/>
          <w:sz w:val="20"/>
          <w:lang w:val="hu-HU"/>
        </w:rPr>
        <w:t xml:space="preserve">Ajánlattevőnek az ajánlattételi nyilatkozat cégszerű aláírásával és az ajánlathoz való csatolásával kell nyilatkoznia arról, hogy </w:t>
      </w:r>
      <w:r w:rsidR="00905388" w:rsidRPr="000B6938">
        <w:rPr>
          <w:rFonts w:ascii="Trebuchet MS" w:hAnsi="Trebuchet MS"/>
          <w:noProof/>
          <w:sz w:val="20"/>
          <w:lang w:val="hu-HU"/>
        </w:rPr>
        <w:t xml:space="preserve">nem áll az ott felsorolt kizáró okok bármelyikének hatálya alatt, és nem von be </w:t>
      </w:r>
      <w:r w:rsidRPr="000B6938">
        <w:rPr>
          <w:rFonts w:ascii="Trebuchet MS" w:hAnsi="Trebuchet MS"/>
          <w:noProof/>
          <w:sz w:val="20"/>
          <w:lang w:val="hu-HU"/>
        </w:rPr>
        <w:t xml:space="preserve">a teljesítésbe </w:t>
      </w:r>
      <w:r w:rsidR="00905388" w:rsidRPr="000B6938">
        <w:rPr>
          <w:rFonts w:ascii="Trebuchet MS" w:hAnsi="Trebuchet MS"/>
          <w:noProof/>
          <w:sz w:val="20"/>
          <w:lang w:val="hu-HU"/>
        </w:rPr>
        <w:t xml:space="preserve">olyan </w:t>
      </w:r>
      <w:r w:rsidRPr="000B6938">
        <w:rPr>
          <w:rFonts w:ascii="Trebuchet MS" w:hAnsi="Trebuchet MS"/>
          <w:noProof/>
          <w:sz w:val="20"/>
          <w:lang w:val="hu-HU"/>
        </w:rPr>
        <w:t>alvállalkozó</w:t>
      </w:r>
      <w:r w:rsidR="00905388" w:rsidRPr="000B6938">
        <w:rPr>
          <w:rFonts w:ascii="Trebuchet MS" w:hAnsi="Trebuchet MS"/>
          <w:noProof/>
          <w:sz w:val="20"/>
          <w:lang w:val="hu-HU"/>
        </w:rPr>
        <w:t xml:space="preserve">t, aki </w:t>
      </w:r>
      <w:r w:rsidRPr="000B6938">
        <w:rPr>
          <w:rFonts w:ascii="Trebuchet MS" w:hAnsi="Trebuchet MS"/>
          <w:noProof/>
          <w:sz w:val="20"/>
          <w:lang w:val="hu-HU"/>
        </w:rPr>
        <w:t xml:space="preserve">a kizáró okok hatálya alatt. </w:t>
      </w:r>
    </w:p>
    <w:p w:rsidR="00CD0BC8" w:rsidRPr="000B6938" w:rsidRDefault="00CD0BC8" w:rsidP="00CD0BC8">
      <w:pPr>
        <w:pStyle w:val="Stlus1"/>
        <w:numPr>
          <w:ilvl w:val="0"/>
          <w:numId w:val="2"/>
        </w:numPr>
        <w:pBdr>
          <w:bottom w:val="single" w:sz="4" w:space="0" w:color="auto"/>
        </w:pBdr>
        <w:tabs>
          <w:tab w:val="left" w:pos="-284"/>
        </w:tabs>
        <w:spacing w:after="120"/>
        <w:ind w:hanging="502"/>
        <w:rPr>
          <w:rFonts w:ascii="Trebuchet MS" w:hAnsi="Trebuchet MS"/>
          <w:shadow w:val="0"/>
          <w:color w:val="auto"/>
          <w:sz w:val="20"/>
          <w:szCs w:val="20"/>
        </w:rPr>
      </w:pPr>
      <w:bookmarkStart w:id="1" w:name="_Toc268101564"/>
      <w:bookmarkStart w:id="2" w:name="_Toc268101756"/>
      <w:bookmarkStart w:id="3" w:name="_Toc268103542"/>
      <w:r w:rsidRPr="000B6938">
        <w:rPr>
          <w:rFonts w:ascii="Trebuchet MS" w:hAnsi="Trebuchet MS"/>
          <w:shadow w:val="0"/>
          <w:color w:val="auto"/>
          <w:sz w:val="20"/>
          <w:szCs w:val="20"/>
        </w:rPr>
        <w:t>az eljárás általános szabályai</w:t>
      </w:r>
      <w:bookmarkEnd w:id="1"/>
      <w:bookmarkEnd w:id="2"/>
      <w:bookmarkEnd w:id="3"/>
    </w:p>
    <w:p w:rsidR="00CD0BC8" w:rsidRPr="000B6938" w:rsidRDefault="00CD0BC8" w:rsidP="00CD0BC8">
      <w:pPr>
        <w:tabs>
          <w:tab w:val="left" w:pos="0"/>
        </w:tabs>
        <w:spacing w:before="120" w:after="120"/>
        <w:jc w:val="both"/>
        <w:rPr>
          <w:rFonts w:ascii="Trebuchet MS" w:hAnsi="Trebuchet MS"/>
          <w:noProof/>
          <w:sz w:val="20"/>
          <w:lang w:val="hu-HU"/>
        </w:rPr>
      </w:pPr>
      <w:r w:rsidRPr="000B6938">
        <w:rPr>
          <w:rFonts w:ascii="Trebuchet MS" w:hAnsi="Trebuchet MS"/>
          <w:bCs/>
          <w:sz w:val="20"/>
          <w:lang w:val="hu-HU"/>
        </w:rPr>
        <w:t xml:space="preserve">Az </w:t>
      </w:r>
      <w:r w:rsidRPr="000B6938">
        <w:rPr>
          <w:rFonts w:ascii="Trebuchet MS" w:hAnsi="Trebuchet MS"/>
          <w:noProof/>
          <w:sz w:val="20"/>
          <w:lang w:val="hu-HU"/>
        </w:rPr>
        <w:t>Ajánlatkérő a beszerzési eljárás keretében hozott döntéseit nem indokolja, továbbá fenntartja a jogot, hogy az eljárást indoklás nélkül bármikor eredménytelennek nyilvánítsa, illetve az ajánlattételi határidő lejárta előtt jelen ajánlatkérést visszavonja.</w:t>
      </w:r>
    </w:p>
    <w:p w:rsidR="00CD0BC8" w:rsidRPr="000B6938" w:rsidRDefault="00CD0BC8" w:rsidP="00CD0BC8">
      <w:pPr>
        <w:tabs>
          <w:tab w:val="left" w:pos="-426"/>
          <w:tab w:val="left" w:pos="0"/>
        </w:tabs>
        <w:spacing w:before="120" w:after="120"/>
        <w:jc w:val="both"/>
        <w:rPr>
          <w:rFonts w:ascii="Trebuchet MS" w:hAnsi="Trebuchet MS"/>
          <w:noProof/>
          <w:sz w:val="20"/>
          <w:lang w:val="hu-HU"/>
        </w:rPr>
      </w:pPr>
      <w:r w:rsidRPr="000B6938">
        <w:rPr>
          <w:rFonts w:ascii="Trebuchet MS" w:hAnsi="Trebuchet MS"/>
          <w:noProof/>
          <w:sz w:val="20"/>
          <w:lang w:val="hu-HU"/>
        </w:rPr>
        <w:t xml:space="preserve">Az ajánlat elkészítésével és benyújtásával kapcsolatban felmerülő valamennyi költséget, kockázatot az Ajánlattevőnek kell viselnie. </w:t>
      </w:r>
      <w:r w:rsidR="006179B0" w:rsidRPr="000B6938">
        <w:rPr>
          <w:rFonts w:ascii="Trebuchet MS" w:hAnsi="Trebuchet MS"/>
          <w:noProof/>
          <w:sz w:val="20"/>
          <w:lang w:val="hu-HU"/>
        </w:rPr>
        <w:t>Az e</w:t>
      </w:r>
      <w:r w:rsidRPr="000B6938">
        <w:rPr>
          <w:rFonts w:ascii="Trebuchet MS" w:hAnsi="Trebuchet MS"/>
          <w:noProof/>
          <w:sz w:val="20"/>
          <w:lang w:val="hu-HU"/>
        </w:rPr>
        <w:t>ljárás lefolytatásától vagy kimenetelétől függetlenül az Ajánlatkérő semmiféle módon nem tehető felelőssé vagy kötelessé ezekkel a költségekkel kapcsolatban, így különösen a nem nyertes Ajánlattevők az Ajánlatkérővel szemben semmiféle igényt nem támaszthatnak.</w:t>
      </w:r>
    </w:p>
    <w:p w:rsidR="00CD0BC8" w:rsidRPr="000B6938" w:rsidRDefault="00CD0BC8" w:rsidP="00CD0BC8">
      <w:pPr>
        <w:tabs>
          <w:tab w:val="left" w:pos="-426"/>
          <w:tab w:val="left" w:pos="0"/>
        </w:tabs>
        <w:spacing w:after="240"/>
        <w:jc w:val="both"/>
        <w:rPr>
          <w:rFonts w:ascii="Trebuchet MS" w:hAnsi="Trebuchet MS"/>
          <w:noProof/>
          <w:sz w:val="20"/>
          <w:lang w:val="hu-HU"/>
        </w:rPr>
      </w:pPr>
      <w:r w:rsidRPr="000B6938">
        <w:rPr>
          <w:rFonts w:ascii="Trebuchet MS" w:hAnsi="Trebuchet MS"/>
          <w:noProof/>
          <w:sz w:val="20"/>
          <w:lang w:val="hu-HU"/>
        </w:rPr>
        <w:t>Az Ajánlatkérőtől a benyújtott ajánlat nem igényelhető vissza, azokat az Ajánlatkérő bizalmasan kezeli és megőrzi.</w:t>
      </w:r>
    </w:p>
    <w:p w:rsidR="00CD0BC8" w:rsidRPr="000B6938" w:rsidRDefault="00CD0BC8" w:rsidP="00CD0BC8">
      <w:pPr>
        <w:pStyle w:val="Cmsor1-ajnlat"/>
        <w:numPr>
          <w:ilvl w:val="0"/>
          <w:numId w:val="2"/>
        </w:numPr>
        <w:pBdr>
          <w:bottom w:val="single" w:sz="4" w:space="1" w:color="auto"/>
        </w:pBdr>
        <w:tabs>
          <w:tab w:val="num" w:pos="567"/>
        </w:tabs>
        <w:spacing w:before="0" w:after="0"/>
        <w:ind w:left="567" w:hanging="567"/>
        <w:jc w:val="both"/>
        <w:rPr>
          <w:rFonts w:ascii="Trebuchet MS" w:hAnsi="Trebuchet MS" w:cs="Times"/>
          <w:smallCaps/>
          <w:shadow/>
          <w:sz w:val="20"/>
        </w:rPr>
      </w:pPr>
      <w:r w:rsidRPr="000B6938">
        <w:rPr>
          <w:rFonts w:ascii="Trebuchet MS" w:hAnsi="Trebuchet MS"/>
          <w:smallCaps/>
          <w:shadow/>
          <w:sz w:val="20"/>
        </w:rPr>
        <w:t>szakmai alkalmasság igazolására kért adatok</w:t>
      </w:r>
      <w:r w:rsidRPr="000B6938">
        <w:rPr>
          <w:rFonts w:ascii="Trebuchet MS" w:hAnsi="Trebuchet MS" w:cs="Times"/>
          <w:smallCaps/>
          <w:shadow/>
          <w:sz w:val="20"/>
        </w:rPr>
        <w:t xml:space="preserve"> </w:t>
      </w:r>
    </w:p>
    <w:p w:rsidR="00CD0BC8" w:rsidRPr="000B6938" w:rsidRDefault="00CD0BC8" w:rsidP="00CD0BC8">
      <w:pPr>
        <w:tabs>
          <w:tab w:val="left" w:pos="567"/>
        </w:tabs>
        <w:spacing w:before="120"/>
        <w:ind w:left="567" w:hanging="567"/>
        <w:jc w:val="both"/>
        <w:rPr>
          <w:rFonts w:ascii="Trebuchet MS" w:hAnsi="Trebuchet MS"/>
          <w:sz w:val="20"/>
          <w:lang w:val="hu-HU"/>
        </w:rPr>
      </w:pPr>
      <w:r w:rsidRPr="000B6938">
        <w:rPr>
          <w:rFonts w:ascii="Trebuchet MS" w:hAnsi="Trebuchet MS"/>
          <w:sz w:val="20"/>
          <w:lang w:val="hu-HU"/>
        </w:rPr>
        <w:t xml:space="preserve">a.) </w:t>
      </w:r>
      <w:r w:rsidRPr="000B6938">
        <w:rPr>
          <w:rFonts w:ascii="Trebuchet MS" w:hAnsi="Trebuchet MS"/>
          <w:sz w:val="20"/>
          <w:lang w:val="hu-HU"/>
        </w:rPr>
        <w:tab/>
      </w:r>
      <w:r w:rsidR="00C96839" w:rsidRPr="000B6938">
        <w:rPr>
          <w:rFonts w:ascii="Trebuchet MS" w:hAnsi="Trebuchet MS"/>
          <w:sz w:val="20"/>
          <w:lang w:val="hu-HU"/>
        </w:rPr>
        <w:t>Ajánlattevőnek</w:t>
      </w:r>
      <w:r w:rsidR="001826C9" w:rsidRPr="000B6938">
        <w:rPr>
          <w:rFonts w:ascii="Trebuchet MS" w:hAnsi="Trebuchet MS"/>
          <w:sz w:val="20"/>
          <w:lang w:val="hu-HU"/>
        </w:rPr>
        <w:t xml:space="preserve"> illetve (ha van) alvállalkozónak </w:t>
      </w:r>
      <w:r w:rsidR="00C96839" w:rsidRPr="000B6938">
        <w:rPr>
          <w:rFonts w:ascii="Trebuchet MS" w:hAnsi="Trebuchet MS"/>
          <w:sz w:val="20"/>
          <w:lang w:val="hu-HU"/>
        </w:rPr>
        <w:t xml:space="preserve">az ajánlatában ismertetnie kell az ajánlattételt megelőző három évben, numizmatikai fotózás (azaz érem, bankjegy, vagy értékpapír) tárgyában végzett legjelentősebb referencia munkáit. (Az ajánlattételi </w:t>
      </w:r>
      <w:r w:rsidR="00C96839" w:rsidRPr="000B6938">
        <w:rPr>
          <w:rFonts w:ascii="Trebuchet MS" w:hAnsi="Trebuchet MS"/>
          <w:sz w:val="20"/>
          <w:lang w:val="hu-HU"/>
        </w:rPr>
        <w:lastRenderedPageBreak/>
        <w:t>nyilatkozat kitöltésével meg kell adni a szolgáltatás tárgyát, a teljesítés időpontját, és a szerződést kötő másik fél megnevezését.)</w:t>
      </w:r>
    </w:p>
    <w:p w:rsidR="00CD0BC8" w:rsidRPr="000B6938" w:rsidRDefault="00CD0BC8" w:rsidP="00CD0BC8">
      <w:pPr>
        <w:tabs>
          <w:tab w:val="left" w:pos="-142"/>
        </w:tabs>
        <w:spacing w:before="120"/>
        <w:ind w:left="567" w:hanging="567"/>
        <w:jc w:val="both"/>
        <w:rPr>
          <w:rFonts w:ascii="Trebuchet MS" w:hAnsi="Trebuchet MS"/>
          <w:sz w:val="20"/>
          <w:lang w:val="hu-HU"/>
        </w:rPr>
      </w:pPr>
      <w:r w:rsidRPr="000B6938">
        <w:rPr>
          <w:rFonts w:ascii="Trebuchet MS" w:hAnsi="Trebuchet MS"/>
          <w:sz w:val="20"/>
          <w:lang w:val="hu-HU"/>
        </w:rPr>
        <w:t xml:space="preserve">b.) </w:t>
      </w:r>
      <w:r w:rsidRPr="000B6938">
        <w:rPr>
          <w:rFonts w:ascii="Trebuchet MS" w:hAnsi="Trebuchet MS"/>
          <w:sz w:val="20"/>
          <w:lang w:val="hu-HU"/>
        </w:rPr>
        <w:tab/>
      </w:r>
      <w:r w:rsidR="00C96839" w:rsidRPr="000B6938">
        <w:rPr>
          <w:rFonts w:ascii="Trebuchet MS" w:hAnsi="Trebuchet MS"/>
          <w:sz w:val="20"/>
          <w:lang w:val="hu-HU"/>
        </w:rPr>
        <w:t>Az ajánlathoz csatolva be kell mutatni egy legalább 500 tételt tartalmazó nyomtatásban, vagy elektronikus formában megjelent numizmatikai tárgyban készült kiadványt.</w:t>
      </w:r>
    </w:p>
    <w:p w:rsidR="00CD0BC8" w:rsidRPr="000B6938" w:rsidRDefault="00CD0BC8" w:rsidP="00CD0BC8">
      <w:pPr>
        <w:tabs>
          <w:tab w:val="left" w:pos="-142"/>
        </w:tabs>
        <w:spacing w:before="120"/>
        <w:ind w:left="567" w:hanging="567"/>
        <w:jc w:val="both"/>
        <w:rPr>
          <w:rFonts w:ascii="Trebuchet MS" w:hAnsi="Trebuchet MS"/>
          <w:sz w:val="20"/>
          <w:lang w:val="hu-HU"/>
        </w:rPr>
      </w:pPr>
      <w:r w:rsidRPr="000B6938">
        <w:rPr>
          <w:rFonts w:ascii="Trebuchet MS" w:hAnsi="Trebuchet MS"/>
          <w:sz w:val="20"/>
          <w:lang w:val="hu-HU"/>
        </w:rPr>
        <w:t xml:space="preserve">c.) </w:t>
      </w:r>
      <w:r w:rsidRPr="000B6938">
        <w:rPr>
          <w:rFonts w:ascii="Trebuchet MS" w:hAnsi="Trebuchet MS"/>
          <w:sz w:val="20"/>
          <w:lang w:val="hu-HU"/>
        </w:rPr>
        <w:tab/>
        <w:t>Ajánlattevőnek az ajánlat</w:t>
      </w:r>
      <w:r w:rsidR="001826C9" w:rsidRPr="000B6938">
        <w:rPr>
          <w:rFonts w:ascii="Trebuchet MS" w:hAnsi="Trebuchet MS"/>
          <w:sz w:val="20"/>
          <w:lang w:val="hu-HU"/>
        </w:rPr>
        <w:t>á</w:t>
      </w:r>
      <w:r w:rsidRPr="000B6938">
        <w:rPr>
          <w:rFonts w:ascii="Trebuchet MS" w:hAnsi="Trebuchet MS"/>
          <w:sz w:val="20"/>
          <w:lang w:val="hu-HU"/>
        </w:rPr>
        <w:t>ban be kell mutatni a szerződés teljesítésébe bevonni kívánt szakembereket</w:t>
      </w:r>
      <w:r w:rsidR="001826C9" w:rsidRPr="000B6938">
        <w:rPr>
          <w:rFonts w:ascii="Trebuchet MS" w:hAnsi="Trebuchet MS"/>
          <w:sz w:val="20"/>
          <w:lang w:val="hu-HU"/>
        </w:rPr>
        <w:t>,</w:t>
      </w:r>
      <w:r w:rsidRPr="000B6938">
        <w:rPr>
          <w:rFonts w:ascii="Trebuchet MS" w:hAnsi="Trebuchet MS"/>
          <w:sz w:val="20"/>
          <w:lang w:val="hu-HU"/>
        </w:rPr>
        <w:t xml:space="preserve"> képzettségük </w:t>
      </w:r>
      <w:r w:rsidR="00C96839" w:rsidRPr="000B6938">
        <w:rPr>
          <w:rFonts w:ascii="Trebuchet MS" w:hAnsi="Trebuchet MS"/>
          <w:sz w:val="20"/>
          <w:lang w:val="hu-HU"/>
        </w:rPr>
        <w:t>megjelölésével.</w:t>
      </w:r>
      <w:r w:rsidRPr="000B6938">
        <w:rPr>
          <w:rFonts w:ascii="Trebuchet MS" w:hAnsi="Trebuchet MS"/>
          <w:sz w:val="20"/>
          <w:lang w:val="hu-HU"/>
        </w:rPr>
        <w:t xml:space="preserve"> Az ajánlathoz csatolva kérjük benyújtani az ajánlatban bemutatott szakemberek rövid szakmai önéletrajzát.  </w:t>
      </w:r>
    </w:p>
    <w:p w:rsidR="00CD0BC8" w:rsidRPr="000B6938" w:rsidRDefault="001826C9" w:rsidP="00CD0BC8">
      <w:pPr>
        <w:tabs>
          <w:tab w:val="left" w:pos="-142"/>
        </w:tabs>
        <w:spacing w:before="120"/>
        <w:ind w:left="567" w:hanging="567"/>
        <w:jc w:val="both"/>
        <w:rPr>
          <w:rFonts w:ascii="Trebuchet MS" w:hAnsi="Trebuchet MS"/>
          <w:b/>
          <w:sz w:val="20"/>
          <w:lang w:val="hu-HU"/>
        </w:rPr>
      </w:pPr>
      <w:r w:rsidRPr="000B6938">
        <w:rPr>
          <w:rFonts w:ascii="Trebuchet MS" w:hAnsi="Trebuchet MS"/>
          <w:b/>
          <w:sz w:val="20"/>
          <w:lang w:val="hu-HU"/>
        </w:rPr>
        <w:t>9</w:t>
      </w:r>
      <w:r w:rsidR="00CD0BC8" w:rsidRPr="000B6938">
        <w:rPr>
          <w:rFonts w:ascii="Trebuchet MS" w:hAnsi="Trebuchet MS"/>
          <w:b/>
          <w:sz w:val="20"/>
          <w:lang w:val="hu-HU"/>
        </w:rPr>
        <w:t xml:space="preserve">.1. </w:t>
      </w:r>
      <w:r w:rsidRPr="000B6938">
        <w:rPr>
          <w:rFonts w:ascii="Trebuchet MS" w:hAnsi="Trebuchet MS"/>
          <w:b/>
          <w:sz w:val="20"/>
          <w:lang w:val="hu-HU"/>
        </w:rPr>
        <w:t xml:space="preserve"> </w:t>
      </w:r>
      <w:r w:rsidR="00CD0BC8" w:rsidRPr="000B6938">
        <w:rPr>
          <w:rFonts w:ascii="Trebuchet MS" w:hAnsi="Trebuchet MS"/>
          <w:b/>
          <w:sz w:val="20"/>
          <w:lang w:val="hu-HU"/>
        </w:rPr>
        <w:t>Szakmai szempontból alkalmatlan az Ajánlattevő</w:t>
      </w:r>
      <w:r w:rsidR="00523263" w:rsidRPr="000B6938">
        <w:rPr>
          <w:rFonts w:ascii="Trebuchet MS" w:hAnsi="Trebuchet MS"/>
          <w:b/>
          <w:sz w:val="20"/>
          <w:lang w:val="hu-HU"/>
        </w:rPr>
        <w:t>,</w:t>
      </w:r>
      <w:r w:rsidRPr="000B6938">
        <w:rPr>
          <w:rFonts w:ascii="Trebuchet MS" w:hAnsi="Trebuchet MS"/>
          <w:b/>
          <w:sz w:val="20"/>
          <w:lang w:val="hu-HU"/>
        </w:rPr>
        <w:t xml:space="preserve"> illetve alvállalkozó</w:t>
      </w:r>
      <w:r w:rsidR="00CD0BC8" w:rsidRPr="000B6938">
        <w:rPr>
          <w:rFonts w:ascii="Trebuchet MS" w:hAnsi="Trebuchet MS"/>
          <w:b/>
          <w:sz w:val="20"/>
          <w:lang w:val="hu-HU"/>
        </w:rPr>
        <w:t xml:space="preserve">: </w:t>
      </w:r>
    </w:p>
    <w:p w:rsidR="00523263" w:rsidRPr="000B6938" w:rsidRDefault="001826C9" w:rsidP="00523263">
      <w:pPr>
        <w:tabs>
          <w:tab w:val="left" w:pos="-142"/>
        </w:tabs>
        <w:jc w:val="both"/>
        <w:rPr>
          <w:rFonts w:ascii="Trebuchet MS" w:hAnsi="Trebuchet MS"/>
          <w:sz w:val="20"/>
          <w:lang w:val="hu-HU"/>
        </w:rPr>
      </w:pPr>
      <w:r w:rsidRPr="000B6938">
        <w:rPr>
          <w:rFonts w:ascii="Trebuchet MS" w:hAnsi="Trebuchet MS"/>
          <w:sz w:val="20"/>
          <w:lang w:val="hu-HU"/>
        </w:rPr>
        <w:t>Aki nem tud bemutatni egy legalább 500 tételt tartalmazó, nyomtatásban vagy elektronikus formában megjelent numizmatikai (érem, bankjegy vagy értékpapír) tárgyban készült kiadványt.</w:t>
      </w:r>
    </w:p>
    <w:p w:rsidR="00523263" w:rsidRPr="000B6938" w:rsidRDefault="00523263" w:rsidP="00523263">
      <w:pPr>
        <w:tabs>
          <w:tab w:val="left" w:pos="-142"/>
        </w:tabs>
        <w:spacing w:after="240"/>
        <w:jc w:val="both"/>
        <w:rPr>
          <w:rFonts w:ascii="Trebuchet MS" w:hAnsi="Trebuchet MS"/>
          <w:sz w:val="20"/>
          <w:lang w:val="hu-HU"/>
        </w:rPr>
      </w:pPr>
      <w:r w:rsidRPr="000B6938">
        <w:rPr>
          <w:rFonts w:ascii="Trebuchet MS" w:hAnsi="Trebuchet MS"/>
          <w:sz w:val="20"/>
          <w:lang w:val="hu-HU"/>
        </w:rPr>
        <w:t xml:space="preserve">Ajánlattevő a szakmai alkalmassági feltételeknek az alvállalkozóval együtt is megfelelhet. </w:t>
      </w:r>
    </w:p>
    <w:p w:rsidR="001826C9" w:rsidRPr="000B6938" w:rsidRDefault="001826C9" w:rsidP="00523263">
      <w:pPr>
        <w:pStyle w:val="Stlus1"/>
        <w:numPr>
          <w:ilvl w:val="0"/>
          <w:numId w:val="2"/>
        </w:numPr>
        <w:tabs>
          <w:tab w:val="left" w:pos="-426"/>
        </w:tabs>
        <w:spacing w:before="120" w:after="120"/>
        <w:ind w:hanging="502"/>
        <w:rPr>
          <w:rFonts w:ascii="Trebuchet MS" w:hAnsi="Trebuchet MS"/>
          <w:color w:val="auto"/>
          <w:sz w:val="20"/>
          <w:szCs w:val="20"/>
        </w:rPr>
      </w:pPr>
      <w:bookmarkStart w:id="4" w:name="_Toc268698882"/>
      <w:r w:rsidRPr="000B6938">
        <w:rPr>
          <w:rFonts w:ascii="Trebuchet MS" w:hAnsi="Trebuchet MS"/>
          <w:color w:val="auto"/>
          <w:sz w:val="20"/>
          <w:szCs w:val="20"/>
        </w:rPr>
        <w:t>az ajánlattevő által benyújtandó dokumentumok</w:t>
      </w:r>
      <w:bookmarkEnd w:id="4"/>
    </w:p>
    <w:p w:rsidR="001826C9" w:rsidRPr="000B6938" w:rsidRDefault="001826C9" w:rsidP="0003622B">
      <w:pPr>
        <w:widowControl w:val="0"/>
        <w:numPr>
          <w:ilvl w:val="1"/>
          <w:numId w:val="2"/>
        </w:numPr>
        <w:tabs>
          <w:tab w:val="clear" w:pos="1222"/>
          <w:tab w:val="num" w:pos="567"/>
        </w:tabs>
        <w:autoSpaceDE w:val="0"/>
        <w:autoSpaceDN w:val="0"/>
        <w:adjustRightInd w:val="0"/>
        <w:spacing w:before="120" w:after="120"/>
        <w:ind w:left="567" w:hanging="567"/>
        <w:jc w:val="both"/>
        <w:textAlignment w:val="baseline"/>
        <w:rPr>
          <w:rFonts w:ascii="Trebuchet MS" w:hAnsi="Trebuchet MS"/>
          <w:b/>
          <w:noProof/>
          <w:sz w:val="20"/>
          <w:lang w:val="hu-HU"/>
        </w:rPr>
      </w:pPr>
      <w:r w:rsidRPr="000B6938">
        <w:rPr>
          <w:rFonts w:ascii="Trebuchet MS" w:hAnsi="Trebuchet MS"/>
          <w:noProof/>
          <w:sz w:val="20"/>
          <w:lang w:val="hu-HU"/>
        </w:rPr>
        <w:t>Az Ajánlattevő részéről eljáró, cégjegyzésre jogosult személy(ek) aláírási címpéldánya(i) egyszerű másolati példányban,</w:t>
      </w:r>
    </w:p>
    <w:p w:rsidR="001826C9" w:rsidRPr="000B6938" w:rsidRDefault="001826C9" w:rsidP="0003622B">
      <w:pPr>
        <w:widowControl w:val="0"/>
        <w:numPr>
          <w:ilvl w:val="1"/>
          <w:numId w:val="2"/>
        </w:numPr>
        <w:tabs>
          <w:tab w:val="clear" w:pos="1222"/>
          <w:tab w:val="num" w:pos="567"/>
        </w:tabs>
        <w:autoSpaceDE w:val="0"/>
        <w:autoSpaceDN w:val="0"/>
        <w:adjustRightInd w:val="0"/>
        <w:spacing w:before="120" w:after="120"/>
        <w:ind w:left="567" w:hanging="567"/>
        <w:jc w:val="both"/>
        <w:textAlignment w:val="baseline"/>
        <w:rPr>
          <w:rFonts w:ascii="Trebuchet MS" w:hAnsi="Trebuchet MS"/>
          <w:b/>
          <w:noProof/>
          <w:sz w:val="20"/>
          <w:lang w:val="hu-HU"/>
        </w:rPr>
      </w:pPr>
      <w:r w:rsidRPr="000B6938">
        <w:rPr>
          <w:rFonts w:ascii="Trebuchet MS" w:hAnsi="Trebuchet MS"/>
          <w:noProof/>
          <w:sz w:val="20"/>
          <w:lang w:val="hu-HU"/>
        </w:rPr>
        <w:t xml:space="preserve">Ajánlattevő cégkivonatának – </w:t>
      </w:r>
      <w:r w:rsidR="000B6938" w:rsidRPr="000B6938">
        <w:rPr>
          <w:rFonts w:ascii="Trebuchet MS" w:hAnsi="Trebuchet MS"/>
          <w:noProof/>
          <w:sz w:val="20"/>
          <w:lang w:val="hu-HU"/>
        </w:rPr>
        <w:t xml:space="preserve">az </w:t>
      </w:r>
      <w:r w:rsidRPr="000B6938">
        <w:rPr>
          <w:rFonts w:ascii="Trebuchet MS" w:hAnsi="Trebuchet MS"/>
          <w:noProof/>
          <w:sz w:val="20"/>
          <w:lang w:val="hu-HU"/>
        </w:rPr>
        <w:t>ajánlattételi határidőt megelőző 60 napnál nem régebbi –egyszerű másolati példánya, vagy Céghírekből nyomtatott példánya, vagy egyéni válla</w:t>
      </w:r>
      <w:r w:rsidR="000B6938" w:rsidRPr="000B6938">
        <w:rPr>
          <w:rFonts w:ascii="Trebuchet MS" w:hAnsi="Trebuchet MS"/>
          <w:noProof/>
          <w:sz w:val="20"/>
          <w:lang w:val="hu-HU"/>
        </w:rPr>
        <w:t>l</w:t>
      </w:r>
      <w:r w:rsidRPr="000B6938">
        <w:rPr>
          <w:rFonts w:ascii="Trebuchet MS" w:hAnsi="Trebuchet MS"/>
          <w:noProof/>
          <w:sz w:val="20"/>
          <w:lang w:val="hu-HU"/>
        </w:rPr>
        <w:t xml:space="preserve">kozó esetén a Vállalkozói igazolvány másolati példánya.    </w:t>
      </w:r>
    </w:p>
    <w:p w:rsidR="001826C9" w:rsidRPr="000B6938" w:rsidRDefault="001826C9" w:rsidP="0003622B">
      <w:pPr>
        <w:pStyle w:val="bekezdes1"/>
        <w:numPr>
          <w:ilvl w:val="1"/>
          <w:numId w:val="2"/>
        </w:numPr>
        <w:tabs>
          <w:tab w:val="clear" w:pos="1134"/>
          <w:tab w:val="clear" w:pos="1222"/>
          <w:tab w:val="num" w:pos="-709"/>
          <w:tab w:val="left" w:pos="567"/>
        </w:tabs>
        <w:spacing w:before="120" w:after="120" w:line="360" w:lineRule="auto"/>
        <w:ind w:left="567" w:hanging="567"/>
        <w:rPr>
          <w:rFonts w:ascii="Trebuchet MS" w:hAnsi="Trebuchet MS"/>
          <w:sz w:val="20"/>
          <w:szCs w:val="20"/>
        </w:rPr>
      </w:pPr>
      <w:r w:rsidRPr="000B6938">
        <w:rPr>
          <w:rFonts w:ascii="Trebuchet MS" w:hAnsi="Trebuchet MS"/>
          <w:sz w:val="20"/>
          <w:szCs w:val="20"/>
        </w:rPr>
        <w:t>Az ajánlatban bemutatott, teljesítésbe bevonni kívánt szakemberek szakmai önéletrajza (Ajánlati dokumentáció 5 sz. melléklet)</w:t>
      </w:r>
    </w:p>
    <w:p w:rsidR="001826C9" w:rsidRPr="000B6938" w:rsidRDefault="001826C9" w:rsidP="0003622B">
      <w:pPr>
        <w:pStyle w:val="bekezdes1"/>
        <w:numPr>
          <w:ilvl w:val="1"/>
          <w:numId w:val="2"/>
        </w:numPr>
        <w:tabs>
          <w:tab w:val="clear" w:pos="1134"/>
          <w:tab w:val="clear" w:pos="1222"/>
          <w:tab w:val="left" w:pos="-709"/>
          <w:tab w:val="num" w:pos="567"/>
        </w:tabs>
        <w:spacing w:before="120" w:after="120" w:line="360" w:lineRule="auto"/>
        <w:ind w:left="567" w:hanging="567"/>
        <w:jc w:val="left"/>
        <w:rPr>
          <w:rFonts w:ascii="Trebuchet MS" w:hAnsi="Trebuchet MS"/>
          <w:sz w:val="20"/>
          <w:szCs w:val="20"/>
        </w:rPr>
      </w:pPr>
      <w:r w:rsidRPr="000B6938">
        <w:rPr>
          <w:rFonts w:ascii="Trebuchet MS" w:hAnsi="Trebuchet MS"/>
          <w:sz w:val="20"/>
          <w:szCs w:val="20"/>
        </w:rPr>
        <w:t>Cégszerű aláírással ellátott Ajánlattételi nyilatkozat (Ajánlati dokumentáció 3 sz. melléklet)</w:t>
      </w:r>
    </w:p>
    <w:p w:rsidR="001826C9" w:rsidRPr="000B6938" w:rsidRDefault="001826C9" w:rsidP="0003622B">
      <w:pPr>
        <w:pStyle w:val="bekezdes1"/>
        <w:numPr>
          <w:ilvl w:val="1"/>
          <w:numId w:val="2"/>
        </w:numPr>
        <w:tabs>
          <w:tab w:val="clear" w:pos="1134"/>
          <w:tab w:val="clear" w:pos="1222"/>
          <w:tab w:val="left" w:pos="-709"/>
          <w:tab w:val="num" w:pos="567"/>
        </w:tabs>
        <w:spacing w:before="120" w:after="120" w:line="360" w:lineRule="auto"/>
        <w:ind w:left="567" w:hanging="567"/>
        <w:jc w:val="left"/>
        <w:rPr>
          <w:rFonts w:ascii="Trebuchet MS" w:hAnsi="Trebuchet MS"/>
          <w:sz w:val="20"/>
          <w:szCs w:val="20"/>
        </w:rPr>
      </w:pPr>
      <w:r w:rsidRPr="000B6938">
        <w:rPr>
          <w:rFonts w:ascii="Trebuchet MS" w:hAnsi="Trebuchet MS"/>
          <w:sz w:val="20"/>
          <w:szCs w:val="20"/>
        </w:rPr>
        <w:t>Cégszerű aláírással ellátott Felolvasólap (Ajánlati dokumentáció 4 sz. melléklet)</w:t>
      </w:r>
    </w:p>
    <w:p w:rsidR="001826C9" w:rsidRPr="000B6938" w:rsidRDefault="001826C9" w:rsidP="0003622B">
      <w:pPr>
        <w:pStyle w:val="bekezdes1"/>
        <w:numPr>
          <w:ilvl w:val="1"/>
          <w:numId w:val="2"/>
        </w:numPr>
        <w:tabs>
          <w:tab w:val="clear" w:pos="1134"/>
          <w:tab w:val="clear" w:pos="1222"/>
          <w:tab w:val="num" w:pos="-709"/>
          <w:tab w:val="left" w:pos="567"/>
        </w:tabs>
        <w:spacing w:before="120" w:after="120" w:line="360" w:lineRule="auto"/>
        <w:ind w:left="567" w:hanging="567"/>
        <w:rPr>
          <w:rFonts w:ascii="Trebuchet MS" w:hAnsi="Trebuchet MS"/>
          <w:sz w:val="20"/>
          <w:szCs w:val="20"/>
        </w:rPr>
      </w:pPr>
      <w:r w:rsidRPr="000B6938">
        <w:rPr>
          <w:rFonts w:ascii="Trebuchet MS" w:hAnsi="Trebuchet MS"/>
          <w:sz w:val="20"/>
          <w:szCs w:val="20"/>
        </w:rPr>
        <w:t>Céginformáció az Ajánlattevő adataival kitöltve. (Ajánlati dokumentáció 6 sz. melléklet)</w:t>
      </w:r>
    </w:p>
    <w:p w:rsidR="00CD0BC8" w:rsidRPr="000B6938" w:rsidRDefault="00CD0BC8" w:rsidP="00901BBA">
      <w:pPr>
        <w:pStyle w:val="Stlus1"/>
        <w:numPr>
          <w:ilvl w:val="0"/>
          <w:numId w:val="0"/>
        </w:numPr>
        <w:tabs>
          <w:tab w:val="left" w:pos="567"/>
        </w:tabs>
        <w:spacing w:after="120"/>
        <w:ind w:left="567" w:hanging="567"/>
        <w:rPr>
          <w:rFonts w:ascii="Trebuchet MS" w:hAnsi="Trebuchet MS"/>
          <w:color w:val="auto"/>
          <w:sz w:val="20"/>
          <w:szCs w:val="20"/>
        </w:rPr>
      </w:pPr>
      <w:bookmarkStart w:id="5" w:name="_Toc268101565"/>
      <w:bookmarkStart w:id="6" w:name="_Toc268101757"/>
      <w:bookmarkStart w:id="7" w:name="_Toc268103543"/>
      <w:r w:rsidRPr="000B6938">
        <w:rPr>
          <w:rFonts w:ascii="Trebuchet MS" w:hAnsi="Trebuchet MS"/>
          <w:color w:val="auto"/>
          <w:sz w:val="20"/>
          <w:szCs w:val="20"/>
        </w:rPr>
        <w:t xml:space="preserve">11. </w:t>
      </w:r>
      <w:r w:rsidRPr="000B6938">
        <w:rPr>
          <w:rFonts w:ascii="Trebuchet MS" w:hAnsi="Trebuchet MS"/>
          <w:color w:val="auto"/>
          <w:sz w:val="20"/>
          <w:szCs w:val="20"/>
        </w:rPr>
        <w:tab/>
        <w:t>Az eljárás szakaszai</w:t>
      </w:r>
      <w:bookmarkEnd w:id="5"/>
      <w:bookmarkEnd w:id="6"/>
      <w:bookmarkEnd w:id="7"/>
    </w:p>
    <w:p w:rsidR="00CD0BC8" w:rsidRPr="000B6938" w:rsidRDefault="00CD0BC8" w:rsidP="00CD0BC8">
      <w:pPr>
        <w:widowControl w:val="0"/>
        <w:tabs>
          <w:tab w:val="left" w:pos="567"/>
        </w:tabs>
        <w:autoSpaceDE w:val="0"/>
        <w:autoSpaceDN w:val="0"/>
        <w:adjustRightInd w:val="0"/>
        <w:spacing w:before="120"/>
        <w:ind w:left="567" w:hanging="567"/>
        <w:jc w:val="both"/>
        <w:textAlignment w:val="baseline"/>
        <w:rPr>
          <w:rFonts w:ascii="Trebuchet MS" w:hAnsi="Trebuchet MS"/>
          <w:b/>
          <w:sz w:val="20"/>
          <w:u w:val="single"/>
          <w:lang w:val="hu-HU"/>
        </w:rPr>
      </w:pPr>
      <w:r w:rsidRPr="000B6938">
        <w:rPr>
          <w:rFonts w:ascii="Trebuchet MS" w:hAnsi="Trebuchet MS"/>
          <w:b/>
          <w:sz w:val="20"/>
          <w:u w:val="single"/>
          <w:lang w:val="hu-HU"/>
        </w:rPr>
        <w:t>11.1. Kiegészítő tájékoztatás</w:t>
      </w:r>
    </w:p>
    <w:p w:rsidR="00CD0BC8" w:rsidRPr="000B6938" w:rsidRDefault="00CD0BC8" w:rsidP="00CD0BC8">
      <w:pPr>
        <w:spacing w:before="120" w:after="120"/>
        <w:jc w:val="both"/>
        <w:rPr>
          <w:rFonts w:ascii="Trebuchet MS" w:hAnsi="Trebuchet MS"/>
          <w:noProof/>
          <w:sz w:val="20"/>
          <w:lang w:val="hu-HU"/>
        </w:rPr>
      </w:pPr>
      <w:r w:rsidRPr="000B6938">
        <w:rPr>
          <w:rFonts w:ascii="Trebuchet MS" w:hAnsi="Trebuchet MS"/>
          <w:noProof/>
          <w:sz w:val="20"/>
          <w:lang w:val="hu-HU"/>
        </w:rPr>
        <w:t>Az Ajánlattevők az ajánlatkéréssel kapcsolatban felmerülő kérdéseiket e-mail útján, írásban tehetik fel.</w:t>
      </w:r>
    </w:p>
    <w:p w:rsidR="00CD0BC8" w:rsidRPr="000B6938" w:rsidRDefault="00CD0BC8" w:rsidP="00CD0BC8">
      <w:pPr>
        <w:spacing w:before="120" w:after="120"/>
        <w:jc w:val="both"/>
        <w:rPr>
          <w:rFonts w:ascii="Trebuchet MS" w:hAnsi="Trebuchet MS"/>
          <w:noProof/>
          <w:sz w:val="20"/>
          <w:lang w:val="hu-HU"/>
        </w:rPr>
      </w:pPr>
      <w:r w:rsidRPr="000B6938">
        <w:rPr>
          <w:rFonts w:ascii="Trebuchet MS" w:hAnsi="Trebuchet MS"/>
          <w:noProof/>
          <w:sz w:val="20"/>
          <w:lang w:val="hu-HU"/>
        </w:rPr>
        <w:t xml:space="preserve">Az írásbeli kérdéseknek legkésőbb az ajánlattételi határidőt megelőző </w:t>
      </w:r>
      <w:r w:rsidR="00B03B4C" w:rsidRPr="000B6938">
        <w:rPr>
          <w:rFonts w:ascii="Trebuchet MS" w:hAnsi="Trebuchet MS"/>
          <w:noProof/>
          <w:sz w:val="20"/>
          <w:lang w:val="hu-HU"/>
        </w:rPr>
        <w:t>5</w:t>
      </w:r>
      <w:r w:rsidRPr="000B6938">
        <w:rPr>
          <w:rFonts w:ascii="Trebuchet MS" w:hAnsi="Trebuchet MS"/>
          <w:noProof/>
          <w:sz w:val="20"/>
          <w:lang w:val="hu-HU"/>
        </w:rPr>
        <w:t>. munkanapig</w:t>
      </w:r>
      <w:r w:rsidR="000B6938" w:rsidRPr="000B6938">
        <w:rPr>
          <w:rFonts w:ascii="Trebuchet MS" w:hAnsi="Trebuchet MS"/>
          <w:noProof/>
          <w:sz w:val="20"/>
          <w:lang w:val="hu-HU"/>
        </w:rPr>
        <w:t>, azaz 2011. május 20.-ig</w:t>
      </w:r>
      <w:r w:rsidRPr="000B6938">
        <w:rPr>
          <w:rFonts w:ascii="Trebuchet MS" w:hAnsi="Trebuchet MS"/>
          <w:noProof/>
          <w:sz w:val="20"/>
          <w:lang w:val="hu-HU"/>
        </w:rPr>
        <w:t xml:space="preserve"> kell beérkeznie a </w:t>
      </w:r>
      <w:hyperlink r:id="rId11" w:history="1">
        <w:r w:rsidRPr="000B6938">
          <w:rPr>
            <w:rStyle w:val="Hiperhivatkozs"/>
            <w:rFonts w:ascii="Trebuchet MS" w:hAnsi="Trebuchet MS"/>
            <w:sz w:val="20"/>
            <w:lang w:val="hu-HU"/>
          </w:rPr>
          <w:t>kozbeszerzes@mnb.hu</w:t>
        </w:r>
      </w:hyperlink>
      <w:r w:rsidRPr="000B6938">
        <w:rPr>
          <w:rFonts w:ascii="Trebuchet MS" w:hAnsi="Trebuchet MS"/>
          <w:sz w:val="20"/>
          <w:lang w:val="hu-HU"/>
        </w:rPr>
        <w:t xml:space="preserve"> e-mail címre, a beszerzés tárgyának megjelölésével </w:t>
      </w:r>
      <w:r w:rsidRPr="000B6938">
        <w:rPr>
          <w:rFonts w:ascii="Trebuchet MS" w:hAnsi="Trebuchet MS"/>
          <w:b/>
          <w:noProof/>
          <w:sz w:val="20"/>
          <w:lang w:val="hu-HU"/>
        </w:rPr>
        <w:t>„</w:t>
      </w:r>
      <w:r w:rsidR="001826C9" w:rsidRPr="000B6938">
        <w:rPr>
          <w:rFonts w:ascii="Trebuchet MS" w:hAnsi="Trebuchet MS"/>
          <w:b/>
          <w:noProof/>
          <w:sz w:val="20"/>
          <w:lang w:val="hu-HU"/>
        </w:rPr>
        <w:t>MNB bankjegy és éremgyűjteményének digitális feldolgozása</w:t>
      </w:r>
      <w:r w:rsidRPr="000B6938">
        <w:rPr>
          <w:rFonts w:ascii="Trebuchet MS" w:hAnsi="Trebuchet MS"/>
          <w:b/>
          <w:noProof/>
          <w:sz w:val="20"/>
          <w:lang w:val="hu-HU"/>
        </w:rPr>
        <w:t xml:space="preserve"> </w:t>
      </w:r>
      <w:r w:rsidRPr="000B6938">
        <w:rPr>
          <w:rFonts w:ascii="Trebuchet MS" w:hAnsi="Trebuchet MS"/>
          <w:b/>
          <w:sz w:val="20"/>
          <w:lang w:val="hu-HU"/>
        </w:rPr>
        <w:t>KBE/0</w:t>
      </w:r>
      <w:r w:rsidR="001826C9" w:rsidRPr="000B6938">
        <w:rPr>
          <w:rFonts w:ascii="Trebuchet MS" w:hAnsi="Trebuchet MS"/>
          <w:b/>
          <w:sz w:val="20"/>
          <w:lang w:val="hu-HU"/>
        </w:rPr>
        <w:t>45/</w:t>
      </w:r>
      <w:r w:rsidRPr="000B6938">
        <w:rPr>
          <w:rFonts w:ascii="Trebuchet MS" w:hAnsi="Trebuchet MS"/>
          <w:b/>
          <w:sz w:val="20"/>
          <w:lang w:val="hu-HU"/>
        </w:rPr>
        <w:t>2011</w:t>
      </w:r>
      <w:r w:rsidRPr="000B6938">
        <w:rPr>
          <w:rFonts w:ascii="Trebuchet MS" w:hAnsi="Trebuchet MS"/>
          <w:sz w:val="20"/>
          <w:lang w:val="hu-HU"/>
        </w:rPr>
        <w:t xml:space="preserve">”. </w:t>
      </w:r>
    </w:p>
    <w:p w:rsidR="00CD0BC8" w:rsidRPr="000B6938" w:rsidRDefault="00CD0BC8" w:rsidP="00CD0BC8">
      <w:pPr>
        <w:autoSpaceDE w:val="0"/>
        <w:autoSpaceDN w:val="0"/>
        <w:spacing w:before="120"/>
        <w:jc w:val="both"/>
        <w:rPr>
          <w:rFonts w:ascii="Trebuchet MS" w:hAnsi="Trebuchet MS"/>
          <w:noProof/>
          <w:sz w:val="20"/>
          <w:lang w:val="hu-HU"/>
        </w:rPr>
      </w:pPr>
      <w:r w:rsidRPr="000B6938">
        <w:rPr>
          <w:rFonts w:ascii="Trebuchet MS" w:hAnsi="Trebuchet MS"/>
          <w:noProof/>
          <w:sz w:val="20"/>
          <w:lang w:val="hu-HU"/>
        </w:rPr>
        <w:t>A fenti határidőben beérkezett kérdésekre a kiegészítő tájékoztatást az Ajánlatkérő legkésőbb az aj</w:t>
      </w:r>
      <w:r w:rsidR="00B03B4C" w:rsidRPr="000B6938">
        <w:rPr>
          <w:rFonts w:ascii="Trebuchet MS" w:hAnsi="Trebuchet MS"/>
          <w:noProof/>
          <w:sz w:val="20"/>
          <w:lang w:val="hu-HU"/>
        </w:rPr>
        <w:t>ánlattételi határidőt megelőző 2</w:t>
      </w:r>
      <w:r w:rsidRPr="000B6938">
        <w:rPr>
          <w:rFonts w:ascii="Trebuchet MS" w:hAnsi="Trebuchet MS"/>
          <w:noProof/>
          <w:sz w:val="20"/>
          <w:lang w:val="hu-HU"/>
        </w:rPr>
        <w:t xml:space="preserve">. munkanapig e-mail útján, írásban elküldi minden ajánlattételre felkért Ajánlattevőnek. </w:t>
      </w:r>
    </w:p>
    <w:p w:rsidR="00CD0BC8" w:rsidRPr="000B6938" w:rsidRDefault="00CD0BC8" w:rsidP="00CD0BC8">
      <w:pPr>
        <w:spacing w:before="120" w:after="120"/>
        <w:ind w:left="567" w:hanging="567"/>
        <w:jc w:val="both"/>
        <w:rPr>
          <w:rFonts w:ascii="Trebuchet MS" w:hAnsi="Trebuchet MS"/>
          <w:b/>
          <w:noProof/>
          <w:sz w:val="20"/>
          <w:u w:val="single"/>
          <w:lang w:val="hu-HU"/>
        </w:rPr>
      </w:pPr>
      <w:r w:rsidRPr="000B6938">
        <w:rPr>
          <w:rFonts w:ascii="Trebuchet MS" w:hAnsi="Trebuchet MS"/>
          <w:b/>
          <w:noProof/>
          <w:sz w:val="20"/>
          <w:u w:val="single"/>
          <w:lang w:val="hu-HU"/>
        </w:rPr>
        <w:t>11.2.</w:t>
      </w:r>
      <w:r w:rsidRPr="000B6938">
        <w:rPr>
          <w:rFonts w:ascii="Trebuchet MS" w:hAnsi="Trebuchet MS"/>
          <w:b/>
          <w:noProof/>
          <w:sz w:val="20"/>
          <w:u w:val="single"/>
          <w:lang w:val="hu-HU"/>
        </w:rPr>
        <w:tab/>
        <w:t>Az ajánlat benyújtása</w:t>
      </w:r>
    </w:p>
    <w:p w:rsidR="00CD0BC8" w:rsidRPr="000B6938" w:rsidRDefault="00CD0BC8" w:rsidP="00CD0BC8">
      <w:pPr>
        <w:pStyle w:val="Alcm"/>
        <w:spacing w:before="0" w:line="40" w:lineRule="atLeast"/>
        <w:jc w:val="both"/>
        <w:rPr>
          <w:rFonts w:ascii="Trebuchet MS" w:hAnsi="Trebuchet MS"/>
          <w:b/>
          <w:bCs/>
          <w:sz w:val="20"/>
        </w:rPr>
      </w:pPr>
      <w:r w:rsidRPr="000B6938">
        <w:rPr>
          <w:rFonts w:ascii="Trebuchet MS" w:hAnsi="Trebuchet MS"/>
          <w:b/>
          <w:bCs/>
          <w:sz w:val="20"/>
        </w:rPr>
        <w:t>Az ajánlattételi határidő: 2011</w:t>
      </w:r>
      <w:r w:rsidR="00B03B4C" w:rsidRPr="000B6938">
        <w:rPr>
          <w:rFonts w:ascii="Trebuchet MS" w:hAnsi="Trebuchet MS"/>
          <w:b/>
          <w:bCs/>
          <w:sz w:val="20"/>
        </w:rPr>
        <w:t xml:space="preserve">. május </w:t>
      </w:r>
      <w:r w:rsidR="000B6938" w:rsidRPr="000B6938">
        <w:rPr>
          <w:rFonts w:ascii="Trebuchet MS" w:hAnsi="Trebuchet MS"/>
          <w:b/>
          <w:bCs/>
          <w:sz w:val="20"/>
        </w:rPr>
        <w:t>27.-én</w:t>
      </w:r>
      <w:r w:rsidR="00B03B4C" w:rsidRPr="000B6938">
        <w:rPr>
          <w:rFonts w:ascii="Trebuchet MS" w:hAnsi="Trebuchet MS"/>
          <w:b/>
          <w:bCs/>
          <w:sz w:val="20"/>
        </w:rPr>
        <w:t xml:space="preserve"> 11</w:t>
      </w:r>
      <w:r w:rsidRPr="000B6938">
        <w:rPr>
          <w:rFonts w:ascii="Trebuchet MS" w:hAnsi="Trebuchet MS"/>
          <w:b/>
          <w:bCs/>
          <w:sz w:val="20"/>
        </w:rPr>
        <w:t>.00 óra.</w:t>
      </w:r>
      <w:r w:rsidR="00E528B9" w:rsidRPr="000B6938">
        <w:rPr>
          <w:rFonts w:ascii="Trebuchet MS" w:hAnsi="Trebuchet MS"/>
          <w:b/>
          <w:bCs/>
          <w:sz w:val="20"/>
        </w:rPr>
        <w:t xml:space="preserve"> </w:t>
      </w:r>
    </w:p>
    <w:p w:rsidR="00CD0BC8" w:rsidRPr="000B6938" w:rsidRDefault="00CD0BC8" w:rsidP="00E528B9">
      <w:pPr>
        <w:spacing w:before="120" w:after="120"/>
        <w:jc w:val="both"/>
        <w:rPr>
          <w:rFonts w:ascii="Trebuchet MS" w:hAnsi="Trebuchet MS"/>
          <w:bCs/>
          <w:sz w:val="20"/>
          <w:lang w:val="hu-HU"/>
        </w:rPr>
      </w:pPr>
      <w:r w:rsidRPr="000B6938">
        <w:rPr>
          <w:rFonts w:ascii="Trebuchet MS" w:hAnsi="Trebuchet MS"/>
          <w:sz w:val="20"/>
          <w:lang w:val="hu-HU"/>
        </w:rPr>
        <w:t xml:space="preserve">Az ajánlatot </w:t>
      </w:r>
      <w:r w:rsidRPr="000B6938">
        <w:rPr>
          <w:rFonts w:ascii="Trebuchet MS" w:hAnsi="Trebuchet MS"/>
          <w:b/>
          <w:sz w:val="20"/>
          <w:lang w:val="hu-HU"/>
        </w:rPr>
        <w:t>2 példányban</w:t>
      </w:r>
      <w:r w:rsidRPr="000B6938">
        <w:rPr>
          <w:rFonts w:ascii="Trebuchet MS" w:hAnsi="Trebuchet MS"/>
          <w:sz w:val="20"/>
          <w:lang w:val="hu-HU"/>
        </w:rPr>
        <w:t xml:space="preserve"> (</w:t>
      </w:r>
      <w:r w:rsidRPr="000B6938">
        <w:rPr>
          <w:rFonts w:ascii="Trebuchet MS" w:hAnsi="Trebuchet MS"/>
          <w:sz w:val="20"/>
          <w:u w:val="single"/>
          <w:lang w:val="hu-HU"/>
        </w:rPr>
        <w:t>1 eredeti</w:t>
      </w:r>
      <w:r w:rsidRPr="000B6938">
        <w:rPr>
          <w:rFonts w:ascii="Trebuchet MS" w:hAnsi="Trebuchet MS"/>
          <w:sz w:val="20"/>
          <w:lang w:val="hu-HU"/>
        </w:rPr>
        <w:t xml:space="preserve"> és </w:t>
      </w:r>
      <w:r w:rsidRPr="000B6938">
        <w:rPr>
          <w:rFonts w:ascii="Trebuchet MS" w:hAnsi="Trebuchet MS"/>
          <w:sz w:val="20"/>
          <w:u w:val="single"/>
          <w:lang w:val="hu-HU"/>
        </w:rPr>
        <w:t>1 másolat</w:t>
      </w:r>
      <w:r w:rsidRPr="000B6938">
        <w:rPr>
          <w:rFonts w:ascii="Trebuchet MS" w:hAnsi="Trebuchet MS"/>
          <w:sz w:val="20"/>
          <w:lang w:val="hu-HU"/>
        </w:rPr>
        <w:t xml:space="preserve">) a cégjegyzésre jogosult(ak) által cégszerűen aláírva, az ajánlat minden oldalán kézjeggyel ellátva, egyenként összefűzve vagy egybekötve, egy darab lezárt, cégjelzéssel ellátott zárt csomagban kell a Magyar Nemzeti Bank Központi beszerzésének címezve benyújtani. A borítékra jól olvashatóan rá kell írni: </w:t>
      </w:r>
      <w:r w:rsidR="00E528B9" w:rsidRPr="000B6938">
        <w:rPr>
          <w:rFonts w:ascii="Trebuchet MS" w:hAnsi="Trebuchet MS"/>
          <w:b/>
          <w:noProof/>
          <w:sz w:val="20"/>
          <w:lang w:val="hu-HU"/>
        </w:rPr>
        <w:t xml:space="preserve">„MNB bankjegy és éremgyűjteményének digitális feldolgozása </w:t>
      </w:r>
      <w:r w:rsidR="00E528B9" w:rsidRPr="000B6938">
        <w:rPr>
          <w:rFonts w:ascii="Trebuchet MS" w:hAnsi="Trebuchet MS"/>
          <w:b/>
          <w:sz w:val="20"/>
          <w:lang w:val="hu-HU"/>
        </w:rPr>
        <w:t>KBE/045/2011</w:t>
      </w:r>
      <w:r w:rsidR="000B6938" w:rsidRPr="000B6938">
        <w:rPr>
          <w:rFonts w:ascii="Trebuchet MS" w:hAnsi="Trebuchet MS"/>
          <w:sz w:val="20"/>
          <w:lang w:val="hu-HU"/>
        </w:rPr>
        <w:t>” és</w:t>
      </w:r>
      <w:r w:rsidRPr="000B6938">
        <w:rPr>
          <w:rFonts w:ascii="Trebuchet MS" w:hAnsi="Trebuchet MS"/>
          <w:sz w:val="20"/>
          <w:lang w:val="hu-HU"/>
        </w:rPr>
        <w:t xml:space="preserve"> „</w:t>
      </w:r>
      <w:r w:rsidRPr="000B6938">
        <w:rPr>
          <w:rFonts w:ascii="Trebuchet MS" w:hAnsi="Trebuchet MS"/>
          <w:b/>
          <w:sz w:val="20"/>
          <w:lang w:val="hu-HU"/>
        </w:rPr>
        <w:t>Csak</w:t>
      </w:r>
      <w:r w:rsidRPr="000B6938">
        <w:rPr>
          <w:rFonts w:ascii="Trebuchet MS" w:hAnsi="Trebuchet MS"/>
          <w:b/>
          <w:bCs/>
          <w:sz w:val="20"/>
          <w:lang w:val="hu-HU"/>
        </w:rPr>
        <w:t xml:space="preserve"> Bizottság előtt bontható fel”. </w:t>
      </w:r>
    </w:p>
    <w:p w:rsidR="00CD0BC8" w:rsidRPr="000B6938" w:rsidRDefault="00CD0BC8" w:rsidP="00CD0BC8">
      <w:pPr>
        <w:tabs>
          <w:tab w:val="left" w:pos="567"/>
        </w:tabs>
        <w:autoSpaceDE w:val="0"/>
        <w:autoSpaceDN w:val="0"/>
        <w:spacing w:before="120"/>
        <w:jc w:val="both"/>
        <w:rPr>
          <w:rFonts w:ascii="Trebuchet MS" w:hAnsi="Trebuchet MS"/>
          <w:b/>
          <w:sz w:val="20"/>
          <w:lang w:val="hu-HU"/>
        </w:rPr>
      </w:pPr>
      <w:r w:rsidRPr="000B6938">
        <w:rPr>
          <w:rFonts w:ascii="Trebuchet MS" w:hAnsi="Trebuchet MS"/>
          <w:noProof/>
          <w:sz w:val="20"/>
          <w:lang w:val="hu-HU"/>
        </w:rPr>
        <w:t>Az eredeti példány fedőlapjára rá kell írni, hogy „Eredeti”, a másolati példány fedőlapjára pedig azt, hogy „Másolat”. Amennyiben az egyes példányok eltérnek egymástól, Ajánlatkérő az “Eredeti” megjelölésű példányt tekinti irányadónak. Amennyiben az eredeti példány egyértelműen nem beazonosítható, az Ajánlatkérő az általa tetszőlegesen kiválasztott példányt tekinti irányadónak.</w:t>
      </w:r>
    </w:p>
    <w:p w:rsidR="00CD0BC8" w:rsidRPr="000B6938" w:rsidRDefault="00CD0BC8" w:rsidP="00CD0BC8">
      <w:pPr>
        <w:tabs>
          <w:tab w:val="left" w:pos="567"/>
        </w:tabs>
        <w:autoSpaceDE w:val="0"/>
        <w:autoSpaceDN w:val="0"/>
        <w:spacing w:before="120"/>
        <w:jc w:val="both"/>
        <w:rPr>
          <w:rFonts w:ascii="Trebuchet MS" w:hAnsi="Trebuchet MS"/>
          <w:noProof/>
          <w:sz w:val="20"/>
          <w:lang w:val="hu-HU"/>
        </w:rPr>
      </w:pPr>
      <w:r w:rsidRPr="000B6938">
        <w:rPr>
          <w:rFonts w:ascii="Trebuchet MS" w:hAnsi="Trebuchet MS"/>
          <w:noProof/>
          <w:sz w:val="20"/>
          <w:lang w:val="hu-HU"/>
        </w:rPr>
        <w:t>A fenti előírásnak megfelelően meg nem jelölt csomagolás alkalmazása esetén az Ajánlatkérő nem vállal felelősséget a benyújtott ajánlat elkeveredéséért és idő előtti felbontásáért!</w:t>
      </w:r>
    </w:p>
    <w:p w:rsidR="00CD0BC8" w:rsidRPr="000B6938" w:rsidRDefault="00CD0BC8" w:rsidP="00CD0BC8">
      <w:pPr>
        <w:autoSpaceDE w:val="0"/>
        <w:autoSpaceDN w:val="0"/>
        <w:spacing w:before="120"/>
        <w:jc w:val="both"/>
        <w:rPr>
          <w:rFonts w:ascii="Trebuchet MS" w:hAnsi="Trebuchet MS"/>
          <w:b/>
          <w:sz w:val="20"/>
          <w:lang w:val="hu-HU"/>
        </w:rPr>
      </w:pPr>
      <w:r w:rsidRPr="000B6938">
        <w:rPr>
          <w:rFonts w:ascii="Trebuchet MS" w:hAnsi="Trebuchet MS"/>
          <w:b/>
          <w:sz w:val="20"/>
          <w:lang w:val="hu-HU"/>
        </w:rPr>
        <w:lastRenderedPageBreak/>
        <w:t>Az ajánlat benyújtásának címe:</w:t>
      </w:r>
    </w:p>
    <w:p w:rsidR="00CD0BC8" w:rsidRPr="000B6938" w:rsidRDefault="00CD0BC8" w:rsidP="00CD0BC8">
      <w:pPr>
        <w:autoSpaceDE w:val="0"/>
        <w:autoSpaceDN w:val="0"/>
        <w:spacing w:before="120"/>
        <w:jc w:val="both"/>
        <w:rPr>
          <w:rFonts w:ascii="Trebuchet MS" w:hAnsi="Trebuchet MS"/>
          <w:sz w:val="20"/>
          <w:lang w:val="hu-HU"/>
        </w:rPr>
      </w:pPr>
      <w:r w:rsidRPr="000B6938">
        <w:rPr>
          <w:rFonts w:ascii="Trebuchet MS" w:hAnsi="Trebuchet MS"/>
          <w:b/>
          <w:sz w:val="20"/>
          <w:lang w:val="hu-HU"/>
        </w:rPr>
        <w:t xml:space="preserve">Személyesen: </w:t>
      </w:r>
      <w:r w:rsidRPr="000B6938">
        <w:rPr>
          <w:rFonts w:ascii="Trebuchet MS" w:hAnsi="Trebuchet MS"/>
          <w:sz w:val="20"/>
          <w:lang w:val="hu-HU"/>
        </w:rPr>
        <w:t>Magyar Nemzeti Bank, Központi Expedíció 1054. Budapest, Szabadság tér 8-9., Kiss Ernő utcai bejárat.</w:t>
      </w:r>
    </w:p>
    <w:p w:rsidR="00CD0BC8" w:rsidRPr="000B6938" w:rsidRDefault="00CD0BC8" w:rsidP="00CD0BC8">
      <w:pPr>
        <w:autoSpaceDE w:val="0"/>
        <w:autoSpaceDN w:val="0"/>
        <w:spacing w:before="120"/>
        <w:jc w:val="both"/>
        <w:rPr>
          <w:rFonts w:ascii="Trebuchet MS" w:hAnsi="Trebuchet MS"/>
          <w:sz w:val="20"/>
          <w:lang w:val="hu-HU"/>
        </w:rPr>
      </w:pPr>
      <w:r w:rsidRPr="000B6938">
        <w:rPr>
          <w:rFonts w:ascii="Trebuchet MS" w:hAnsi="Trebuchet MS"/>
          <w:sz w:val="20"/>
          <w:lang w:val="hu-HU"/>
        </w:rPr>
        <w:t>Az Ajánlatkérő felhívja az Ajánlattevők figyelmét, hogy az ajánlat átvétele adminisztrációs okok miatt pár percet igénybe vehet.</w:t>
      </w:r>
    </w:p>
    <w:p w:rsidR="00CD0BC8" w:rsidRPr="000B6938" w:rsidRDefault="00CD0BC8" w:rsidP="00CD0BC8">
      <w:pPr>
        <w:autoSpaceDE w:val="0"/>
        <w:autoSpaceDN w:val="0"/>
        <w:spacing w:before="120"/>
        <w:jc w:val="both"/>
        <w:rPr>
          <w:rFonts w:ascii="Trebuchet MS" w:hAnsi="Trebuchet MS"/>
          <w:sz w:val="20"/>
          <w:lang w:val="hu-HU"/>
        </w:rPr>
      </w:pPr>
      <w:r w:rsidRPr="000B6938">
        <w:rPr>
          <w:rFonts w:ascii="Trebuchet MS" w:hAnsi="Trebuchet MS"/>
          <w:b/>
          <w:sz w:val="20"/>
          <w:lang w:val="hu-HU"/>
        </w:rPr>
        <w:t xml:space="preserve">Postai úton: </w:t>
      </w:r>
      <w:r w:rsidRPr="000B6938">
        <w:rPr>
          <w:rFonts w:ascii="Trebuchet MS" w:hAnsi="Trebuchet MS"/>
          <w:sz w:val="20"/>
          <w:lang w:val="hu-HU"/>
        </w:rPr>
        <w:t xml:space="preserve">Magyar Nemzeti Bank Központi Expedíció, 1850 Budapest. </w:t>
      </w:r>
    </w:p>
    <w:p w:rsidR="00CD0BC8" w:rsidRPr="000B6938" w:rsidRDefault="00CD0BC8" w:rsidP="00BA5B5E">
      <w:pPr>
        <w:autoSpaceDE w:val="0"/>
        <w:autoSpaceDN w:val="0"/>
        <w:spacing w:before="120" w:after="120"/>
        <w:jc w:val="both"/>
        <w:rPr>
          <w:rFonts w:ascii="Trebuchet MS" w:hAnsi="Trebuchet MS"/>
          <w:sz w:val="20"/>
          <w:lang w:val="hu-HU"/>
        </w:rPr>
      </w:pPr>
      <w:r w:rsidRPr="000B6938">
        <w:rPr>
          <w:rFonts w:ascii="Trebuchet MS" w:hAnsi="Trebuchet MS"/>
          <w:sz w:val="20"/>
          <w:lang w:val="hu-HU"/>
        </w:rPr>
        <w:t>A postán feladott ajánlatot az Ajánlatkérő csak akkor tekinti az ajánlattételi határidőn belül benyújtottnak, ha annak kézhezvételére az ajánlattételi határidő lejártáig sor kerül. Az ajánlat, illetve az azzal kapcsolatos küldemények elvesztéséből eredő kockázat az Ajánlattevőt terheli.</w:t>
      </w:r>
    </w:p>
    <w:p w:rsidR="00CD0BC8" w:rsidRPr="000B6938" w:rsidRDefault="00CD0BC8" w:rsidP="00BA5B5E">
      <w:pPr>
        <w:widowControl w:val="0"/>
        <w:tabs>
          <w:tab w:val="left" w:pos="567"/>
        </w:tabs>
        <w:autoSpaceDE w:val="0"/>
        <w:autoSpaceDN w:val="0"/>
        <w:adjustRightInd w:val="0"/>
        <w:spacing w:before="120" w:after="120"/>
        <w:ind w:left="567" w:hanging="567"/>
        <w:jc w:val="both"/>
        <w:textAlignment w:val="baseline"/>
        <w:rPr>
          <w:rFonts w:ascii="Trebuchet MS" w:hAnsi="Trebuchet MS"/>
          <w:b/>
          <w:sz w:val="20"/>
          <w:u w:val="single"/>
          <w:lang w:val="hu-HU"/>
        </w:rPr>
      </w:pPr>
      <w:r w:rsidRPr="000B6938">
        <w:rPr>
          <w:rFonts w:ascii="Trebuchet MS" w:hAnsi="Trebuchet MS"/>
          <w:b/>
          <w:sz w:val="20"/>
          <w:u w:val="single"/>
          <w:lang w:val="hu-HU"/>
        </w:rPr>
        <w:t xml:space="preserve">11.3. Ajánlatok bontása </w:t>
      </w:r>
    </w:p>
    <w:p w:rsidR="00CD0BC8" w:rsidRPr="000B6938" w:rsidRDefault="00CD0BC8" w:rsidP="00BA5B5E">
      <w:pPr>
        <w:tabs>
          <w:tab w:val="left" w:pos="0"/>
        </w:tabs>
        <w:autoSpaceDE w:val="0"/>
        <w:autoSpaceDN w:val="0"/>
        <w:spacing w:after="120"/>
        <w:jc w:val="both"/>
        <w:rPr>
          <w:rFonts w:ascii="Trebuchet MS" w:hAnsi="Trebuchet MS"/>
          <w:sz w:val="20"/>
          <w:lang w:val="hu-HU"/>
        </w:rPr>
      </w:pPr>
      <w:r w:rsidRPr="000B6938">
        <w:rPr>
          <w:rFonts w:ascii="Trebuchet MS" w:hAnsi="Trebuchet MS"/>
          <w:sz w:val="20"/>
          <w:lang w:val="hu-HU"/>
        </w:rPr>
        <w:t xml:space="preserve">Az Ajánlatkérő felhívja az Ajánlattevők figyelmét, hogy a bontási eljárás nem nyilvános! Ajánlatkérő a benyújtott ajánlatot az ajánlattételi határidőt követően bontja fel. </w:t>
      </w:r>
    </w:p>
    <w:p w:rsidR="00CD0BC8" w:rsidRPr="000B6938" w:rsidRDefault="00CD0BC8" w:rsidP="00BA5B5E">
      <w:pPr>
        <w:widowControl w:val="0"/>
        <w:tabs>
          <w:tab w:val="left" w:pos="567"/>
        </w:tabs>
        <w:autoSpaceDE w:val="0"/>
        <w:autoSpaceDN w:val="0"/>
        <w:adjustRightInd w:val="0"/>
        <w:spacing w:before="240" w:after="120"/>
        <w:ind w:left="567" w:hanging="567"/>
        <w:jc w:val="both"/>
        <w:textAlignment w:val="baseline"/>
        <w:rPr>
          <w:rFonts w:ascii="Trebuchet MS" w:hAnsi="Trebuchet MS"/>
          <w:b/>
          <w:noProof/>
          <w:sz w:val="20"/>
          <w:u w:val="single"/>
          <w:lang w:val="hu-HU"/>
        </w:rPr>
      </w:pPr>
      <w:r w:rsidRPr="000B6938">
        <w:rPr>
          <w:rFonts w:ascii="Trebuchet MS" w:hAnsi="Trebuchet MS"/>
          <w:b/>
          <w:noProof/>
          <w:sz w:val="20"/>
          <w:u w:val="single"/>
          <w:lang w:val="hu-HU"/>
        </w:rPr>
        <w:t>11.4.</w:t>
      </w:r>
      <w:r w:rsidRPr="000B6938">
        <w:rPr>
          <w:rFonts w:ascii="Trebuchet MS" w:hAnsi="Trebuchet MS"/>
          <w:b/>
          <w:noProof/>
          <w:sz w:val="20"/>
          <w:u w:val="single"/>
          <w:lang w:val="hu-HU"/>
        </w:rPr>
        <w:tab/>
      </w:r>
      <w:r w:rsidRPr="000B6938">
        <w:rPr>
          <w:rFonts w:ascii="Trebuchet MS" w:hAnsi="Trebuchet MS"/>
          <w:b/>
          <w:noProof/>
          <w:sz w:val="20"/>
          <w:u w:val="single"/>
          <w:lang w:val="hu-HU"/>
        </w:rPr>
        <w:tab/>
        <w:t>Hiánypótlás</w:t>
      </w:r>
    </w:p>
    <w:p w:rsidR="00CD0BC8" w:rsidRPr="000B6938" w:rsidRDefault="00CD0BC8" w:rsidP="00BA5B5E">
      <w:pPr>
        <w:tabs>
          <w:tab w:val="left" w:pos="0"/>
        </w:tabs>
        <w:autoSpaceDE w:val="0"/>
        <w:autoSpaceDN w:val="0"/>
        <w:spacing w:before="120" w:after="120"/>
        <w:jc w:val="both"/>
        <w:rPr>
          <w:rFonts w:ascii="Trebuchet MS" w:hAnsi="Trebuchet MS"/>
          <w:b/>
          <w:sz w:val="20"/>
          <w:lang w:val="hu-HU"/>
        </w:rPr>
      </w:pPr>
      <w:r w:rsidRPr="000B6938">
        <w:rPr>
          <w:rFonts w:ascii="Trebuchet MS" w:hAnsi="Trebuchet MS"/>
          <w:sz w:val="20"/>
          <w:lang w:val="hu-HU"/>
        </w:rPr>
        <w:t>Az Ajánlatkérő a jelen ajánlatkérésben felsorolt igazolások, nyilatkozatok hiánypótlására teljes körben lehetőséget biztosít.</w:t>
      </w:r>
      <w:r w:rsidRPr="000B6938">
        <w:rPr>
          <w:rFonts w:ascii="Trebuchet MS" w:hAnsi="Trebuchet MS"/>
          <w:b/>
          <w:sz w:val="20"/>
          <w:lang w:val="hu-HU"/>
        </w:rPr>
        <w:t xml:space="preserve"> </w:t>
      </w:r>
    </w:p>
    <w:p w:rsidR="00CD0BC8" w:rsidRPr="000B6938" w:rsidRDefault="00CD0BC8" w:rsidP="00CD0BC8">
      <w:pPr>
        <w:widowControl w:val="0"/>
        <w:tabs>
          <w:tab w:val="left" w:pos="567"/>
        </w:tabs>
        <w:autoSpaceDE w:val="0"/>
        <w:autoSpaceDN w:val="0"/>
        <w:adjustRightInd w:val="0"/>
        <w:spacing w:after="240"/>
        <w:ind w:left="567" w:hanging="567"/>
        <w:jc w:val="both"/>
        <w:textAlignment w:val="baseline"/>
        <w:rPr>
          <w:rFonts w:ascii="Trebuchet MS" w:hAnsi="Trebuchet MS"/>
          <w:b/>
          <w:sz w:val="20"/>
          <w:u w:val="single"/>
          <w:lang w:val="hu-HU"/>
        </w:rPr>
      </w:pPr>
      <w:r w:rsidRPr="000B6938">
        <w:rPr>
          <w:rFonts w:ascii="Trebuchet MS" w:hAnsi="Trebuchet MS"/>
          <w:b/>
          <w:sz w:val="20"/>
          <w:u w:val="single"/>
          <w:lang w:val="hu-HU"/>
        </w:rPr>
        <w:t>11.5. Elbírálás, szerződéskötés</w:t>
      </w:r>
    </w:p>
    <w:p w:rsidR="00CD0BC8" w:rsidRPr="000B6938" w:rsidRDefault="00CD0BC8" w:rsidP="00CD0BC8">
      <w:pPr>
        <w:spacing w:before="120" w:after="240"/>
        <w:jc w:val="both"/>
        <w:rPr>
          <w:rFonts w:ascii="Trebuchet MS" w:hAnsi="Trebuchet MS"/>
          <w:noProof/>
          <w:sz w:val="20"/>
          <w:lang w:val="hu-HU"/>
        </w:rPr>
      </w:pPr>
      <w:r w:rsidRPr="000B6938">
        <w:rPr>
          <w:rFonts w:ascii="Trebuchet MS" w:hAnsi="Trebuchet MS"/>
          <w:noProof/>
          <w:sz w:val="20"/>
          <w:lang w:val="hu-HU"/>
        </w:rPr>
        <w:t>Az Ajánlatkérő az eljárás eredményéről</w:t>
      </w:r>
      <w:r w:rsidR="00E528B9" w:rsidRPr="000B6938">
        <w:rPr>
          <w:rFonts w:ascii="Trebuchet MS" w:hAnsi="Trebuchet MS"/>
          <w:noProof/>
          <w:sz w:val="20"/>
          <w:lang w:val="hu-HU"/>
        </w:rPr>
        <w:t>, a szerződéskötés feltételeiről</w:t>
      </w:r>
      <w:r w:rsidRPr="000B6938">
        <w:rPr>
          <w:rFonts w:ascii="Trebuchet MS" w:hAnsi="Trebuchet MS"/>
          <w:noProof/>
          <w:sz w:val="20"/>
          <w:lang w:val="hu-HU"/>
        </w:rPr>
        <w:t xml:space="preserve"> a döntését követő 1 napon belül írásban – e-mailen - értesíti az Ajánlattevőket. </w:t>
      </w:r>
    </w:p>
    <w:p w:rsidR="00CD0BC8" w:rsidRPr="000B6938" w:rsidRDefault="00CD0BC8" w:rsidP="00CD0BC8">
      <w:pPr>
        <w:pStyle w:val="Stlus1"/>
        <w:numPr>
          <w:ilvl w:val="0"/>
          <w:numId w:val="0"/>
        </w:numPr>
        <w:tabs>
          <w:tab w:val="left" w:pos="567"/>
        </w:tabs>
        <w:spacing w:after="240"/>
        <w:ind w:left="567" w:hanging="567"/>
        <w:rPr>
          <w:rFonts w:ascii="Trebuchet MS" w:hAnsi="Trebuchet MS"/>
          <w:noProof/>
          <w:color w:val="auto"/>
          <w:sz w:val="20"/>
          <w:szCs w:val="20"/>
        </w:rPr>
      </w:pPr>
      <w:bookmarkStart w:id="8" w:name="_Toc268101567"/>
      <w:bookmarkStart w:id="9" w:name="_Toc268101759"/>
      <w:bookmarkStart w:id="10" w:name="_Toc268103545"/>
      <w:r w:rsidRPr="000B6938">
        <w:rPr>
          <w:rFonts w:ascii="Trebuchet MS" w:hAnsi="Trebuchet MS"/>
          <w:noProof/>
          <w:color w:val="auto"/>
          <w:sz w:val="20"/>
          <w:szCs w:val="20"/>
        </w:rPr>
        <w:t xml:space="preserve">12. </w:t>
      </w:r>
      <w:r w:rsidRPr="000B6938">
        <w:rPr>
          <w:rFonts w:ascii="Trebuchet MS" w:hAnsi="Trebuchet MS"/>
          <w:noProof/>
          <w:color w:val="auto"/>
          <w:sz w:val="20"/>
          <w:szCs w:val="20"/>
        </w:rPr>
        <w:tab/>
        <w:t>egyéb információk</w:t>
      </w:r>
      <w:bookmarkEnd w:id="8"/>
      <w:bookmarkEnd w:id="9"/>
      <w:bookmarkEnd w:id="10"/>
    </w:p>
    <w:p w:rsidR="00CD0BC8" w:rsidRPr="000B6938" w:rsidRDefault="00CD0BC8" w:rsidP="00CD0BC8">
      <w:pPr>
        <w:widowControl w:val="0"/>
        <w:adjustRightInd w:val="0"/>
        <w:spacing w:after="120"/>
        <w:ind w:left="567" w:hanging="567"/>
        <w:jc w:val="both"/>
        <w:textAlignment w:val="baseline"/>
        <w:rPr>
          <w:rFonts w:ascii="Trebuchet MS" w:hAnsi="Trebuchet MS"/>
          <w:b/>
          <w:sz w:val="20"/>
          <w:lang w:val="hu-HU"/>
        </w:rPr>
      </w:pPr>
      <w:r w:rsidRPr="000B6938">
        <w:rPr>
          <w:rFonts w:ascii="Trebuchet MS" w:hAnsi="Trebuchet MS"/>
          <w:sz w:val="20"/>
          <w:lang w:val="hu-HU"/>
        </w:rPr>
        <w:t>12.1.</w:t>
      </w:r>
      <w:r w:rsidRPr="000B6938">
        <w:rPr>
          <w:rFonts w:ascii="Trebuchet MS" w:hAnsi="Trebuchet MS"/>
          <w:sz w:val="20"/>
          <w:lang w:val="hu-HU"/>
        </w:rPr>
        <w:tab/>
        <w:t>Az ajánlat átvételéről az Ajánlatkérő átvételi elismervényt ad.</w:t>
      </w:r>
    </w:p>
    <w:p w:rsidR="00CD0BC8" w:rsidRPr="000B6938" w:rsidRDefault="00CD0BC8" w:rsidP="00CD0BC8">
      <w:pPr>
        <w:widowControl w:val="0"/>
        <w:tabs>
          <w:tab w:val="left" w:pos="567"/>
        </w:tabs>
        <w:adjustRightInd w:val="0"/>
        <w:spacing w:after="120"/>
        <w:jc w:val="both"/>
        <w:textAlignment w:val="baseline"/>
        <w:rPr>
          <w:rFonts w:ascii="Trebuchet MS" w:hAnsi="Trebuchet MS"/>
          <w:sz w:val="20"/>
          <w:lang w:val="hu-HU"/>
        </w:rPr>
      </w:pPr>
      <w:r w:rsidRPr="000B6938">
        <w:rPr>
          <w:rFonts w:ascii="Trebuchet MS" w:hAnsi="Trebuchet MS"/>
          <w:sz w:val="20"/>
          <w:lang w:val="hu-HU"/>
        </w:rPr>
        <w:t xml:space="preserve">12.2. </w:t>
      </w:r>
      <w:r w:rsidRPr="000B6938">
        <w:rPr>
          <w:rFonts w:ascii="Trebuchet MS" w:hAnsi="Trebuchet MS"/>
          <w:sz w:val="20"/>
          <w:lang w:val="hu-HU"/>
        </w:rPr>
        <w:tab/>
        <w:t>Az Ajánlatkérő az elkésett ajánlatot érvénytelenné nyilvánítja, és felbontás nélkül megőrzi.</w:t>
      </w:r>
    </w:p>
    <w:p w:rsidR="00CD0BC8" w:rsidRPr="000B6938" w:rsidRDefault="00CD0BC8" w:rsidP="00CD0BC8">
      <w:pPr>
        <w:widowControl w:val="0"/>
        <w:tabs>
          <w:tab w:val="left" w:pos="567"/>
        </w:tabs>
        <w:adjustRightInd w:val="0"/>
        <w:spacing w:after="120"/>
        <w:jc w:val="both"/>
        <w:textAlignment w:val="baseline"/>
        <w:rPr>
          <w:rFonts w:ascii="Trebuchet MS" w:hAnsi="Trebuchet MS"/>
          <w:sz w:val="20"/>
          <w:lang w:val="hu-HU"/>
        </w:rPr>
      </w:pPr>
      <w:r w:rsidRPr="000B6938">
        <w:rPr>
          <w:rFonts w:ascii="Trebuchet MS" w:hAnsi="Trebuchet MS"/>
          <w:sz w:val="20"/>
          <w:lang w:val="hu-HU"/>
        </w:rPr>
        <w:t>12.3.</w:t>
      </w:r>
      <w:r w:rsidRPr="000B6938">
        <w:rPr>
          <w:rFonts w:ascii="Trebuchet MS" w:hAnsi="Trebuchet MS"/>
          <w:sz w:val="20"/>
          <w:lang w:val="hu-HU"/>
        </w:rPr>
        <w:tab/>
        <w:t>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w:t>
      </w:r>
    </w:p>
    <w:p w:rsidR="00CD0BC8" w:rsidRPr="000B6938" w:rsidRDefault="00CD0BC8" w:rsidP="00CD0BC8">
      <w:pPr>
        <w:widowControl w:val="0"/>
        <w:tabs>
          <w:tab w:val="left" w:pos="-567"/>
          <w:tab w:val="num" w:pos="851"/>
        </w:tabs>
        <w:spacing w:before="120" w:after="240"/>
        <w:jc w:val="both"/>
        <w:rPr>
          <w:rFonts w:ascii="Trebuchet MS" w:hAnsi="Trebuchet MS"/>
          <w:noProof/>
          <w:sz w:val="20"/>
          <w:lang w:val="hu-HU"/>
        </w:rPr>
      </w:pPr>
      <w:r w:rsidRPr="000B6938">
        <w:rPr>
          <w:rFonts w:ascii="Trebuchet MS" w:hAnsi="Trebuchet MS"/>
          <w:sz w:val="20"/>
          <w:lang w:val="hu-HU"/>
        </w:rPr>
        <w:t xml:space="preserve">12.4. </w:t>
      </w:r>
      <w:r w:rsidRPr="000B6938">
        <w:rPr>
          <w:rFonts w:ascii="Trebuchet MS" w:hAnsi="Trebuchet MS"/>
          <w:noProof/>
          <w:color w:val="000000"/>
          <w:sz w:val="20"/>
          <w:lang w:val="hu-HU"/>
        </w:rPr>
        <w:t xml:space="preserve">Ajánlatkérő kiköti, hogy döntését nem indokolja, és a nem nyertes Ajánlattevők vele szemben semmiféle igényt nem támaszthatnak, továbbá fenntartja a jogot, hogy az eljárást bárminemű fizetési kötelezettség és indoklás nélkül bármikor eredménytelennek nyilvánítsa, </w:t>
      </w:r>
      <w:r w:rsidRPr="000B6938">
        <w:rPr>
          <w:rFonts w:ascii="Trebuchet MS" w:hAnsi="Trebuchet MS"/>
          <w:noProof/>
          <w:sz w:val="20"/>
          <w:lang w:val="hu-HU"/>
        </w:rPr>
        <w:t>illetve az ajánlattételi határidő lejárta előtt az ajánlatkérést visszavonja!</w:t>
      </w:r>
    </w:p>
    <w:p w:rsidR="00CD0BC8" w:rsidRPr="000B6938" w:rsidRDefault="00CD0BC8" w:rsidP="00CD0BC8">
      <w:pPr>
        <w:widowControl w:val="0"/>
        <w:tabs>
          <w:tab w:val="left" w:pos="567"/>
        </w:tabs>
        <w:adjustRightInd w:val="0"/>
        <w:spacing w:after="120"/>
        <w:jc w:val="both"/>
        <w:textAlignment w:val="baseline"/>
        <w:rPr>
          <w:rFonts w:ascii="Trebuchet MS" w:hAnsi="Trebuchet MS"/>
          <w:b/>
          <w:sz w:val="20"/>
          <w:u w:val="single"/>
          <w:lang w:val="hu-HU"/>
        </w:rPr>
      </w:pPr>
      <w:r w:rsidRPr="000B6938">
        <w:rPr>
          <w:rFonts w:ascii="Trebuchet MS" w:hAnsi="Trebuchet MS"/>
          <w:sz w:val="20"/>
          <w:lang w:val="hu-HU"/>
        </w:rPr>
        <w:t>12.5.</w:t>
      </w:r>
      <w:r w:rsidRPr="000B6938">
        <w:rPr>
          <w:rFonts w:ascii="Trebuchet MS" w:hAnsi="Trebuchet MS"/>
          <w:sz w:val="20"/>
          <w:lang w:val="hu-HU"/>
        </w:rPr>
        <w:tab/>
        <w:t>Az eljárás nyelve:</w:t>
      </w:r>
      <w:r w:rsidRPr="000B6938">
        <w:rPr>
          <w:rFonts w:ascii="Trebuchet MS" w:hAnsi="Trebuchet MS"/>
          <w:b/>
          <w:sz w:val="20"/>
          <w:lang w:val="hu-HU"/>
        </w:rPr>
        <w:t xml:space="preserve"> </w:t>
      </w:r>
      <w:r w:rsidRPr="000B6938">
        <w:rPr>
          <w:rFonts w:ascii="Trebuchet MS" w:hAnsi="Trebuchet MS"/>
          <w:sz w:val="20"/>
          <w:lang w:val="hu-HU"/>
        </w:rPr>
        <w:t>magyar. Az ajánlat részét képező idegen nyelvű dokumentumokat magyar nyelvű fordítás becsatolásával kell az Ajánlattevőnek benyújtania. Az Ajánlatkérő nem vár el hiteles fordítást.</w:t>
      </w:r>
    </w:p>
    <w:p w:rsidR="00CD0BC8" w:rsidRPr="000B6938" w:rsidRDefault="00CD0BC8" w:rsidP="00CD0BC8">
      <w:pPr>
        <w:widowControl w:val="0"/>
        <w:tabs>
          <w:tab w:val="left" w:pos="567"/>
        </w:tabs>
        <w:adjustRightInd w:val="0"/>
        <w:spacing w:after="120"/>
        <w:jc w:val="both"/>
        <w:textAlignment w:val="baseline"/>
        <w:rPr>
          <w:rFonts w:ascii="Trebuchet MS" w:hAnsi="Trebuchet MS"/>
          <w:b/>
          <w:sz w:val="20"/>
          <w:lang w:val="hu-HU"/>
        </w:rPr>
      </w:pPr>
      <w:r w:rsidRPr="000B6938">
        <w:rPr>
          <w:rFonts w:ascii="Trebuchet MS" w:hAnsi="Trebuchet MS"/>
          <w:sz w:val="20"/>
          <w:lang w:val="hu-HU"/>
        </w:rPr>
        <w:t>12.6.</w:t>
      </w:r>
      <w:r w:rsidRPr="000B6938">
        <w:rPr>
          <w:rFonts w:ascii="Trebuchet MS" w:hAnsi="Trebuchet MS"/>
          <w:sz w:val="20"/>
          <w:lang w:val="hu-HU"/>
        </w:rPr>
        <w:tab/>
        <w:t>Alkalmazandó jog:</w:t>
      </w:r>
      <w:r w:rsidRPr="000B6938">
        <w:rPr>
          <w:rFonts w:ascii="Trebuchet MS" w:hAnsi="Trebuchet MS"/>
          <w:b/>
          <w:sz w:val="20"/>
          <w:lang w:val="hu-HU"/>
        </w:rPr>
        <w:t xml:space="preserve"> </w:t>
      </w:r>
      <w:r w:rsidRPr="000B6938">
        <w:rPr>
          <w:rFonts w:ascii="Trebuchet MS" w:hAnsi="Trebuchet MS"/>
          <w:sz w:val="20"/>
          <w:lang w:val="hu-HU"/>
        </w:rPr>
        <w:t>magyar.</w:t>
      </w:r>
    </w:p>
    <w:p w:rsidR="00CD0BC8" w:rsidRPr="000B6938" w:rsidRDefault="00CD0BC8" w:rsidP="00CD0BC8">
      <w:pPr>
        <w:tabs>
          <w:tab w:val="num" w:pos="0"/>
        </w:tabs>
        <w:spacing w:before="120" w:after="120"/>
        <w:jc w:val="both"/>
        <w:rPr>
          <w:rFonts w:ascii="Trebuchet MS" w:hAnsi="Trebuchet MS"/>
          <w:noProof/>
          <w:sz w:val="20"/>
          <w:lang w:val="hu-HU"/>
        </w:rPr>
      </w:pPr>
      <w:r w:rsidRPr="000B6938">
        <w:rPr>
          <w:rFonts w:ascii="Trebuchet MS" w:hAnsi="Trebuchet MS"/>
          <w:sz w:val="20"/>
          <w:lang w:val="hu-HU"/>
        </w:rPr>
        <w:t xml:space="preserve">12.7.  </w:t>
      </w:r>
      <w:r w:rsidRPr="000B6938">
        <w:rPr>
          <w:rFonts w:ascii="Trebuchet MS" w:hAnsi="Trebuchet MS"/>
          <w:noProof/>
          <w:sz w:val="20"/>
          <w:lang w:val="hu-HU"/>
        </w:rPr>
        <w:t>Ajánlatkérő alvállalkozó bevonását nem tiltja, azzal a kikötéssel, hogy az alvállalkozóra is ugyanazok a feltételek érvényesek, mint Ajánlattevő munkavállalóira. Az alvállalkozó további alvállalkozót nem jogosult bevonni. Ajánlattevő az alvállalkozó tevékenységéért úgy felel, mintha a munkát maga végezte volna el.</w:t>
      </w:r>
    </w:p>
    <w:p w:rsidR="00E528B9" w:rsidRPr="000B6938" w:rsidRDefault="00CD0BC8" w:rsidP="00E528B9">
      <w:pPr>
        <w:spacing w:line="40" w:lineRule="atLeast"/>
        <w:jc w:val="both"/>
        <w:rPr>
          <w:rFonts w:ascii="Trebuchet MS" w:hAnsi="Trebuchet MS"/>
          <w:sz w:val="20"/>
          <w:lang w:val="hu-HU"/>
        </w:rPr>
      </w:pPr>
      <w:r w:rsidRPr="000B6938">
        <w:rPr>
          <w:rFonts w:ascii="Trebuchet MS" w:hAnsi="Trebuchet MS"/>
          <w:sz w:val="20"/>
          <w:lang w:val="hu-HU"/>
        </w:rPr>
        <w:t xml:space="preserve">12.8. </w:t>
      </w:r>
      <w:r w:rsidRPr="000B6938">
        <w:rPr>
          <w:rFonts w:ascii="Trebuchet MS" w:hAnsi="Trebuchet MS"/>
          <w:noProof/>
          <w:sz w:val="20"/>
          <w:lang w:val="hu-HU"/>
        </w:rPr>
        <w:t xml:space="preserve">Az Ajánlatkérő az ajánlattétel megkönnyítése érdekében ajánlati dokumentációt </w:t>
      </w:r>
      <w:r w:rsidR="00E528B9" w:rsidRPr="000B6938">
        <w:rPr>
          <w:rFonts w:ascii="Trebuchet MS" w:hAnsi="Trebuchet MS"/>
          <w:noProof/>
          <w:sz w:val="20"/>
          <w:lang w:val="hu-HU"/>
        </w:rPr>
        <w:t xml:space="preserve"> </w:t>
      </w:r>
      <w:r w:rsidRPr="000B6938">
        <w:rPr>
          <w:rFonts w:ascii="Trebuchet MS" w:hAnsi="Trebuchet MS"/>
          <w:noProof/>
          <w:sz w:val="20"/>
          <w:lang w:val="hu-HU"/>
        </w:rPr>
        <w:t>szerződés tervezetet, és nyilatkozatmintákat készít) melyet az ajánlatkéréssel együtt elküld az Ajánlattevők részére. Ajánlatkérő felkéri az Ajánlattevőket, hogy az ajánlati dokumentáció mellékletét képező, vagy annak tartalmával teljes körűen megegyező nyilatkozatmintákat szíveskedjenek kitölteni, és azt cégszerűen aláírva az ajánlatukhoz csatolva benyújtani.</w:t>
      </w:r>
      <w:r w:rsidR="00E528B9" w:rsidRPr="000B6938">
        <w:rPr>
          <w:rFonts w:ascii="Trebuchet MS" w:hAnsi="Trebuchet MS"/>
          <w:sz w:val="20"/>
          <w:lang w:val="hu-HU"/>
        </w:rPr>
        <w:t xml:space="preserve"> </w:t>
      </w:r>
    </w:p>
    <w:p w:rsidR="00E528B9" w:rsidRPr="000B6938" w:rsidRDefault="00E528B9" w:rsidP="00537999">
      <w:pPr>
        <w:spacing w:after="120" w:line="40" w:lineRule="atLeast"/>
        <w:jc w:val="both"/>
        <w:rPr>
          <w:rFonts w:ascii="Trebuchet MS" w:hAnsi="Trebuchet MS"/>
          <w:sz w:val="20"/>
          <w:lang w:val="hu-HU"/>
        </w:rPr>
      </w:pPr>
      <w:r w:rsidRPr="000B6938">
        <w:rPr>
          <w:rFonts w:ascii="Trebuchet MS" w:hAnsi="Trebuchet MS"/>
          <w:sz w:val="20"/>
          <w:lang w:val="hu-HU"/>
        </w:rPr>
        <w:t>Cégszerű aláírásnak minősül az ajánlathoz csatolt aláírási címpéldányon szereplő személy aláírása és mellette/alatta/felette a Cégkivonatban szereplő pontos cégnév vagy cégbélyegző lenyomat.</w:t>
      </w:r>
    </w:p>
    <w:p w:rsidR="00CD0BC8" w:rsidRPr="000B6938" w:rsidRDefault="00CD0BC8" w:rsidP="00537999">
      <w:pPr>
        <w:pStyle w:val="Szvegtrzsbehzssal2"/>
        <w:tabs>
          <w:tab w:val="num" w:pos="-360"/>
          <w:tab w:val="num" w:pos="0"/>
        </w:tabs>
        <w:spacing w:line="240" w:lineRule="auto"/>
        <w:ind w:left="0"/>
        <w:jc w:val="both"/>
        <w:rPr>
          <w:rFonts w:ascii="Trebuchet MS" w:hAnsi="Trebuchet MS"/>
          <w:noProof/>
          <w:sz w:val="20"/>
          <w:lang w:val="hu-HU"/>
        </w:rPr>
      </w:pPr>
      <w:r w:rsidRPr="000B6938">
        <w:rPr>
          <w:rFonts w:ascii="Trebuchet MS" w:hAnsi="Trebuchet MS"/>
          <w:noProof/>
          <w:sz w:val="20"/>
          <w:lang w:val="hu-HU"/>
        </w:rPr>
        <w:t>12.9.</w:t>
      </w:r>
      <w:r w:rsidRPr="000B6938">
        <w:rPr>
          <w:rFonts w:ascii="Trebuchet MS" w:hAnsi="Trebuchet MS"/>
          <w:noProof/>
          <w:sz w:val="20"/>
          <w:lang w:val="hu-HU"/>
        </w:rPr>
        <w:tab/>
        <w:t>Az ajánlatnak világosnak és egyértelműnek kell lennie, különösen az Ajánlattevő tevékenysége, és a kért ellenszolgáltatás tekintetében.</w:t>
      </w:r>
    </w:p>
    <w:p w:rsidR="00CD0BC8" w:rsidRPr="000B6938" w:rsidRDefault="00CD0BC8" w:rsidP="00CD0BC8">
      <w:pPr>
        <w:spacing w:after="240"/>
        <w:jc w:val="both"/>
        <w:rPr>
          <w:rFonts w:ascii="Trebuchet MS" w:hAnsi="Trebuchet MS"/>
          <w:sz w:val="20"/>
          <w:lang w:val="hu-HU"/>
        </w:rPr>
      </w:pPr>
      <w:r w:rsidRPr="000B6938">
        <w:rPr>
          <w:rFonts w:ascii="Trebuchet MS" w:hAnsi="Trebuchet MS"/>
          <w:sz w:val="20"/>
          <w:lang w:val="hu-HU"/>
        </w:rPr>
        <w:lastRenderedPageBreak/>
        <w:t>12.10. A benyújtott ajánlat nem igényelhető vissza, azokat az Ajánlatké</w:t>
      </w:r>
      <w:r w:rsidR="0003622B" w:rsidRPr="000B6938">
        <w:rPr>
          <w:rFonts w:ascii="Trebuchet MS" w:hAnsi="Trebuchet MS"/>
          <w:sz w:val="20"/>
          <w:lang w:val="hu-HU"/>
        </w:rPr>
        <w:t xml:space="preserve">rő bizalmasan kezeli és megőrzi. Az ajánlathoz csatoltan nyomtatott vagy elektronikus formában benyújtott numizmatikai </w:t>
      </w:r>
      <w:r w:rsidR="005B345C" w:rsidRPr="000B6938">
        <w:rPr>
          <w:rFonts w:ascii="Trebuchet MS" w:hAnsi="Trebuchet MS"/>
          <w:sz w:val="20"/>
          <w:lang w:val="hu-HU"/>
        </w:rPr>
        <w:t xml:space="preserve">tárgyú </w:t>
      </w:r>
      <w:r w:rsidR="0003622B" w:rsidRPr="000B6938">
        <w:rPr>
          <w:rFonts w:ascii="Trebuchet MS" w:hAnsi="Trebuchet MS"/>
          <w:sz w:val="20"/>
          <w:lang w:val="hu-HU"/>
        </w:rPr>
        <w:t xml:space="preserve">kiadványt Ajánlatkérő az eljárás lezárását követően visszaadja az Ajánlattevő kérésére. </w:t>
      </w:r>
    </w:p>
    <w:p w:rsidR="00CD0BC8" w:rsidRPr="000B6938" w:rsidRDefault="00CD0BC8" w:rsidP="00E528B9">
      <w:pPr>
        <w:jc w:val="both"/>
        <w:rPr>
          <w:rFonts w:ascii="Trebuchet MS" w:hAnsi="Trebuchet MS"/>
          <w:noProof/>
          <w:color w:val="000000"/>
          <w:sz w:val="20"/>
          <w:lang w:val="hu-HU"/>
        </w:rPr>
      </w:pPr>
      <w:r w:rsidRPr="000B6938">
        <w:rPr>
          <w:rFonts w:ascii="Trebuchet MS" w:hAnsi="Trebuchet MS"/>
          <w:b/>
          <w:noProof/>
          <w:sz w:val="20"/>
          <w:lang w:val="hu-HU"/>
        </w:rPr>
        <w:t>13.</w:t>
      </w:r>
      <w:r w:rsidRPr="000B6938">
        <w:rPr>
          <w:rFonts w:ascii="Trebuchet MS" w:hAnsi="Trebuchet MS"/>
          <w:noProof/>
          <w:sz w:val="20"/>
          <w:lang w:val="hu-HU"/>
        </w:rPr>
        <w:t xml:space="preserve"> Ajánlatkérő f</w:t>
      </w:r>
      <w:r w:rsidR="00E528B9" w:rsidRPr="000B6938">
        <w:rPr>
          <w:rFonts w:ascii="Trebuchet MS" w:hAnsi="Trebuchet MS"/>
          <w:noProof/>
          <w:sz w:val="20"/>
          <w:lang w:val="hu-HU"/>
        </w:rPr>
        <w:t>enntartja a lehetőséget, hogy a benyújtott</w:t>
      </w:r>
      <w:r w:rsidRPr="000B6938">
        <w:rPr>
          <w:rFonts w:ascii="Trebuchet MS" w:hAnsi="Trebuchet MS"/>
          <w:noProof/>
          <w:sz w:val="20"/>
          <w:lang w:val="hu-HU"/>
        </w:rPr>
        <w:t xml:space="preserve"> ajánlatok </w:t>
      </w:r>
      <w:r w:rsidR="00E528B9" w:rsidRPr="000B6938">
        <w:rPr>
          <w:rFonts w:ascii="Trebuchet MS" w:hAnsi="Trebuchet MS"/>
          <w:noProof/>
          <w:sz w:val="20"/>
          <w:lang w:val="hu-HU"/>
        </w:rPr>
        <w:t>vizsgálatát</w:t>
      </w:r>
      <w:r w:rsidRPr="000B6938">
        <w:rPr>
          <w:rFonts w:ascii="Trebuchet MS" w:hAnsi="Trebuchet MS"/>
          <w:noProof/>
          <w:sz w:val="20"/>
          <w:lang w:val="hu-HU"/>
        </w:rPr>
        <w:t xml:space="preserve"> követően, az ajánlati árak kedvezőbb elérése érdekében az Ajánlattevőkkel </w:t>
      </w:r>
      <w:r w:rsidR="00E528B9" w:rsidRPr="000B6938">
        <w:rPr>
          <w:rFonts w:ascii="Trebuchet MS" w:hAnsi="Trebuchet MS"/>
          <w:noProof/>
          <w:sz w:val="20"/>
          <w:lang w:val="hu-HU"/>
        </w:rPr>
        <w:t xml:space="preserve">az ajánlati árak vonatkozásában </w:t>
      </w:r>
      <w:r w:rsidRPr="000B6938">
        <w:rPr>
          <w:rFonts w:ascii="Trebuchet MS" w:hAnsi="Trebuchet MS"/>
          <w:noProof/>
          <w:sz w:val="20"/>
          <w:lang w:val="hu-HU"/>
        </w:rPr>
        <w:t xml:space="preserve">személyes ártárgyalást kezdeményezzen. </w:t>
      </w:r>
      <w:r w:rsidRPr="000B6938">
        <w:rPr>
          <w:rFonts w:ascii="Trebuchet MS" w:hAnsi="Trebuchet MS"/>
          <w:noProof/>
          <w:color w:val="000000"/>
          <w:sz w:val="20"/>
          <w:lang w:val="hu-HU"/>
        </w:rPr>
        <w:t>Ebben az esetben Ajánlatkérő a tárgyalás pontos időpontjáról, feltételeiről a tervezett időpont előtt írásban értesíti az Ajánlattevőket.</w:t>
      </w:r>
    </w:p>
    <w:p w:rsidR="00CD0BC8" w:rsidRPr="000B6938" w:rsidRDefault="00CD0BC8" w:rsidP="00CD0BC8">
      <w:pPr>
        <w:spacing w:line="0" w:lineRule="atLeast"/>
        <w:rPr>
          <w:rFonts w:ascii="Trebuchet MS" w:hAnsi="Trebuchet MS"/>
          <w:noProof/>
          <w:color w:val="000000"/>
          <w:sz w:val="20"/>
          <w:lang w:val="hu-HU"/>
        </w:rPr>
      </w:pPr>
    </w:p>
    <w:p w:rsidR="00CD0BC8" w:rsidRPr="000B6938" w:rsidRDefault="00CD0BC8" w:rsidP="00B03B4C">
      <w:pPr>
        <w:pStyle w:val="Cmsor1-ajnlat"/>
        <w:numPr>
          <w:ilvl w:val="0"/>
          <w:numId w:val="0"/>
        </w:numPr>
        <w:spacing w:before="0" w:after="0"/>
        <w:jc w:val="both"/>
        <w:rPr>
          <w:rFonts w:ascii="Trebuchet MS" w:hAnsi="Trebuchet MS"/>
          <w:b w:val="0"/>
          <w:bCs/>
          <w:sz w:val="20"/>
        </w:rPr>
      </w:pPr>
      <w:r w:rsidRPr="000B6938">
        <w:rPr>
          <w:rFonts w:ascii="Trebuchet MS" w:hAnsi="Trebuchet MS"/>
          <w:smallCaps/>
          <w:sz w:val="20"/>
        </w:rPr>
        <w:t>Az ajánlatkérés megküldésének napja: 2011.</w:t>
      </w:r>
      <w:r w:rsidR="00E528B9" w:rsidRPr="000B6938">
        <w:rPr>
          <w:rFonts w:ascii="Trebuchet MS" w:hAnsi="Trebuchet MS"/>
          <w:smallCaps/>
          <w:sz w:val="20"/>
        </w:rPr>
        <w:t xml:space="preserve"> MÁJUS </w:t>
      </w:r>
      <w:r w:rsidR="00B03B4C" w:rsidRPr="000B6938">
        <w:rPr>
          <w:rFonts w:ascii="Trebuchet MS" w:hAnsi="Trebuchet MS"/>
          <w:smallCaps/>
          <w:sz w:val="20"/>
        </w:rPr>
        <w:t>1</w:t>
      </w:r>
      <w:r w:rsidR="000B6938" w:rsidRPr="000B6938">
        <w:rPr>
          <w:rFonts w:ascii="Trebuchet MS" w:hAnsi="Trebuchet MS"/>
          <w:smallCaps/>
          <w:sz w:val="20"/>
        </w:rPr>
        <w:t>7</w:t>
      </w:r>
      <w:r w:rsidR="00B03B4C" w:rsidRPr="000B6938">
        <w:rPr>
          <w:rFonts w:ascii="Trebuchet MS" w:hAnsi="Trebuchet MS"/>
          <w:smallCaps/>
          <w:sz w:val="20"/>
        </w:rPr>
        <w:t>.</w:t>
      </w:r>
    </w:p>
    <w:p w:rsidR="00B03B4C" w:rsidRPr="000B6938" w:rsidRDefault="00CD0BC8" w:rsidP="00CD0BC8">
      <w:pPr>
        <w:pStyle w:val="Cmsor1-ajnlat"/>
        <w:numPr>
          <w:ilvl w:val="0"/>
          <w:numId w:val="0"/>
        </w:numPr>
        <w:tabs>
          <w:tab w:val="left" w:pos="426"/>
          <w:tab w:val="left" w:pos="5670"/>
        </w:tabs>
        <w:spacing w:before="0" w:after="0"/>
        <w:jc w:val="both"/>
        <w:rPr>
          <w:rFonts w:ascii="Trebuchet MS" w:hAnsi="Trebuchet MS"/>
          <w:b w:val="0"/>
          <w:bCs/>
          <w:sz w:val="20"/>
        </w:rPr>
      </w:pPr>
      <w:r w:rsidRPr="000B6938">
        <w:rPr>
          <w:rFonts w:ascii="Trebuchet MS" w:hAnsi="Trebuchet MS"/>
          <w:b w:val="0"/>
          <w:bCs/>
          <w:sz w:val="20"/>
        </w:rPr>
        <w:tab/>
      </w:r>
      <w:r w:rsidRPr="000B6938">
        <w:rPr>
          <w:rFonts w:ascii="Trebuchet MS" w:hAnsi="Trebuchet MS"/>
          <w:b w:val="0"/>
          <w:bCs/>
          <w:sz w:val="20"/>
        </w:rPr>
        <w:tab/>
      </w:r>
    </w:p>
    <w:p w:rsidR="00CD0BC8" w:rsidRPr="000B6938" w:rsidRDefault="00B03B4C" w:rsidP="00CD0BC8">
      <w:pPr>
        <w:pStyle w:val="Cmsor1-ajnlat"/>
        <w:numPr>
          <w:ilvl w:val="0"/>
          <w:numId w:val="0"/>
        </w:numPr>
        <w:tabs>
          <w:tab w:val="left" w:pos="426"/>
          <w:tab w:val="left" w:pos="5670"/>
        </w:tabs>
        <w:spacing w:before="0" w:after="0"/>
        <w:jc w:val="both"/>
        <w:rPr>
          <w:rFonts w:ascii="Trebuchet MS" w:hAnsi="Trebuchet MS"/>
          <w:noProof/>
          <w:sz w:val="20"/>
        </w:rPr>
      </w:pPr>
      <w:r w:rsidRPr="000B6938">
        <w:rPr>
          <w:rFonts w:ascii="Trebuchet MS" w:hAnsi="Trebuchet MS"/>
          <w:b w:val="0"/>
          <w:bCs/>
          <w:sz w:val="20"/>
        </w:rPr>
        <w:tab/>
      </w:r>
      <w:r w:rsidRPr="000B6938">
        <w:rPr>
          <w:rFonts w:ascii="Trebuchet MS" w:hAnsi="Trebuchet MS"/>
          <w:b w:val="0"/>
          <w:bCs/>
          <w:sz w:val="20"/>
        </w:rPr>
        <w:tab/>
      </w:r>
      <w:r w:rsidR="00CD0BC8" w:rsidRPr="000B6938">
        <w:rPr>
          <w:rFonts w:ascii="Trebuchet MS" w:hAnsi="Trebuchet MS"/>
          <w:noProof/>
          <w:sz w:val="20"/>
        </w:rPr>
        <w:t>Tisztelettel:</w:t>
      </w:r>
    </w:p>
    <w:p w:rsidR="00CD0BC8" w:rsidRPr="000B6938" w:rsidRDefault="00CD0BC8" w:rsidP="00CD0BC8">
      <w:pPr>
        <w:pStyle w:val="Normal3"/>
        <w:tabs>
          <w:tab w:val="center" w:pos="6237"/>
        </w:tabs>
        <w:ind w:left="426"/>
        <w:rPr>
          <w:rFonts w:ascii="Trebuchet MS" w:hAnsi="Trebuchet MS"/>
          <w:noProof/>
          <w:sz w:val="20"/>
        </w:rPr>
      </w:pPr>
      <w:r w:rsidRPr="000B6938">
        <w:rPr>
          <w:rFonts w:ascii="Trebuchet MS" w:hAnsi="Trebuchet MS"/>
          <w:noProof/>
          <w:sz w:val="20"/>
        </w:rPr>
        <w:tab/>
      </w:r>
      <w:r w:rsidR="000B6938" w:rsidRPr="000B6938">
        <w:pict>
          <v:shape id="_x0000_i1026" type="#_x0000_t75" style="width:127.5pt;height:39pt">
            <v:imagedata r:id="rId12" o:title=""/>
          </v:shape>
        </w:pict>
      </w:r>
      <w:r w:rsidRPr="000B6938">
        <w:rPr>
          <w:rFonts w:ascii="Trebuchet MS" w:hAnsi="Trebuchet MS"/>
          <w:noProof/>
          <w:sz w:val="20"/>
        </w:rPr>
        <w:tab/>
      </w:r>
    </w:p>
    <w:p w:rsidR="00CD0BC8" w:rsidRPr="000B6938" w:rsidRDefault="00CD0BC8" w:rsidP="00BA5B5E">
      <w:pPr>
        <w:tabs>
          <w:tab w:val="left" w:pos="142"/>
          <w:tab w:val="left" w:pos="567"/>
          <w:tab w:val="center" w:pos="6237"/>
          <w:tab w:val="left" w:pos="8931"/>
        </w:tabs>
        <w:ind w:left="588"/>
        <w:jc w:val="center"/>
        <w:rPr>
          <w:rFonts w:ascii="Trebuchet MS" w:hAnsi="Trebuchet MS"/>
          <w:sz w:val="20"/>
          <w:lang w:val="hu-HU"/>
        </w:rPr>
      </w:pPr>
      <w:r w:rsidRPr="000B6938">
        <w:rPr>
          <w:rFonts w:ascii="Trebuchet MS" w:hAnsi="Trebuchet MS"/>
          <w:sz w:val="20"/>
          <w:lang w:val="hu-HU"/>
        </w:rPr>
        <w:t xml:space="preserve">                                               Székely Attila s.k.</w:t>
      </w:r>
    </w:p>
    <w:p w:rsidR="00CD0BC8" w:rsidRPr="000B6938" w:rsidRDefault="00CD0BC8" w:rsidP="00BA5B5E">
      <w:pPr>
        <w:tabs>
          <w:tab w:val="left" w:pos="2694"/>
          <w:tab w:val="left" w:pos="2977"/>
          <w:tab w:val="center" w:pos="6096"/>
        </w:tabs>
        <w:ind w:left="588"/>
        <w:jc w:val="center"/>
        <w:rPr>
          <w:rFonts w:ascii="Trebuchet MS" w:hAnsi="Trebuchet MS"/>
          <w:sz w:val="20"/>
          <w:lang w:val="hu-HU"/>
        </w:rPr>
      </w:pPr>
      <w:r w:rsidRPr="000B6938">
        <w:rPr>
          <w:rFonts w:ascii="Trebuchet MS" w:hAnsi="Trebuchet MS"/>
          <w:sz w:val="20"/>
          <w:lang w:val="hu-HU"/>
        </w:rPr>
        <w:tab/>
        <w:t xml:space="preserve">   </w:t>
      </w:r>
      <w:r w:rsidRPr="000B6938">
        <w:rPr>
          <w:rFonts w:ascii="Trebuchet MS" w:hAnsi="Trebuchet MS"/>
          <w:sz w:val="20"/>
          <w:lang w:val="hu-HU"/>
        </w:rPr>
        <w:tab/>
        <w:t>Központi beszerzés vezetője</w:t>
      </w:r>
      <w:bookmarkStart w:id="11" w:name="_Toc268101570"/>
      <w:bookmarkStart w:id="12" w:name="_Toc268101762"/>
      <w:bookmarkEnd w:id="11"/>
      <w:bookmarkEnd w:id="12"/>
    </w:p>
    <w:p w:rsidR="00CD0BC8" w:rsidRPr="000B6938" w:rsidRDefault="00CD0BC8" w:rsidP="00BA5B5E">
      <w:pPr>
        <w:tabs>
          <w:tab w:val="left" w:pos="2694"/>
          <w:tab w:val="left" w:pos="2977"/>
          <w:tab w:val="center" w:pos="5812"/>
        </w:tabs>
        <w:ind w:left="588"/>
        <w:jc w:val="center"/>
        <w:rPr>
          <w:rFonts w:ascii="Trebuchet MS" w:hAnsi="Trebuchet MS"/>
          <w:sz w:val="20"/>
          <w:lang w:val="hu-HU"/>
        </w:rPr>
      </w:pPr>
    </w:p>
    <w:p w:rsidR="00CD0BC8" w:rsidRPr="000B6938" w:rsidRDefault="00CD0BC8" w:rsidP="00CD0BC8">
      <w:pPr>
        <w:tabs>
          <w:tab w:val="left" w:pos="2268"/>
          <w:tab w:val="left" w:pos="4253"/>
          <w:tab w:val="center" w:pos="5812"/>
        </w:tabs>
        <w:spacing w:line="260" w:lineRule="atLeast"/>
        <w:ind w:left="4253" w:hanging="4253"/>
        <w:rPr>
          <w:rFonts w:ascii="Trebuchet MS" w:hAnsi="Trebuchet MS"/>
          <w:noProof/>
          <w:sz w:val="16"/>
          <w:szCs w:val="16"/>
          <w:lang w:val="hu-HU"/>
        </w:rPr>
      </w:pPr>
      <w:r w:rsidRPr="000B6938">
        <w:rPr>
          <w:rFonts w:ascii="Trebuchet MS" w:hAnsi="Trebuchet MS"/>
          <w:noProof/>
          <w:sz w:val="16"/>
          <w:szCs w:val="16"/>
          <w:lang w:val="hu-HU"/>
        </w:rPr>
        <w:tab/>
      </w:r>
      <w:r w:rsidRPr="000B6938">
        <w:rPr>
          <w:rFonts w:ascii="Trebuchet MS" w:hAnsi="Trebuchet MS"/>
          <w:noProof/>
          <w:sz w:val="16"/>
          <w:szCs w:val="16"/>
          <w:lang w:val="hu-HU"/>
        </w:rPr>
        <w:tab/>
        <w:t xml:space="preserve">Magyar Nemzeti Bank  </w:t>
      </w:r>
      <w:r w:rsidRPr="000B6938">
        <w:rPr>
          <w:rFonts w:ascii="Trebuchet MS" w:hAnsi="Trebuchet MS"/>
          <w:noProof/>
          <w:sz w:val="16"/>
          <w:szCs w:val="16"/>
          <w:lang w:val="hu-HU"/>
        </w:rPr>
        <w:tab/>
      </w:r>
      <w:r w:rsidRPr="000B6938">
        <w:rPr>
          <w:rFonts w:ascii="Trebuchet MS" w:hAnsi="Trebuchet MS"/>
          <w:noProof/>
          <w:color w:val="000000"/>
          <w:sz w:val="16"/>
          <w:szCs w:val="16"/>
          <w:lang w:val="hu-HU"/>
        </w:rPr>
        <w:t>Az MNB elsődleges célja</w:t>
      </w:r>
    </w:p>
    <w:p w:rsidR="00CD0BC8" w:rsidRPr="000B6938" w:rsidRDefault="00CD0BC8" w:rsidP="00CD0BC8">
      <w:pPr>
        <w:tabs>
          <w:tab w:val="left" w:pos="2268"/>
          <w:tab w:val="left" w:pos="4253"/>
          <w:tab w:val="center" w:pos="5812"/>
        </w:tabs>
        <w:spacing w:line="260" w:lineRule="atLeast"/>
        <w:ind w:left="4253" w:hanging="4253"/>
        <w:rPr>
          <w:rFonts w:ascii="Trebuchet MS" w:hAnsi="Trebuchet MS"/>
          <w:noProof/>
          <w:sz w:val="16"/>
          <w:szCs w:val="16"/>
          <w:lang w:val="hu-HU"/>
        </w:rPr>
      </w:pPr>
      <w:r w:rsidRPr="000B6938">
        <w:rPr>
          <w:rFonts w:ascii="Trebuchet MS" w:hAnsi="Trebuchet MS"/>
          <w:noProof/>
          <w:sz w:val="16"/>
          <w:szCs w:val="16"/>
          <w:lang w:val="hu-HU"/>
        </w:rPr>
        <w:tab/>
      </w:r>
      <w:r w:rsidRPr="000B6938">
        <w:rPr>
          <w:rFonts w:ascii="Trebuchet MS" w:hAnsi="Trebuchet MS"/>
          <w:noProof/>
          <w:sz w:val="16"/>
          <w:szCs w:val="16"/>
          <w:lang w:val="hu-HU"/>
        </w:rPr>
        <w:tab/>
        <w:t xml:space="preserve">Szabadság tér 8–9.      </w:t>
      </w:r>
      <w:r w:rsidRPr="000B6938">
        <w:rPr>
          <w:rFonts w:ascii="Trebuchet MS" w:hAnsi="Trebuchet MS"/>
          <w:noProof/>
          <w:sz w:val="16"/>
          <w:szCs w:val="16"/>
          <w:lang w:val="hu-HU"/>
        </w:rPr>
        <w:tab/>
        <w:t xml:space="preserve"> </w:t>
      </w:r>
      <w:r w:rsidRPr="000B6938">
        <w:rPr>
          <w:rFonts w:ascii="Trebuchet MS" w:hAnsi="Trebuchet MS"/>
          <w:noProof/>
          <w:color w:val="000000"/>
          <w:sz w:val="16"/>
          <w:szCs w:val="16"/>
          <w:lang w:val="hu-HU"/>
        </w:rPr>
        <w:t>az árstabilitás elérése</w:t>
      </w:r>
    </w:p>
    <w:p w:rsidR="00CD0BC8" w:rsidRPr="000B6938" w:rsidRDefault="00CD0BC8" w:rsidP="00CD0BC8">
      <w:pPr>
        <w:tabs>
          <w:tab w:val="center" w:pos="-1418"/>
          <w:tab w:val="left" w:pos="2268"/>
          <w:tab w:val="left" w:pos="4253"/>
          <w:tab w:val="center" w:pos="5812"/>
        </w:tabs>
        <w:spacing w:line="260" w:lineRule="atLeast"/>
        <w:ind w:left="4253" w:hanging="4253"/>
        <w:rPr>
          <w:rFonts w:ascii="Trebuchet MS" w:hAnsi="Trebuchet MS"/>
          <w:noProof/>
          <w:color w:val="000000"/>
          <w:sz w:val="16"/>
          <w:szCs w:val="16"/>
          <w:lang w:val="hu-HU"/>
        </w:rPr>
      </w:pPr>
      <w:r w:rsidRPr="000B6938">
        <w:rPr>
          <w:rFonts w:ascii="Trebuchet MS" w:hAnsi="Trebuchet MS"/>
          <w:noProof/>
          <w:sz w:val="16"/>
          <w:szCs w:val="16"/>
          <w:lang w:val="hu-HU"/>
        </w:rPr>
        <w:tab/>
      </w:r>
      <w:r w:rsidRPr="000B6938">
        <w:rPr>
          <w:rFonts w:ascii="Trebuchet MS" w:hAnsi="Trebuchet MS"/>
          <w:noProof/>
          <w:sz w:val="16"/>
          <w:szCs w:val="16"/>
          <w:lang w:val="hu-HU"/>
        </w:rPr>
        <w:tab/>
        <w:t xml:space="preserve">1054 Budapest  </w:t>
      </w:r>
      <w:r w:rsidRPr="000B6938">
        <w:rPr>
          <w:rFonts w:ascii="Trebuchet MS" w:hAnsi="Trebuchet MS"/>
          <w:noProof/>
          <w:sz w:val="16"/>
          <w:szCs w:val="16"/>
          <w:lang w:val="hu-HU"/>
        </w:rPr>
        <w:tab/>
      </w:r>
      <w:r w:rsidRPr="000B6938">
        <w:rPr>
          <w:rFonts w:ascii="Trebuchet MS" w:hAnsi="Trebuchet MS"/>
          <w:noProof/>
          <w:sz w:val="16"/>
          <w:szCs w:val="16"/>
          <w:lang w:val="hu-HU"/>
        </w:rPr>
        <w:tab/>
      </w:r>
      <w:r w:rsidRPr="000B6938">
        <w:rPr>
          <w:rFonts w:ascii="Trebuchet MS" w:hAnsi="Trebuchet MS"/>
          <w:noProof/>
          <w:color w:val="000000"/>
          <w:sz w:val="16"/>
          <w:szCs w:val="16"/>
          <w:lang w:val="hu-HU"/>
        </w:rPr>
        <w:t>és fenntartása.</w:t>
      </w:r>
    </w:p>
    <w:p w:rsidR="00CD0BC8" w:rsidRPr="000B6938" w:rsidRDefault="00CD0BC8" w:rsidP="00CD0BC8">
      <w:pPr>
        <w:tabs>
          <w:tab w:val="left" w:pos="4253"/>
          <w:tab w:val="center" w:pos="5812"/>
        </w:tabs>
        <w:spacing w:line="260" w:lineRule="atLeast"/>
        <w:ind w:left="4253" w:hanging="4253"/>
        <w:rPr>
          <w:rFonts w:ascii="Calibri" w:hAnsi="Calibri"/>
          <w:noProof/>
          <w:sz w:val="20"/>
          <w:lang w:val="hu-HU"/>
        </w:rPr>
      </w:pPr>
      <w:r w:rsidRPr="000B6938">
        <w:rPr>
          <w:rFonts w:ascii="Trebuchet MS" w:hAnsi="Trebuchet MS"/>
          <w:noProof/>
          <w:sz w:val="16"/>
          <w:szCs w:val="16"/>
          <w:lang w:val="hu-HU"/>
        </w:rPr>
        <w:tab/>
      </w:r>
      <w:hyperlink r:id="rId13" w:history="1">
        <w:r w:rsidRPr="000B6938">
          <w:rPr>
            <w:rStyle w:val="Hiperhivatkozs"/>
            <w:rFonts w:ascii="Trebuchet MS" w:hAnsi="Trebuchet MS"/>
            <w:noProof/>
            <w:sz w:val="20"/>
            <w:lang w:val="hu-HU"/>
          </w:rPr>
          <w:t>www.mnb.hu</w:t>
        </w:r>
      </w:hyperlink>
    </w:p>
    <w:p w:rsidR="000427D2" w:rsidRPr="000B6938" w:rsidRDefault="000427D2" w:rsidP="00CD0BC8">
      <w:pPr>
        <w:rPr>
          <w:lang w:val="hu-HU"/>
        </w:rPr>
      </w:pPr>
    </w:p>
    <w:sectPr w:rsidR="000427D2" w:rsidRPr="000B6938" w:rsidSect="00664DF2">
      <w:footerReference w:type="default" r:id="rId14"/>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1D" w:rsidRDefault="00D5151D">
      <w:r>
        <w:separator/>
      </w:r>
    </w:p>
  </w:endnote>
  <w:endnote w:type="continuationSeparator" w:id="0">
    <w:p w:rsidR="00D5151D" w:rsidRDefault="00D5151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HAvantGarde">
    <w:altName w:val="Courier New"/>
    <w:charset w:val="EE"/>
    <w:family w:val="auto"/>
    <w:pitch w:val="variable"/>
    <w:sig w:usb0="00000007" w:usb1="00000000" w:usb2="00000000" w:usb3="00000000" w:csb0="00000013" w:csb1="00000000"/>
  </w:font>
  <w:font w:name="Tahoma">
    <w:panose1 w:val="020B0604030504040204"/>
    <w:charset w:val="EE"/>
    <w:family w:val="swiss"/>
    <w:pitch w:val="variable"/>
    <w:sig w:usb0="61002A87" w:usb1="80000000" w:usb2="00000008"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797E76a4Arial">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1D" w:rsidRPr="006C2C34" w:rsidRDefault="00696771" w:rsidP="006C2C34">
    <w:pPr>
      <w:pStyle w:val="llb"/>
      <w:pBdr>
        <w:top w:val="single" w:sz="4" w:space="1" w:color="auto"/>
      </w:pBdr>
      <w:jc w:val="center"/>
      <w:rPr>
        <w:sz w:val="20"/>
      </w:rPr>
    </w:pPr>
    <w:r w:rsidRPr="006C2C34">
      <w:rPr>
        <w:rStyle w:val="Oldalszm"/>
        <w:sz w:val="20"/>
      </w:rPr>
      <w:fldChar w:fldCharType="begin"/>
    </w:r>
    <w:r w:rsidR="00D5151D" w:rsidRPr="006C2C34">
      <w:rPr>
        <w:rStyle w:val="Oldalszm"/>
        <w:sz w:val="20"/>
      </w:rPr>
      <w:instrText xml:space="preserve"> PAGE </w:instrText>
    </w:r>
    <w:r w:rsidRPr="006C2C34">
      <w:rPr>
        <w:rStyle w:val="Oldalszm"/>
        <w:sz w:val="20"/>
      </w:rPr>
      <w:fldChar w:fldCharType="separate"/>
    </w:r>
    <w:r w:rsidR="000B6938">
      <w:rPr>
        <w:rStyle w:val="Oldalszm"/>
        <w:noProof/>
        <w:sz w:val="20"/>
      </w:rPr>
      <w:t>1</w:t>
    </w:r>
    <w:r w:rsidRPr="006C2C34">
      <w:rPr>
        <w:rStyle w:val="Oldalszm"/>
        <w:sz w:val="20"/>
      </w:rPr>
      <w:fldChar w:fldCharType="end"/>
    </w:r>
    <w:r w:rsidR="00D5151D" w:rsidRPr="006C2C34">
      <w:rPr>
        <w:rStyle w:val="Oldalszm"/>
        <w:sz w:val="20"/>
      </w:rPr>
      <w:t>/</w:t>
    </w:r>
    <w:r w:rsidRPr="006C2C34">
      <w:rPr>
        <w:rStyle w:val="Oldalszm"/>
        <w:sz w:val="20"/>
      </w:rPr>
      <w:fldChar w:fldCharType="begin"/>
    </w:r>
    <w:r w:rsidR="00D5151D" w:rsidRPr="006C2C34">
      <w:rPr>
        <w:rStyle w:val="Oldalszm"/>
        <w:sz w:val="20"/>
      </w:rPr>
      <w:instrText xml:space="preserve"> NUMPAGES </w:instrText>
    </w:r>
    <w:r w:rsidRPr="006C2C34">
      <w:rPr>
        <w:rStyle w:val="Oldalszm"/>
        <w:sz w:val="20"/>
      </w:rPr>
      <w:fldChar w:fldCharType="separate"/>
    </w:r>
    <w:r w:rsidR="000B6938">
      <w:rPr>
        <w:rStyle w:val="Oldalszm"/>
        <w:noProof/>
        <w:sz w:val="20"/>
      </w:rPr>
      <w:t>6</w:t>
    </w:r>
    <w:r w:rsidRPr="006C2C34">
      <w:rPr>
        <w:rStyle w:val="Oldalszm"/>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1D" w:rsidRDefault="00D5151D">
      <w:r>
        <w:separator/>
      </w:r>
    </w:p>
  </w:footnote>
  <w:footnote w:type="continuationSeparator" w:id="0">
    <w:p w:rsidR="00D5151D" w:rsidRDefault="00D51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B8F"/>
    <w:multiLevelType w:val="multilevel"/>
    <w:tmpl w:val="76B21D54"/>
    <w:lvl w:ilvl="0">
      <w:start w:val="1"/>
      <w:numFmt w:val="decimal"/>
      <w:pStyle w:val="Heading1Alt1"/>
      <w:lvlText w:val="%1"/>
      <w:lvlJc w:val="left"/>
      <w:pPr>
        <w:tabs>
          <w:tab w:val="num" w:pos="574"/>
        </w:tabs>
        <w:ind w:left="574" w:hanging="432"/>
      </w:pPr>
      <w:rPr>
        <w:rFonts w:ascii="Garamond" w:hAnsi="Garamond" w:hint="default"/>
        <w:b/>
        <w:sz w:val="24"/>
        <w:szCs w:val="24"/>
      </w:rPr>
    </w:lvl>
    <w:lvl w:ilvl="1">
      <w:start w:val="1"/>
      <w:numFmt w:val="decimal"/>
      <w:pStyle w:val="Heading2Alt2ChapterTitle"/>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C5653C9"/>
    <w:multiLevelType w:val="hybridMultilevel"/>
    <w:tmpl w:val="D6EEE3B0"/>
    <w:lvl w:ilvl="0" w:tplc="040E0001">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
    <w:nsid w:val="29684708"/>
    <w:multiLevelType w:val="hybridMultilevel"/>
    <w:tmpl w:val="95AA371C"/>
    <w:lvl w:ilvl="0" w:tplc="040E0001">
      <w:start w:val="1"/>
      <w:numFmt w:val="bullet"/>
      <w:lvlText w:val=""/>
      <w:lvlJc w:val="left"/>
      <w:pPr>
        <w:ind w:left="1431" w:hanging="360"/>
      </w:pPr>
      <w:rPr>
        <w:rFonts w:ascii="Symbol" w:hAnsi="Symbol" w:hint="default"/>
      </w:rPr>
    </w:lvl>
    <w:lvl w:ilvl="1" w:tplc="040E0003" w:tentative="1">
      <w:start w:val="1"/>
      <w:numFmt w:val="bullet"/>
      <w:lvlText w:val="o"/>
      <w:lvlJc w:val="left"/>
      <w:pPr>
        <w:ind w:left="2151" w:hanging="360"/>
      </w:pPr>
      <w:rPr>
        <w:rFonts w:ascii="Courier New" w:hAnsi="Courier New" w:cs="Courier New" w:hint="default"/>
      </w:rPr>
    </w:lvl>
    <w:lvl w:ilvl="2" w:tplc="040E0005" w:tentative="1">
      <w:start w:val="1"/>
      <w:numFmt w:val="bullet"/>
      <w:lvlText w:val=""/>
      <w:lvlJc w:val="left"/>
      <w:pPr>
        <w:ind w:left="2871" w:hanging="360"/>
      </w:pPr>
      <w:rPr>
        <w:rFonts w:ascii="Wingdings" w:hAnsi="Wingdings" w:hint="default"/>
      </w:rPr>
    </w:lvl>
    <w:lvl w:ilvl="3" w:tplc="040E0001" w:tentative="1">
      <w:start w:val="1"/>
      <w:numFmt w:val="bullet"/>
      <w:lvlText w:val=""/>
      <w:lvlJc w:val="left"/>
      <w:pPr>
        <w:ind w:left="3591" w:hanging="360"/>
      </w:pPr>
      <w:rPr>
        <w:rFonts w:ascii="Symbol" w:hAnsi="Symbol" w:hint="default"/>
      </w:rPr>
    </w:lvl>
    <w:lvl w:ilvl="4" w:tplc="040E0003" w:tentative="1">
      <w:start w:val="1"/>
      <w:numFmt w:val="bullet"/>
      <w:lvlText w:val="o"/>
      <w:lvlJc w:val="left"/>
      <w:pPr>
        <w:ind w:left="4311" w:hanging="360"/>
      </w:pPr>
      <w:rPr>
        <w:rFonts w:ascii="Courier New" w:hAnsi="Courier New" w:cs="Courier New" w:hint="default"/>
      </w:rPr>
    </w:lvl>
    <w:lvl w:ilvl="5" w:tplc="040E0005" w:tentative="1">
      <w:start w:val="1"/>
      <w:numFmt w:val="bullet"/>
      <w:lvlText w:val=""/>
      <w:lvlJc w:val="left"/>
      <w:pPr>
        <w:ind w:left="5031" w:hanging="360"/>
      </w:pPr>
      <w:rPr>
        <w:rFonts w:ascii="Wingdings" w:hAnsi="Wingdings" w:hint="default"/>
      </w:rPr>
    </w:lvl>
    <w:lvl w:ilvl="6" w:tplc="040E0001" w:tentative="1">
      <w:start w:val="1"/>
      <w:numFmt w:val="bullet"/>
      <w:lvlText w:val=""/>
      <w:lvlJc w:val="left"/>
      <w:pPr>
        <w:ind w:left="5751" w:hanging="360"/>
      </w:pPr>
      <w:rPr>
        <w:rFonts w:ascii="Symbol" w:hAnsi="Symbol" w:hint="default"/>
      </w:rPr>
    </w:lvl>
    <w:lvl w:ilvl="7" w:tplc="040E0003" w:tentative="1">
      <w:start w:val="1"/>
      <w:numFmt w:val="bullet"/>
      <w:lvlText w:val="o"/>
      <w:lvlJc w:val="left"/>
      <w:pPr>
        <w:ind w:left="6471" w:hanging="360"/>
      </w:pPr>
      <w:rPr>
        <w:rFonts w:ascii="Courier New" w:hAnsi="Courier New" w:cs="Courier New" w:hint="default"/>
      </w:rPr>
    </w:lvl>
    <w:lvl w:ilvl="8" w:tplc="040E0005" w:tentative="1">
      <w:start w:val="1"/>
      <w:numFmt w:val="bullet"/>
      <w:lvlText w:val=""/>
      <w:lvlJc w:val="left"/>
      <w:pPr>
        <w:ind w:left="7191" w:hanging="360"/>
      </w:pPr>
      <w:rPr>
        <w:rFonts w:ascii="Wingdings" w:hAnsi="Wingdings" w:hint="default"/>
      </w:rPr>
    </w:lvl>
  </w:abstractNum>
  <w:abstractNum w:abstractNumId="3">
    <w:nsid w:val="2B0B730A"/>
    <w:multiLevelType w:val="multilevel"/>
    <w:tmpl w:val="6368F0F8"/>
    <w:lvl w:ilvl="0">
      <w:start w:val="6"/>
      <w:numFmt w:val="decimal"/>
      <w:pStyle w:val="Stlus1"/>
      <w:lvlText w:val="%1."/>
      <w:lvlJc w:val="left"/>
      <w:pPr>
        <w:ind w:left="540" w:hanging="540"/>
      </w:pPr>
      <w:rPr>
        <w:rFonts w:hint="default"/>
        <w:b w:val="0"/>
      </w:rPr>
    </w:lvl>
    <w:lvl w:ilvl="1">
      <w:start w:val="2"/>
      <w:numFmt w:val="decimal"/>
      <w:lvlText w:val="%1.%2."/>
      <w:lvlJc w:val="left"/>
      <w:pPr>
        <w:ind w:left="1080" w:hanging="720"/>
      </w:pPr>
      <w:rPr>
        <w:rFonts w:hint="default"/>
        <w:b w:val="0"/>
      </w:rPr>
    </w:lvl>
    <w:lvl w:ilvl="2">
      <w:start w:val="2"/>
      <w:numFmt w:val="decimal"/>
      <w:lvlText w:val="%1.%2.%3."/>
      <w:lvlJc w:val="left"/>
      <w:pPr>
        <w:ind w:left="1571"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47EEC"/>
    <w:multiLevelType w:val="hybridMultilevel"/>
    <w:tmpl w:val="BAE4308A"/>
    <w:lvl w:ilvl="0" w:tplc="A80079E4">
      <w:start w:val="1"/>
      <w:numFmt w:val="decimal"/>
      <w:lvlText w:val="%1."/>
      <w:lvlJc w:val="left"/>
      <w:pPr>
        <w:tabs>
          <w:tab w:val="num" w:pos="502"/>
        </w:tabs>
        <w:ind w:left="502" w:hanging="360"/>
      </w:pPr>
      <w:rPr>
        <w:rFonts w:ascii="Trebuchet MS" w:hAnsi="Trebuchet MS" w:hint="default"/>
        <w:b/>
        <w:bCs w:val="0"/>
      </w:rPr>
    </w:lvl>
    <w:lvl w:ilvl="1" w:tplc="33B4EC72">
      <w:start w:val="1"/>
      <w:numFmt w:val="lowerLetter"/>
      <w:lvlText w:val="%2."/>
      <w:lvlJc w:val="left"/>
      <w:pPr>
        <w:tabs>
          <w:tab w:val="num" w:pos="1222"/>
        </w:tabs>
        <w:ind w:left="1222" w:hanging="360"/>
      </w:pPr>
      <w:rPr>
        <w:b/>
      </w:r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nsid w:val="5221760E"/>
    <w:multiLevelType w:val="hybridMultilevel"/>
    <w:tmpl w:val="E04AF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A3453E"/>
    <w:multiLevelType w:val="hybridMultilevel"/>
    <w:tmpl w:val="96E08684"/>
    <w:lvl w:ilvl="0" w:tplc="FFFFFFFF">
      <w:start w:val="1"/>
      <w:numFmt w:val="bullet"/>
      <w:lvlText w:val=""/>
      <w:lvlJc w:val="left"/>
      <w:pPr>
        <w:tabs>
          <w:tab w:val="num" w:pos="360"/>
        </w:tabs>
        <w:ind w:left="360" w:hanging="360"/>
      </w:pPr>
      <w:rPr>
        <w:rFonts w:ascii="Symbol" w:hAnsi="Symbol" w:hint="default"/>
      </w:rPr>
    </w:lvl>
    <w:lvl w:ilvl="1" w:tplc="F8CC2B86">
      <w:start w:val="1"/>
      <w:numFmt w:val="none"/>
      <w:lvlText w:val="17."/>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5B632A57"/>
    <w:multiLevelType w:val="hybridMultilevel"/>
    <w:tmpl w:val="83500D4A"/>
    <w:lvl w:ilvl="0" w:tplc="8FEE10B8">
      <w:start w:val="7"/>
      <w:numFmt w:val="bullet"/>
      <w:lvlText w:val="-"/>
      <w:lvlJc w:val="left"/>
      <w:pPr>
        <w:ind w:left="720" w:hanging="360"/>
      </w:pPr>
      <w:rPr>
        <w:rFonts w:ascii="Trebuchet MS" w:eastAsia="Times New Roman" w:hAnsi="Trebuchet M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D5E17E8"/>
    <w:multiLevelType w:val="hybridMultilevel"/>
    <w:tmpl w:val="B80669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8B17B7B"/>
    <w:multiLevelType w:val="multilevel"/>
    <w:tmpl w:val="0710305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3"/>
  </w:num>
  <w:num w:numId="5">
    <w:abstractNumId w:val="7"/>
  </w:num>
  <w:num w:numId="6">
    <w:abstractNumId w:val="9"/>
  </w:num>
  <w:num w:numId="7">
    <w:abstractNumId w:val="8"/>
  </w:num>
  <w:num w:numId="8">
    <w:abstractNumId w:val="2"/>
  </w:num>
  <w:num w:numId="9">
    <w:abstractNumId w:val="5"/>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DF1"/>
    <w:rsid w:val="00011154"/>
    <w:rsid w:val="0002597E"/>
    <w:rsid w:val="0003622B"/>
    <w:rsid w:val="00037040"/>
    <w:rsid w:val="000427D2"/>
    <w:rsid w:val="00046AE5"/>
    <w:rsid w:val="00054D2B"/>
    <w:rsid w:val="00071793"/>
    <w:rsid w:val="00086654"/>
    <w:rsid w:val="00093F6D"/>
    <w:rsid w:val="000966A3"/>
    <w:rsid w:val="000B6938"/>
    <w:rsid w:val="000C4CC5"/>
    <w:rsid w:val="000E5016"/>
    <w:rsid w:val="000F700E"/>
    <w:rsid w:val="00143370"/>
    <w:rsid w:val="00164633"/>
    <w:rsid w:val="00165E3F"/>
    <w:rsid w:val="00180398"/>
    <w:rsid w:val="001826C9"/>
    <w:rsid w:val="001A02E4"/>
    <w:rsid w:val="001A2047"/>
    <w:rsid w:val="001A5AEF"/>
    <w:rsid w:val="001B2D0F"/>
    <w:rsid w:val="001D1CBE"/>
    <w:rsid w:val="0020012C"/>
    <w:rsid w:val="00211F25"/>
    <w:rsid w:val="00247273"/>
    <w:rsid w:val="00272406"/>
    <w:rsid w:val="002A66D8"/>
    <w:rsid w:val="002C11F6"/>
    <w:rsid w:val="002C2812"/>
    <w:rsid w:val="002E19E0"/>
    <w:rsid w:val="002F2F21"/>
    <w:rsid w:val="003254E7"/>
    <w:rsid w:val="00331509"/>
    <w:rsid w:val="00347521"/>
    <w:rsid w:val="00347E5D"/>
    <w:rsid w:val="00356DF1"/>
    <w:rsid w:val="003873CA"/>
    <w:rsid w:val="003A113B"/>
    <w:rsid w:val="003A1862"/>
    <w:rsid w:val="003E1BC1"/>
    <w:rsid w:val="00404014"/>
    <w:rsid w:val="00432D8E"/>
    <w:rsid w:val="00447163"/>
    <w:rsid w:val="00455EAE"/>
    <w:rsid w:val="004709DD"/>
    <w:rsid w:val="004801BF"/>
    <w:rsid w:val="00487B49"/>
    <w:rsid w:val="00495CC9"/>
    <w:rsid w:val="004B381D"/>
    <w:rsid w:val="004B5653"/>
    <w:rsid w:val="004F032E"/>
    <w:rsid w:val="00506E13"/>
    <w:rsid w:val="005105A3"/>
    <w:rsid w:val="00513AFF"/>
    <w:rsid w:val="00523263"/>
    <w:rsid w:val="005259D9"/>
    <w:rsid w:val="00537999"/>
    <w:rsid w:val="00553D94"/>
    <w:rsid w:val="00555E06"/>
    <w:rsid w:val="00580946"/>
    <w:rsid w:val="00583D27"/>
    <w:rsid w:val="00587480"/>
    <w:rsid w:val="005B345C"/>
    <w:rsid w:val="005E77EE"/>
    <w:rsid w:val="006179B0"/>
    <w:rsid w:val="00640A37"/>
    <w:rsid w:val="00664DF2"/>
    <w:rsid w:val="00677418"/>
    <w:rsid w:val="0068088B"/>
    <w:rsid w:val="0068231A"/>
    <w:rsid w:val="00695597"/>
    <w:rsid w:val="00696771"/>
    <w:rsid w:val="00697AF8"/>
    <w:rsid w:val="006C2C34"/>
    <w:rsid w:val="006C3150"/>
    <w:rsid w:val="006D4FC0"/>
    <w:rsid w:val="006F1D8C"/>
    <w:rsid w:val="007166A2"/>
    <w:rsid w:val="00726FCA"/>
    <w:rsid w:val="00747E83"/>
    <w:rsid w:val="00775E11"/>
    <w:rsid w:val="007A70B2"/>
    <w:rsid w:val="007D3D8A"/>
    <w:rsid w:val="007E28EA"/>
    <w:rsid w:val="007E340F"/>
    <w:rsid w:val="0082290F"/>
    <w:rsid w:val="00826FEF"/>
    <w:rsid w:val="00842478"/>
    <w:rsid w:val="00846AEB"/>
    <w:rsid w:val="00855938"/>
    <w:rsid w:val="00855D1D"/>
    <w:rsid w:val="00860F9C"/>
    <w:rsid w:val="008C16FA"/>
    <w:rsid w:val="008E07C2"/>
    <w:rsid w:val="008E3C83"/>
    <w:rsid w:val="008E461C"/>
    <w:rsid w:val="00901BBA"/>
    <w:rsid w:val="00904339"/>
    <w:rsid w:val="00905388"/>
    <w:rsid w:val="009279BD"/>
    <w:rsid w:val="0093742F"/>
    <w:rsid w:val="00954E81"/>
    <w:rsid w:val="00984C74"/>
    <w:rsid w:val="009A3302"/>
    <w:rsid w:val="00A0760C"/>
    <w:rsid w:val="00A12C55"/>
    <w:rsid w:val="00A351EE"/>
    <w:rsid w:val="00A4366A"/>
    <w:rsid w:val="00A519BA"/>
    <w:rsid w:val="00A60A02"/>
    <w:rsid w:val="00A60B09"/>
    <w:rsid w:val="00AA18F3"/>
    <w:rsid w:val="00AA19D0"/>
    <w:rsid w:val="00AC66AE"/>
    <w:rsid w:val="00AE5B86"/>
    <w:rsid w:val="00AE7058"/>
    <w:rsid w:val="00AF010E"/>
    <w:rsid w:val="00AF5078"/>
    <w:rsid w:val="00B03B4C"/>
    <w:rsid w:val="00B12676"/>
    <w:rsid w:val="00B22FA7"/>
    <w:rsid w:val="00B27FEE"/>
    <w:rsid w:val="00B37DC9"/>
    <w:rsid w:val="00B50010"/>
    <w:rsid w:val="00B63014"/>
    <w:rsid w:val="00BA5B5E"/>
    <w:rsid w:val="00BC39AF"/>
    <w:rsid w:val="00BE1562"/>
    <w:rsid w:val="00BE72F5"/>
    <w:rsid w:val="00C3270E"/>
    <w:rsid w:val="00C36D4A"/>
    <w:rsid w:val="00C41F12"/>
    <w:rsid w:val="00C47277"/>
    <w:rsid w:val="00C714EC"/>
    <w:rsid w:val="00C96839"/>
    <w:rsid w:val="00CB6705"/>
    <w:rsid w:val="00CC3BAD"/>
    <w:rsid w:val="00CD0BC8"/>
    <w:rsid w:val="00CD4783"/>
    <w:rsid w:val="00CE0A9E"/>
    <w:rsid w:val="00D14DB3"/>
    <w:rsid w:val="00D43B00"/>
    <w:rsid w:val="00D5151D"/>
    <w:rsid w:val="00D54E91"/>
    <w:rsid w:val="00D809C7"/>
    <w:rsid w:val="00DB1AEE"/>
    <w:rsid w:val="00DB3D69"/>
    <w:rsid w:val="00DE11FD"/>
    <w:rsid w:val="00E140DE"/>
    <w:rsid w:val="00E26C60"/>
    <w:rsid w:val="00E528B9"/>
    <w:rsid w:val="00E749D6"/>
    <w:rsid w:val="00E77A46"/>
    <w:rsid w:val="00E87478"/>
    <w:rsid w:val="00EA1CAC"/>
    <w:rsid w:val="00EE2BA8"/>
    <w:rsid w:val="00EF1E7E"/>
    <w:rsid w:val="00F0132B"/>
    <w:rsid w:val="00F301ED"/>
    <w:rsid w:val="00F37478"/>
    <w:rsid w:val="00F4709E"/>
    <w:rsid w:val="00F52163"/>
    <w:rsid w:val="00F5376D"/>
    <w:rsid w:val="00F658F3"/>
    <w:rsid w:val="00F703DF"/>
    <w:rsid w:val="00F70534"/>
    <w:rsid w:val="00F7315B"/>
    <w:rsid w:val="00F75B2C"/>
    <w:rsid w:val="00F80B3C"/>
    <w:rsid w:val="00F90587"/>
    <w:rsid w:val="00F91D99"/>
    <w:rsid w:val="00F94424"/>
    <w:rsid w:val="00FB334A"/>
    <w:rsid w:val="00FC780B"/>
    <w:rsid w:val="00FD084B"/>
    <w:rsid w:val="00FF447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1F12"/>
    <w:rPr>
      <w:rFonts w:ascii="Garamond" w:hAnsi="Garamond"/>
      <w:sz w:val="24"/>
      <w:lang w:val="en-AU"/>
    </w:rPr>
  </w:style>
  <w:style w:type="paragraph" w:styleId="Cmsor4">
    <w:name w:val="heading 4"/>
    <w:basedOn w:val="Norml"/>
    <w:next w:val="Norml"/>
    <w:qFormat/>
    <w:rsid w:val="007166A2"/>
    <w:pPr>
      <w:keepNext/>
      <w:tabs>
        <w:tab w:val="num" w:pos="864"/>
      </w:tabs>
      <w:ind w:left="864" w:right="6804" w:hanging="864"/>
      <w:jc w:val="center"/>
      <w:outlineLvl w:val="3"/>
    </w:pPr>
    <w:rPr>
      <w:rFonts w:ascii="Arial Narrow" w:hAnsi="Arial Narrow" w:cs="Arial"/>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Alt1">
    <w:name w:val="Heading 1.(Alt+1)"/>
    <w:basedOn w:val="Norml"/>
    <w:next w:val="Norml"/>
    <w:rsid w:val="00C41F12"/>
    <w:pPr>
      <w:keepNext/>
      <w:numPr>
        <w:numId w:val="1"/>
      </w:numPr>
      <w:spacing w:before="120" w:after="50"/>
      <w:outlineLvl w:val="0"/>
    </w:pPr>
    <w:rPr>
      <w:rFonts w:ascii="Arial" w:hAnsi="Arial"/>
      <w:b/>
      <w:sz w:val="22"/>
      <w:lang w:val="hu-HU" w:eastAsia="en-US"/>
    </w:rPr>
  </w:style>
  <w:style w:type="paragraph" w:styleId="Cm">
    <w:name w:val="Title"/>
    <w:basedOn w:val="Norml"/>
    <w:link w:val="CmChar"/>
    <w:qFormat/>
    <w:rsid w:val="00C41F12"/>
    <w:pPr>
      <w:spacing w:before="240" w:line="360" w:lineRule="auto"/>
      <w:jc w:val="center"/>
    </w:pPr>
    <w:rPr>
      <w:rFonts w:ascii="HAvantGarde" w:hAnsi="HAvantGarde"/>
      <w:b/>
      <w:sz w:val="28"/>
      <w:lang w:val="hu-HU" w:eastAsia="en-US"/>
    </w:rPr>
  </w:style>
  <w:style w:type="paragraph" w:styleId="Alcm">
    <w:name w:val="Subtitle"/>
    <w:basedOn w:val="Norml"/>
    <w:link w:val="AlcmChar"/>
    <w:qFormat/>
    <w:rsid w:val="00C41F12"/>
    <w:pPr>
      <w:spacing w:before="120"/>
      <w:jc w:val="center"/>
    </w:pPr>
    <w:rPr>
      <w:rFonts w:ascii="Arial" w:hAnsi="Arial"/>
      <w:sz w:val="32"/>
      <w:lang w:val="hu-HU" w:eastAsia="en-US"/>
    </w:rPr>
  </w:style>
  <w:style w:type="paragraph" w:customStyle="1" w:styleId="Cmsor1-ajnlat">
    <w:name w:val="Címsor 1 - ajánlat"/>
    <w:basedOn w:val="Heading1Alt1"/>
    <w:link w:val="Cmsor1-ajnlatChar"/>
    <w:rsid w:val="00C41F12"/>
    <w:pPr>
      <w:spacing w:after="120"/>
    </w:pPr>
  </w:style>
  <w:style w:type="paragraph" w:customStyle="1" w:styleId="Heading2Alt2ChapterTitle">
    <w:name w:val="Heading 2.(Alt+2).Chapter Title"/>
    <w:basedOn w:val="Norml"/>
    <w:next w:val="Norml"/>
    <w:rsid w:val="00C41F12"/>
    <w:pPr>
      <w:keepNext/>
      <w:numPr>
        <w:ilvl w:val="1"/>
        <w:numId w:val="1"/>
      </w:numPr>
      <w:spacing w:after="50"/>
      <w:outlineLvl w:val="1"/>
    </w:pPr>
    <w:rPr>
      <w:rFonts w:ascii="Arial" w:hAnsi="Arial"/>
      <w:sz w:val="22"/>
      <w:lang w:val="hu-HU" w:eastAsia="en-US"/>
    </w:rPr>
  </w:style>
  <w:style w:type="paragraph" w:styleId="Szvegtrzs">
    <w:name w:val="Body Text"/>
    <w:basedOn w:val="Norml"/>
    <w:rsid w:val="00C41F12"/>
    <w:pPr>
      <w:spacing w:before="120" w:after="120"/>
      <w:jc w:val="both"/>
    </w:pPr>
    <w:rPr>
      <w:rFonts w:ascii="Arial" w:hAnsi="Arial"/>
      <w:sz w:val="22"/>
      <w:lang w:val="hu-HU" w:eastAsia="en-US"/>
    </w:rPr>
  </w:style>
  <w:style w:type="character" w:styleId="Jegyzethivatkozs">
    <w:name w:val="annotation reference"/>
    <w:basedOn w:val="Bekezdsalapbettpusa"/>
    <w:semiHidden/>
    <w:rsid w:val="00C41F12"/>
    <w:rPr>
      <w:sz w:val="16"/>
      <w:szCs w:val="16"/>
    </w:rPr>
  </w:style>
  <w:style w:type="paragraph" w:styleId="Jegyzetszveg">
    <w:name w:val="annotation text"/>
    <w:basedOn w:val="Norml"/>
    <w:semiHidden/>
    <w:rsid w:val="00C41F12"/>
    <w:rPr>
      <w:sz w:val="20"/>
    </w:rPr>
  </w:style>
  <w:style w:type="character" w:customStyle="1" w:styleId="Cmsor1-ajnlatChar">
    <w:name w:val="Címsor 1 - ajánlat Char"/>
    <w:basedOn w:val="Bekezdsalapbettpusa"/>
    <w:link w:val="Cmsor1-ajnlat"/>
    <w:rsid w:val="00C41F12"/>
    <w:rPr>
      <w:rFonts w:ascii="Arial" w:hAnsi="Arial"/>
      <w:b/>
      <w:sz w:val="22"/>
      <w:lang w:eastAsia="en-US"/>
    </w:rPr>
  </w:style>
  <w:style w:type="character" w:styleId="Hiperhivatkozs">
    <w:name w:val="Hyperlink"/>
    <w:basedOn w:val="Bekezdsalapbettpusa"/>
    <w:uiPriority w:val="99"/>
    <w:rsid w:val="00C41F12"/>
    <w:rPr>
      <w:color w:val="0000FF"/>
      <w:u w:val="single"/>
    </w:rPr>
  </w:style>
  <w:style w:type="paragraph" w:styleId="NormlWeb">
    <w:name w:val="Normal (Web)"/>
    <w:basedOn w:val="Norml"/>
    <w:rsid w:val="00C41F12"/>
    <w:pPr>
      <w:spacing w:before="100" w:beforeAutospacing="1" w:after="100" w:afterAutospacing="1"/>
    </w:pPr>
    <w:rPr>
      <w:rFonts w:ascii="Times New Roman" w:hAnsi="Times New Roman"/>
      <w:color w:val="000000"/>
      <w:szCs w:val="24"/>
      <w:lang w:val="hu-HU"/>
    </w:rPr>
  </w:style>
  <w:style w:type="paragraph" w:customStyle="1" w:styleId="CharCharCharCharCharChar1">
    <w:name w:val="Char Char Char Char Char Char1"/>
    <w:basedOn w:val="Norml"/>
    <w:rsid w:val="00C41F12"/>
    <w:pPr>
      <w:widowControl w:val="0"/>
      <w:adjustRightInd w:val="0"/>
      <w:spacing w:after="160" w:line="240" w:lineRule="exact"/>
      <w:jc w:val="both"/>
      <w:textAlignment w:val="baseline"/>
    </w:pPr>
    <w:rPr>
      <w:rFonts w:ascii="Times New Roman" w:hAnsi="Times New Roman"/>
      <w:sz w:val="20"/>
      <w:szCs w:val="24"/>
      <w:lang w:val="en-GB" w:bidi="he-IL"/>
    </w:rPr>
  </w:style>
  <w:style w:type="table" w:styleId="Rcsostblzat">
    <w:name w:val="Table Grid"/>
    <w:basedOn w:val="Normltblzat"/>
    <w:rsid w:val="00C4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semiHidden/>
    <w:rsid w:val="00C41F12"/>
    <w:rPr>
      <w:rFonts w:ascii="Tahoma" w:hAnsi="Tahoma"/>
      <w:sz w:val="16"/>
      <w:szCs w:val="16"/>
    </w:rPr>
  </w:style>
  <w:style w:type="paragraph" w:customStyle="1" w:styleId="standard">
    <w:name w:val="standard"/>
    <w:basedOn w:val="Norml"/>
    <w:rsid w:val="00C41F12"/>
    <w:rPr>
      <w:rFonts w:ascii="&amp;#39" w:hAnsi="&amp;#39"/>
      <w:szCs w:val="24"/>
      <w:lang w:val="hu-HU" w:bidi="ne-NP"/>
    </w:rPr>
  </w:style>
  <w:style w:type="paragraph" w:styleId="Lbjegyzetszveg">
    <w:name w:val="footnote text"/>
    <w:basedOn w:val="Norml"/>
    <w:semiHidden/>
    <w:rsid w:val="00FB334A"/>
    <w:rPr>
      <w:sz w:val="20"/>
    </w:rPr>
  </w:style>
  <w:style w:type="character" w:styleId="Lbjegyzet-hivatkozs">
    <w:name w:val="footnote reference"/>
    <w:basedOn w:val="Bekezdsalapbettpusa"/>
    <w:semiHidden/>
    <w:rsid w:val="00FB334A"/>
    <w:rPr>
      <w:vertAlign w:val="superscript"/>
    </w:rPr>
  </w:style>
  <w:style w:type="paragraph" w:styleId="Megjegyzstrgya">
    <w:name w:val="annotation subject"/>
    <w:basedOn w:val="Jegyzetszveg"/>
    <w:next w:val="Jegyzetszveg"/>
    <w:semiHidden/>
    <w:rsid w:val="000966A3"/>
    <w:rPr>
      <w:b/>
      <w:bCs/>
    </w:rPr>
  </w:style>
  <w:style w:type="paragraph" w:customStyle="1" w:styleId="CharChar">
    <w:name w:val="Char Char"/>
    <w:basedOn w:val="Norml"/>
    <w:rsid w:val="008C16FA"/>
    <w:pPr>
      <w:widowControl w:val="0"/>
      <w:adjustRightInd w:val="0"/>
      <w:spacing w:after="160" w:line="240" w:lineRule="exact"/>
      <w:jc w:val="both"/>
      <w:textAlignment w:val="baseline"/>
    </w:pPr>
    <w:rPr>
      <w:rFonts w:ascii="Times New Roman" w:hAnsi="Times New Roman"/>
      <w:sz w:val="20"/>
      <w:szCs w:val="24"/>
      <w:lang w:val="en-GB" w:bidi="he-IL"/>
    </w:rPr>
  </w:style>
  <w:style w:type="paragraph" w:styleId="lfej">
    <w:name w:val="header"/>
    <w:basedOn w:val="Norml"/>
    <w:rsid w:val="006C2C34"/>
    <w:pPr>
      <w:tabs>
        <w:tab w:val="center" w:pos="4536"/>
        <w:tab w:val="right" w:pos="9072"/>
      </w:tabs>
    </w:pPr>
  </w:style>
  <w:style w:type="paragraph" w:styleId="llb">
    <w:name w:val="footer"/>
    <w:basedOn w:val="Norml"/>
    <w:rsid w:val="006C2C34"/>
    <w:pPr>
      <w:tabs>
        <w:tab w:val="center" w:pos="4536"/>
        <w:tab w:val="right" w:pos="9072"/>
      </w:tabs>
    </w:pPr>
  </w:style>
  <w:style w:type="character" w:styleId="Oldalszm">
    <w:name w:val="page number"/>
    <w:basedOn w:val="Bekezdsalapbettpusa"/>
    <w:rsid w:val="006C2C34"/>
  </w:style>
  <w:style w:type="paragraph" w:customStyle="1" w:styleId="CharChar1">
    <w:name w:val="Char Char1"/>
    <w:basedOn w:val="Norml"/>
    <w:rsid w:val="00C3270E"/>
    <w:pPr>
      <w:widowControl w:val="0"/>
      <w:adjustRightInd w:val="0"/>
      <w:spacing w:after="160" w:line="240" w:lineRule="exact"/>
      <w:jc w:val="both"/>
      <w:textAlignment w:val="baseline"/>
    </w:pPr>
    <w:rPr>
      <w:rFonts w:ascii="Times New Roman" w:hAnsi="Times New Roman"/>
      <w:sz w:val="20"/>
      <w:szCs w:val="24"/>
      <w:lang w:val="en-GB" w:bidi="he-IL"/>
    </w:rPr>
  </w:style>
  <w:style w:type="paragraph" w:customStyle="1" w:styleId="Stlus1">
    <w:name w:val="Stílus1"/>
    <w:basedOn w:val="Cmsor1-ajnlat"/>
    <w:link w:val="Stlus1Char"/>
    <w:qFormat/>
    <w:rsid w:val="00842478"/>
    <w:pPr>
      <w:widowControl w:val="0"/>
      <w:numPr>
        <w:numId w:val="4"/>
      </w:numPr>
      <w:pBdr>
        <w:bottom w:val="single" w:sz="4" w:space="1" w:color="auto"/>
      </w:pBdr>
      <w:adjustRightInd w:val="0"/>
      <w:spacing w:before="0" w:after="0" w:line="40" w:lineRule="atLeast"/>
      <w:ind w:left="1134"/>
      <w:jc w:val="both"/>
      <w:textAlignment w:val="baseline"/>
    </w:pPr>
    <w:rPr>
      <w:rFonts w:ascii="Garamond" w:hAnsi="Garamond"/>
      <w:smallCaps/>
      <w:shadow/>
      <w:color w:val="003300"/>
      <w:sz w:val="24"/>
      <w:szCs w:val="24"/>
    </w:rPr>
  </w:style>
  <w:style w:type="character" w:customStyle="1" w:styleId="Stlus1Char">
    <w:name w:val="Stílus1 Char"/>
    <w:basedOn w:val="Cmsor1-ajnlatChar"/>
    <w:link w:val="Stlus1"/>
    <w:rsid w:val="00842478"/>
    <w:rPr>
      <w:rFonts w:ascii="Garamond" w:hAnsi="Garamond"/>
      <w:smallCaps/>
      <w:shadow/>
      <w:color w:val="003300"/>
      <w:sz w:val="24"/>
      <w:szCs w:val="24"/>
    </w:rPr>
  </w:style>
  <w:style w:type="paragraph" w:customStyle="1" w:styleId="bekezdes1">
    <w:name w:val="bekezdes1"/>
    <w:basedOn w:val="Listaszerbekezds"/>
    <w:link w:val="bekezdes1Char"/>
    <w:qFormat/>
    <w:rsid w:val="00842478"/>
    <w:pPr>
      <w:widowControl w:val="0"/>
      <w:tabs>
        <w:tab w:val="left" w:pos="1134"/>
      </w:tabs>
      <w:adjustRightInd w:val="0"/>
      <w:spacing w:line="40" w:lineRule="atLeast"/>
      <w:ind w:left="1070" w:hanging="360"/>
      <w:contextualSpacing/>
      <w:jc w:val="both"/>
      <w:textAlignment w:val="baseline"/>
    </w:pPr>
    <w:rPr>
      <w:noProof/>
      <w:szCs w:val="24"/>
      <w:lang w:val="hu-HU"/>
    </w:rPr>
  </w:style>
  <w:style w:type="character" w:customStyle="1" w:styleId="bekezdes1Char">
    <w:name w:val="bekezdes1 Char"/>
    <w:basedOn w:val="Bekezdsalapbettpusa"/>
    <w:link w:val="bekezdes1"/>
    <w:rsid w:val="00842478"/>
    <w:rPr>
      <w:rFonts w:ascii="Garamond" w:hAnsi="Garamond"/>
      <w:noProof/>
      <w:sz w:val="24"/>
      <w:szCs w:val="24"/>
    </w:rPr>
  </w:style>
  <w:style w:type="paragraph" w:styleId="Listaszerbekezds">
    <w:name w:val="List Paragraph"/>
    <w:basedOn w:val="Norml"/>
    <w:uiPriority w:val="34"/>
    <w:qFormat/>
    <w:rsid w:val="00842478"/>
    <w:pPr>
      <w:ind w:left="708"/>
    </w:pPr>
  </w:style>
  <w:style w:type="character" w:customStyle="1" w:styleId="AlcmChar">
    <w:name w:val="Alcím Char"/>
    <w:basedOn w:val="Bekezdsalapbettpusa"/>
    <w:link w:val="Alcm"/>
    <w:rsid w:val="0068231A"/>
    <w:rPr>
      <w:rFonts w:ascii="Arial" w:hAnsi="Arial"/>
      <w:sz w:val="32"/>
      <w:lang w:eastAsia="en-US"/>
    </w:rPr>
  </w:style>
  <w:style w:type="paragraph" w:customStyle="1" w:styleId="Normal3">
    <w:name w:val="Normal 3"/>
    <w:basedOn w:val="Norml"/>
    <w:rsid w:val="0068231A"/>
    <w:pPr>
      <w:spacing w:before="120" w:after="120"/>
      <w:jc w:val="both"/>
    </w:pPr>
    <w:rPr>
      <w:rFonts w:ascii="Times New Roman" w:hAnsi="Times New Roman"/>
      <w:lang w:val="hu-HU"/>
    </w:rPr>
  </w:style>
  <w:style w:type="paragraph" w:styleId="Szvegtrzsbehzssal2">
    <w:name w:val="Body Text Indent 2"/>
    <w:basedOn w:val="Norml"/>
    <w:link w:val="Szvegtrzsbehzssal2Char"/>
    <w:unhideWhenUsed/>
    <w:rsid w:val="00513AFF"/>
    <w:pPr>
      <w:spacing w:after="120" w:line="480" w:lineRule="auto"/>
      <w:ind w:left="283"/>
    </w:pPr>
  </w:style>
  <w:style w:type="character" w:customStyle="1" w:styleId="Szvegtrzsbehzssal2Char">
    <w:name w:val="Szövegtörzs behúzással 2 Char"/>
    <w:basedOn w:val="Bekezdsalapbettpusa"/>
    <w:link w:val="Szvegtrzsbehzssal2"/>
    <w:rsid w:val="00513AFF"/>
    <w:rPr>
      <w:rFonts w:ascii="Garamond" w:hAnsi="Garamond"/>
      <w:sz w:val="24"/>
      <w:lang w:val="en-AU"/>
    </w:rPr>
  </w:style>
  <w:style w:type="character" w:customStyle="1" w:styleId="CmChar">
    <w:name w:val="Cím Char"/>
    <w:basedOn w:val="Bekezdsalapbettpusa"/>
    <w:link w:val="Cm"/>
    <w:rsid w:val="00CD0BC8"/>
    <w:rPr>
      <w:rFonts w:ascii="HAvantGarde" w:hAnsi="HAvantGarde"/>
      <w:b/>
      <w:sz w:val="28"/>
      <w:lang w:eastAsia="en-US"/>
    </w:rPr>
  </w:style>
  <w:style w:type="paragraph" w:customStyle="1" w:styleId="CharCharCharCharCharChar10">
    <w:name w:val="Char Char Char Char Char Char1"/>
    <w:basedOn w:val="Norml"/>
    <w:rsid w:val="00A351EE"/>
    <w:pPr>
      <w:widowControl w:val="0"/>
      <w:adjustRightInd w:val="0"/>
      <w:spacing w:after="160" w:line="240" w:lineRule="exact"/>
      <w:jc w:val="both"/>
      <w:textAlignment w:val="baseline"/>
    </w:pPr>
    <w:rPr>
      <w:rFonts w:ascii="Times New Roman" w:hAnsi="Times New Roman"/>
      <w:sz w:val="20"/>
      <w:szCs w:val="24"/>
      <w:lang w:val="en-GB"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nb.hu" TargetMode="External"/><Relationship Id="rId13" Type="http://schemas.openxmlformats.org/officeDocument/2006/relationships/hyperlink" Target="http://www.mnb.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zbeszerzes@mnb.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nb.hu/A_jegybank/mnbhu_beszerzesieljarasok/mnbhu_egyeb_beszerzesieljarasok" TargetMode="External"/><Relationship Id="rId4" Type="http://schemas.openxmlformats.org/officeDocument/2006/relationships/webSettings" Target="webSettings.xml"/><Relationship Id="rId9" Type="http://schemas.openxmlformats.org/officeDocument/2006/relationships/hyperlink" Target="http://www.mnb.hu/A_jegybank/mnbhu_beszerzesieljarasok/mnbhu_egyeb_beszerzesieljarasok"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15543</Characters>
  <Application>Microsoft Office Word</Application>
  <DocSecurity>0</DocSecurity>
  <Lines>129</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Magyar Nemzeti Bank</Company>
  <LinksUpToDate>false</LinksUpToDate>
  <CharactersWithSpaces>17571</CharactersWithSpaces>
  <SharedDoc>false</SharedDoc>
  <HLinks>
    <vt:vector size="12" baseType="variant">
      <vt:variant>
        <vt:i4>917567</vt:i4>
      </vt:variant>
      <vt:variant>
        <vt:i4>3</vt:i4>
      </vt:variant>
      <vt:variant>
        <vt:i4>0</vt:i4>
      </vt:variant>
      <vt:variant>
        <vt:i4>5</vt:i4>
      </vt:variant>
      <vt:variant>
        <vt:lpwstr>mailto:kozbeszerzes@mnb.hu</vt:lpwstr>
      </vt:variant>
      <vt:variant>
        <vt:lpwstr/>
      </vt:variant>
      <vt:variant>
        <vt:i4>917567</vt:i4>
      </vt:variant>
      <vt:variant>
        <vt:i4>0</vt:i4>
      </vt:variant>
      <vt:variant>
        <vt:i4>0</vt:i4>
      </vt:variant>
      <vt:variant>
        <vt:i4>5</vt:i4>
      </vt:variant>
      <vt:variant>
        <vt:lpwstr>mailto:kozbeszerzes@mnb.hu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illesa</dc:creator>
  <cp:keywords/>
  <dc:description/>
  <cp:lastModifiedBy>ferenczitne</cp:lastModifiedBy>
  <cp:revision>2</cp:revision>
  <cp:lastPrinted>2009-03-24T16:22:00Z</cp:lastPrinted>
  <dcterms:created xsi:type="dcterms:W3CDTF">2011-05-17T08:47:00Z</dcterms:created>
  <dcterms:modified xsi:type="dcterms:W3CDTF">2011-05-17T08:47:00Z</dcterms:modified>
</cp:coreProperties>
</file>

<file path=docProps/custom.xml><?xml version="1.0" encoding="utf-8"?>
<Properties xmlns="http://schemas.openxmlformats.org/officeDocument/2006/custom-properties" xmlns:vt="http://schemas.openxmlformats.org/officeDocument/2006/docPropsVTypes"/>
</file>