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 xml:space="preserve">Tájékoztató a likviditási követelményeknek való megfelelésről </w:t>
      </w:r>
    </w:p>
    <w:p w:rsidR="00E430EC" w:rsidRPr="00E430EC" w:rsidRDefault="00E430EC" w:rsidP="00E430EC">
      <w:pPr>
        <w:spacing w:after="120" w:line="240" w:lineRule="auto"/>
        <w:rPr>
          <w:rFonts w:asciiTheme="majorHAnsi" w:eastAsia="Times New Roman" w:hAnsiTheme="majorHAnsi" w:cs="Times New Roman"/>
          <w:sz w:val="22"/>
        </w:rPr>
      </w:pP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pict/>
      </w:r>
      <w:r w:rsidRPr="00E430EC">
        <w:rPr>
          <w:rFonts w:asciiTheme="majorHAnsi" w:eastAsia="Times New Roman" w:hAnsiTheme="majorHAnsi" w:cs="Times New Roman"/>
          <w:sz w:val="22"/>
        </w:rPr>
        <w:t xml:space="preserve">Az 575/2013/EU európai parlamenti és tanácsi rendelet (tőkekövetelmény-rendelet, CRR) 2013. júniusi elfogadásával a </w:t>
      </w:r>
      <w:proofErr w:type="spellStart"/>
      <w:r w:rsidRPr="00E430EC">
        <w:rPr>
          <w:rFonts w:asciiTheme="majorHAnsi" w:eastAsia="Times New Roman" w:hAnsiTheme="majorHAnsi" w:cs="Times New Roman"/>
          <w:sz w:val="22"/>
        </w:rPr>
        <w:t>társjogalkotók</w:t>
      </w:r>
      <w:proofErr w:type="spellEnd"/>
      <w:r w:rsidRPr="00E430EC">
        <w:rPr>
          <w:rFonts w:asciiTheme="majorHAnsi" w:eastAsia="Times New Roman" w:hAnsiTheme="majorHAnsi" w:cs="Times New Roman"/>
          <w:sz w:val="22"/>
        </w:rPr>
        <w:t xml:space="preserve"> a hitelintézetek és a befektetési vállalkozások vona</w:t>
      </w:r>
      <w:r w:rsidRPr="00E430EC">
        <w:rPr>
          <w:rFonts w:asciiTheme="majorHAnsi" w:eastAsia="Times New Roman" w:hAnsiTheme="majorHAnsi" w:cs="Times New Roman"/>
          <w:sz w:val="22"/>
        </w:rPr>
        <w:t>t</w:t>
      </w:r>
      <w:r w:rsidRPr="00E430EC">
        <w:rPr>
          <w:rFonts w:asciiTheme="majorHAnsi" w:eastAsia="Times New Roman" w:hAnsiTheme="majorHAnsi" w:cs="Times New Roman"/>
          <w:sz w:val="22"/>
        </w:rPr>
        <w:t>kozásában általános likviditásfedezeti követelmény teljesítésére, továbbá a likviditásfedezeti pufferükben található likvid es</w:t>
      </w:r>
      <w:r w:rsidRPr="00E430EC">
        <w:rPr>
          <w:rFonts w:asciiTheme="majorHAnsi" w:eastAsia="Times New Roman" w:hAnsiTheme="majorHAnsi" w:cs="Times New Roman"/>
          <w:sz w:val="22"/>
        </w:rPr>
        <w:t>z</w:t>
      </w:r>
      <w:r w:rsidRPr="00E430EC">
        <w:rPr>
          <w:rFonts w:asciiTheme="majorHAnsi" w:eastAsia="Times New Roman" w:hAnsiTheme="majorHAnsi" w:cs="Times New Roman"/>
          <w:sz w:val="22"/>
        </w:rPr>
        <w:t xml:space="preserve">közök összetételéről szóló, az illetékes hatóságoknak benyújtandó rendszeres adatszolgáltatásra vonatkozó követelményt vezettek be. A </w:t>
      </w:r>
      <w:proofErr w:type="spellStart"/>
      <w:r w:rsidRPr="00E430EC">
        <w:rPr>
          <w:rFonts w:asciiTheme="majorHAnsi" w:eastAsia="Times New Roman" w:hAnsiTheme="majorHAnsi" w:cs="Times New Roman"/>
          <w:sz w:val="22"/>
        </w:rPr>
        <w:t>társjogalkotók</w:t>
      </w:r>
      <w:proofErr w:type="spellEnd"/>
      <w:r w:rsidRPr="00E430EC">
        <w:rPr>
          <w:rFonts w:asciiTheme="majorHAnsi" w:eastAsia="Times New Roman" w:hAnsiTheme="majorHAnsi" w:cs="Times New Roman"/>
          <w:sz w:val="22"/>
        </w:rPr>
        <w:t xml:space="preserve"> - a tőkek</w:t>
      </w:r>
      <w:r w:rsidRPr="00E430EC">
        <w:rPr>
          <w:rFonts w:asciiTheme="majorHAnsi" w:eastAsia="Times New Roman" w:hAnsiTheme="majorHAnsi" w:cs="Times New Roman"/>
          <w:sz w:val="22"/>
        </w:rPr>
        <w:t>ö</w:t>
      </w:r>
      <w:r w:rsidRPr="00E430EC">
        <w:rPr>
          <w:rFonts w:asciiTheme="majorHAnsi" w:eastAsia="Times New Roman" w:hAnsiTheme="majorHAnsi" w:cs="Times New Roman"/>
          <w:sz w:val="22"/>
        </w:rPr>
        <w:t>vetelmény-rendelet 460. cikkében - a Bizottságot hatalmazták fel arra, hogy részletesen határo</w:t>
      </w:r>
      <w:r w:rsidRPr="00E430EC">
        <w:rPr>
          <w:rFonts w:asciiTheme="majorHAnsi" w:eastAsia="Times New Roman" w:hAnsiTheme="majorHAnsi" w:cs="Times New Roman"/>
          <w:sz w:val="22"/>
        </w:rPr>
        <w:t>z</w:t>
      </w:r>
      <w:r w:rsidRPr="00E430EC">
        <w:rPr>
          <w:rFonts w:asciiTheme="majorHAnsi" w:eastAsia="Times New Roman" w:hAnsiTheme="majorHAnsi" w:cs="Times New Roman"/>
          <w:sz w:val="22"/>
        </w:rPr>
        <w:t xml:space="preserve">za meg az általános likviditásfedezeti követelményt.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Az Európai Bizottság 2014. október 10-én jelentette meg az 575/2013/EU európai parlamenti és tanácsi rendeletnek a hitelintézetekre vonatkozó likviditásfedezeti követelmények tekintetében történő kiegészítéséről szóló felhatalmazáson alapuló rendeletére vonatkozó j</w:t>
      </w:r>
      <w:r w:rsidRPr="00E430EC">
        <w:rPr>
          <w:rFonts w:asciiTheme="majorHAnsi" w:eastAsia="Times New Roman" w:hAnsiTheme="majorHAnsi" w:cs="Times New Roman"/>
          <w:sz w:val="22"/>
        </w:rPr>
        <w:t>a</w:t>
      </w:r>
      <w:r w:rsidRPr="00E430EC">
        <w:rPr>
          <w:rFonts w:asciiTheme="majorHAnsi" w:eastAsia="Times New Roman" w:hAnsiTheme="majorHAnsi" w:cs="Times New Roman"/>
          <w:sz w:val="22"/>
        </w:rPr>
        <w:t xml:space="preserve">vaslatát </w:t>
      </w:r>
      <w:hyperlink r:id="rId9" w:anchor="1" w:history="1">
        <w:r w:rsidRPr="00E430EC">
          <w:rPr>
            <w:rFonts w:asciiTheme="majorHAnsi" w:eastAsia="Times New Roman" w:hAnsiTheme="majorHAnsi" w:cs="Times New Roman"/>
            <w:color w:val="0000FF"/>
            <w:sz w:val="22"/>
            <w:u w:val="single"/>
            <w:vertAlign w:val="superscript"/>
          </w:rPr>
          <w:t>1</w:t>
        </w:r>
      </w:hyperlink>
      <w:r w:rsidRPr="00E430EC">
        <w:rPr>
          <w:rFonts w:asciiTheme="majorHAnsi" w:eastAsia="Times New Roman" w:hAnsiTheme="majorHAnsi" w:cs="Times New Roman"/>
          <w:sz w:val="22"/>
        </w:rPr>
        <w:t xml:space="preserve">.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A tőkekövetelmény-rendelet 2015-öt határozza meg a likviditásfedezeti követelmény alkalmazására. F</w:t>
      </w:r>
      <w:r w:rsidRPr="00E430EC">
        <w:rPr>
          <w:rFonts w:asciiTheme="majorHAnsi" w:eastAsia="Times New Roman" w:hAnsiTheme="majorHAnsi" w:cs="Times New Roman"/>
          <w:sz w:val="22"/>
        </w:rPr>
        <w:t>i</w:t>
      </w:r>
      <w:r w:rsidRPr="00E430EC">
        <w:rPr>
          <w:rFonts w:asciiTheme="majorHAnsi" w:eastAsia="Times New Roman" w:hAnsiTheme="majorHAnsi" w:cs="Times New Roman"/>
          <w:sz w:val="22"/>
        </w:rPr>
        <w:t xml:space="preserve">gyelemmel a </w:t>
      </w:r>
      <w:proofErr w:type="spellStart"/>
      <w:r w:rsidRPr="00E430EC">
        <w:rPr>
          <w:rFonts w:asciiTheme="majorHAnsi" w:eastAsia="Times New Roman" w:hAnsiTheme="majorHAnsi" w:cs="Times New Roman"/>
          <w:sz w:val="22"/>
        </w:rPr>
        <w:t>társjogalkotók</w:t>
      </w:r>
      <w:proofErr w:type="spellEnd"/>
      <w:r w:rsidRPr="00E430EC">
        <w:rPr>
          <w:rFonts w:asciiTheme="majorHAnsi" w:eastAsia="Times New Roman" w:hAnsiTheme="majorHAnsi" w:cs="Times New Roman"/>
          <w:sz w:val="22"/>
        </w:rPr>
        <w:t xml:space="preserve"> 6 hónapos vétóidőszakára, továbbá arra, hogy a szektornak fel kell készülnie, a Bizottság javaslata 2015. október 1-jét jelöli meg az alkalmazás időpon</w:t>
      </w:r>
      <w:r w:rsidRPr="00E430EC">
        <w:rPr>
          <w:rFonts w:asciiTheme="majorHAnsi" w:eastAsia="Times New Roman" w:hAnsiTheme="majorHAnsi" w:cs="Times New Roman"/>
          <w:sz w:val="22"/>
        </w:rPr>
        <w:t>t</w:t>
      </w:r>
      <w:r w:rsidRPr="00E430EC">
        <w:rPr>
          <w:rFonts w:asciiTheme="majorHAnsi" w:eastAsia="Times New Roman" w:hAnsiTheme="majorHAnsi" w:cs="Times New Roman"/>
          <w:sz w:val="22"/>
        </w:rPr>
        <w:t xml:space="preserve">jaként.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Ez – elfogadása esetén - azt jelenti, hogy a likviditásfedezeti követe</w:t>
      </w:r>
      <w:r w:rsidRPr="00E430EC">
        <w:rPr>
          <w:rFonts w:asciiTheme="majorHAnsi" w:eastAsia="Times New Roman" w:hAnsiTheme="majorHAnsi" w:cs="Times New Roman"/>
          <w:sz w:val="22"/>
        </w:rPr>
        <w:t>l</w:t>
      </w:r>
      <w:r w:rsidRPr="00E430EC">
        <w:rPr>
          <w:rFonts w:asciiTheme="majorHAnsi" w:eastAsia="Times New Roman" w:hAnsiTheme="majorHAnsi" w:cs="Times New Roman"/>
          <w:sz w:val="22"/>
        </w:rPr>
        <w:t>ménynek való megfelelést e dátumot követően a hitelintézeteknek a Bizottság felhatalmazáson alapuló rendeletében meghatározott szabályoknak megfelelően kell majd számítaniuk és a követelmény 60%-ának teljesítés</w:t>
      </w:r>
      <w:r w:rsidRPr="00E430EC">
        <w:rPr>
          <w:rFonts w:asciiTheme="majorHAnsi" w:eastAsia="Times New Roman" w:hAnsiTheme="majorHAnsi" w:cs="Times New Roman"/>
          <w:sz w:val="22"/>
        </w:rPr>
        <w:t>é</w:t>
      </w:r>
      <w:r w:rsidRPr="00E430EC">
        <w:rPr>
          <w:rFonts w:asciiTheme="majorHAnsi" w:eastAsia="Times New Roman" w:hAnsiTheme="majorHAnsi" w:cs="Times New Roman"/>
          <w:sz w:val="22"/>
        </w:rPr>
        <w:t xml:space="preserve">re vonatkozó előírás 2015. október 1-jét követően teljesítendő.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A Bizottság javaslata szerint a felhatalmazáson alapuló rendelet hatálya csak a hitelintézetekre terjed ki. Ennek megfelelően a befektetési válla</w:t>
      </w:r>
      <w:r w:rsidRPr="00E430EC">
        <w:rPr>
          <w:rFonts w:asciiTheme="majorHAnsi" w:eastAsia="Times New Roman" w:hAnsiTheme="majorHAnsi" w:cs="Times New Roman"/>
          <w:sz w:val="22"/>
        </w:rPr>
        <w:t>l</w:t>
      </w:r>
      <w:r w:rsidRPr="00E430EC">
        <w:rPr>
          <w:rFonts w:asciiTheme="majorHAnsi" w:eastAsia="Times New Roman" w:hAnsiTheme="majorHAnsi" w:cs="Times New Roman"/>
          <w:sz w:val="22"/>
        </w:rPr>
        <w:t>kozásoknak a likviditásfedezeti követelménynek továbbra sem kell majd megfelelniük, a CRR előírásain alapuló adatszolgáltatás azonban t</w:t>
      </w:r>
      <w:r w:rsidRPr="00E430EC">
        <w:rPr>
          <w:rFonts w:asciiTheme="majorHAnsi" w:eastAsia="Times New Roman" w:hAnsiTheme="majorHAnsi" w:cs="Times New Roman"/>
          <w:sz w:val="22"/>
        </w:rPr>
        <w:t>o</w:t>
      </w:r>
      <w:r w:rsidRPr="00E430EC">
        <w:rPr>
          <w:rFonts w:asciiTheme="majorHAnsi" w:eastAsia="Times New Roman" w:hAnsiTheme="majorHAnsi" w:cs="Times New Roman"/>
          <w:sz w:val="22"/>
        </w:rPr>
        <w:t>vábbra is teljesítendő. A CRR 508. cikk (2) bekezdése szerint a Bizottság 2015. december 31-ig készít j</w:t>
      </w:r>
      <w:r w:rsidRPr="00E430EC">
        <w:rPr>
          <w:rFonts w:asciiTheme="majorHAnsi" w:eastAsia="Times New Roman" w:hAnsiTheme="majorHAnsi" w:cs="Times New Roman"/>
          <w:sz w:val="22"/>
        </w:rPr>
        <w:t>e</w:t>
      </w:r>
      <w:r w:rsidRPr="00E430EC">
        <w:rPr>
          <w:rFonts w:asciiTheme="majorHAnsi" w:eastAsia="Times New Roman" w:hAnsiTheme="majorHAnsi" w:cs="Times New Roman"/>
          <w:sz w:val="22"/>
        </w:rPr>
        <w:t>lentést arról, hogy a likviditásfedezeti követelmény alkalmazandó legyen-e – és hogyan – a befektetési válla</w:t>
      </w:r>
      <w:r w:rsidRPr="00E430EC">
        <w:rPr>
          <w:rFonts w:asciiTheme="majorHAnsi" w:eastAsia="Times New Roman" w:hAnsiTheme="majorHAnsi" w:cs="Times New Roman"/>
          <w:sz w:val="22"/>
        </w:rPr>
        <w:t>l</w:t>
      </w:r>
      <w:r w:rsidRPr="00E430EC">
        <w:rPr>
          <w:rFonts w:asciiTheme="majorHAnsi" w:eastAsia="Times New Roman" w:hAnsiTheme="majorHAnsi" w:cs="Times New Roman"/>
          <w:sz w:val="22"/>
        </w:rPr>
        <w:t>kozásokra.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A hitelintézeti szektor vonatkozásában várható, hogy 2015-ben a likviditásra vonatkozó adatszo</w:t>
      </w:r>
      <w:r w:rsidRPr="00E430EC">
        <w:rPr>
          <w:rFonts w:asciiTheme="majorHAnsi" w:eastAsia="Times New Roman" w:hAnsiTheme="majorHAnsi" w:cs="Times New Roman"/>
          <w:sz w:val="22"/>
        </w:rPr>
        <w:t>l</w:t>
      </w:r>
      <w:r w:rsidRPr="00E430EC">
        <w:rPr>
          <w:rFonts w:asciiTheme="majorHAnsi" w:eastAsia="Times New Roman" w:hAnsiTheme="majorHAnsi" w:cs="Times New Roman"/>
          <w:sz w:val="22"/>
        </w:rPr>
        <w:t>gáltatás szabályai is módosításra kerülnek, hozzáigazítva a jelentésszolgálat tábláit és annak kitö</w:t>
      </w:r>
      <w:r w:rsidRPr="00E430EC">
        <w:rPr>
          <w:rFonts w:asciiTheme="majorHAnsi" w:eastAsia="Times New Roman" w:hAnsiTheme="majorHAnsi" w:cs="Times New Roman"/>
          <w:sz w:val="22"/>
        </w:rPr>
        <w:t>l</w:t>
      </w:r>
      <w:r w:rsidRPr="00E430EC">
        <w:rPr>
          <w:rFonts w:asciiTheme="majorHAnsi" w:eastAsia="Times New Roman" w:hAnsiTheme="majorHAnsi" w:cs="Times New Roman"/>
          <w:sz w:val="22"/>
        </w:rPr>
        <w:t>tési útmutatóját a Bizottság felhatalmazáson alapuló rendeletében meghatározott előírásokhoz, a likviditásfedezeti követe</w:t>
      </w:r>
      <w:r w:rsidRPr="00E430EC">
        <w:rPr>
          <w:rFonts w:asciiTheme="majorHAnsi" w:eastAsia="Times New Roman" w:hAnsiTheme="majorHAnsi" w:cs="Times New Roman"/>
          <w:sz w:val="22"/>
        </w:rPr>
        <w:t>l</w:t>
      </w:r>
      <w:r w:rsidRPr="00E430EC">
        <w:rPr>
          <w:rFonts w:asciiTheme="majorHAnsi" w:eastAsia="Times New Roman" w:hAnsiTheme="majorHAnsi" w:cs="Times New Roman"/>
          <w:sz w:val="22"/>
        </w:rPr>
        <w:t xml:space="preserve">ményeknek való megfelelés céljából.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A Magyar Nemzeti Bank felhívja a hitelintézetek figyelmét, hogy az új adatszolgáltatási szabályozás hatálybalépéséig terjedő átmeneti idősza</w:t>
      </w:r>
      <w:r w:rsidRPr="00E430EC">
        <w:rPr>
          <w:rFonts w:asciiTheme="majorHAnsi" w:eastAsia="Times New Roman" w:hAnsiTheme="majorHAnsi" w:cs="Times New Roman"/>
          <w:sz w:val="22"/>
        </w:rPr>
        <w:t>k</w:t>
      </w:r>
      <w:r w:rsidRPr="00E430EC">
        <w:rPr>
          <w:rFonts w:asciiTheme="majorHAnsi" w:eastAsia="Times New Roman" w:hAnsiTheme="majorHAnsi" w:cs="Times New Roman"/>
          <w:sz w:val="22"/>
        </w:rPr>
        <w:t>ban továbbra is a jelenlegi adatszolgáltatási táblák szerint kell a likvid eszközökről, a 30 napon belül várható kiáramlásokról és a beáramlásokról adatokat szolgáltatni, az alább</w:t>
      </w:r>
      <w:r w:rsidRPr="00E430EC">
        <w:rPr>
          <w:rFonts w:asciiTheme="majorHAnsi" w:eastAsia="Times New Roman" w:hAnsiTheme="majorHAnsi" w:cs="Times New Roman"/>
          <w:sz w:val="22"/>
        </w:rPr>
        <w:t>i</w:t>
      </w:r>
      <w:r w:rsidRPr="00E430EC">
        <w:rPr>
          <w:rFonts w:asciiTheme="majorHAnsi" w:eastAsia="Times New Roman" w:hAnsiTheme="majorHAnsi" w:cs="Times New Roman"/>
          <w:sz w:val="22"/>
        </w:rPr>
        <w:t>ak figyelembe vételével.</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A hatályos adatszolgáltatási kötelezettségek jogszabályi hátterét továbbra is a CRR előírásai és nem a Bizottság felhatalmazáson alapuló rendelete jelenti. Azonban azokat a szempontokat, amelyeket az új eur</w:t>
      </w:r>
      <w:r w:rsidRPr="00E430EC">
        <w:rPr>
          <w:rFonts w:asciiTheme="majorHAnsi" w:eastAsia="Times New Roman" w:hAnsiTheme="majorHAnsi" w:cs="Times New Roman"/>
          <w:sz w:val="22"/>
        </w:rPr>
        <w:t>ó</w:t>
      </w:r>
      <w:r w:rsidRPr="00E430EC">
        <w:rPr>
          <w:rFonts w:asciiTheme="majorHAnsi" w:eastAsia="Times New Roman" w:hAnsiTheme="majorHAnsi" w:cs="Times New Roman"/>
          <w:sz w:val="22"/>
        </w:rPr>
        <w:t xml:space="preserve">pai szabályozásból – az alkalmazás várható időpontjánál, 2015. október 1-jénél - korábban is, a vonatkozó szabályok módosítása nélkül is alkalmazandónak tart, az MNB a honlapján a likviditással kapcsolatos kérdések és válaszok publikálásával (a </w:t>
      </w:r>
      <w:proofErr w:type="spellStart"/>
      <w:r w:rsidRPr="00E430EC">
        <w:rPr>
          <w:rFonts w:asciiTheme="majorHAnsi" w:eastAsia="Times New Roman" w:hAnsiTheme="majorHAnsi" w:cs="Times New Roman"/>
          <w:sz w:val="22"/>
        </w:rPr>
        <w:t>Q&amp;</w:t>
      </w:r>
      <w:proofErr w:type="gramStart"/>
      <w:r w:rsidRPr="00E430EC">
        <w:rPr>
          <w:rFonts w:asciiTheme="majorHAnsi" w:eastAsia="Times New Roman" w:hAnsiTheme="majorHAnsi" w:cs="Times New Roman"/>
          <w:sz w:val="22"/>
        </w:rPr>
        <w:t>A</w:t>
      </w:r>
      <w:proofErr w:type="spellEnd"/>
      <w:proofErr w:type="gramEnd"/>
      <w:r w:rsidRPr="00E430EC">
        <w:rPr>
          <w:rFonts w:asciiTheme="majorHAnsi" w:eastAsia="Times New Roman" w:hAnsiTheme="majorHAnsi" w:cs="Times New Roman"/>
          <w:sz w:val="22"/>
        </w:rPr>
        <w:t xml:space="preserve"> folyamat rész</w:t>
      </w:r>
      <w:r w:rsidRPr="00E430EC">
        <w:rPr>
          <w:rFonts w:asciiTheme="majorHAnsi" w:eastAsia="Times New Roman" w:hAnsiTheme="majorHAnsi" w:cs="Times New Roman"/>
          <w:sz w:val="22"/>
        </w:rPr>
        <w:t>e</w:t>
      </w:r>
      <w:r w:rsidRPr="00E430EC">
        <w:rPr>
          <w:rFonts w:asciiTheme="majorHAnsi" w:eastAsia="Times New Roman" w:hAnsiTheme="majorHAnsi" w:cs="Times New Roman"/>
          <w:sz w:val="22"/>
        </w:rPr>
        <w:t xml:space="preserve">ként) hozza az érintett intézmények tudomására.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A hatályos rendelkezések szerinti jelentésszolgálat kapcsán a Magyar Nemzeti Bank felhívja a f</w:t>
      </w:r>
      <w:r w:rsidRPr="00E430EC">
        <w:rPr>
          <w:rFonts w:asciiTheme="majorHAnsi" w:eastAsia="Times New Roman" w:hAnsiTheme="majorHAnsi" w:cs="Times New Roman"/>
          <w:sz w:val="22"/>
        </w:rPr>
        <w:t>i</w:t>
      </w:r>
      <w:r w:rsidRPr="00E430EC">
        <w:rPr>
          <w:rFonts w:asciiTheme="majorHAnsi" w:eastAsia="Times New Roman" w:hAnsiTheme="majorHAnsi" w:cs="Times New Roman"/>
          <w:sz w:val="22"/>
        </w:rPr>
        <w:t>gyelmet a lakossági betétekhez kapcsolódó likviditáskiáramlásokról szóló 3/2014. (</w:t>
      </w:r>
      <w:proofErr w:type="spellStart"/>
      <w:r w:rsidRPr="00E430EC">
        <w:rPr>
          <w:rFonts w:asciiTheme="majorHAnsi" w:eastAsia="Times New Roman" w:hAnsiTheme="majorHAnsi" w:cs="Times New Roman"/>
          <w:sz w:val="22"/>
        </w:rPr>
        <w:t>VII</w:t>
      </w:r>
      <w:proofErr w:type="spellEnd"/>
      <w:r w:rsidRPr="00E430EC">
        <w:rPr>
          <w:rFonts w:asciiTheme="majorHAnsi" w:eastAsia="Times New Roman" w:hAnsiTheme="majorHAnsi" w:cs="Times New Roman"/>
          <w:sz w:val="22"/>
        </w:rPr>
        <w:t xml:space="preserve">. 23.) számú MNB ajánlásra </w:t>
      </w:r>
      <w:hyperlink r:id="rId10" w:anchor="2" w:history="1">
        <w:r w:rsidRPr="00E430EC">
          <w:rPr>
            <w:rFonts w:asciiTheme="majorHAnsi" w:eastAsia="Times New Roman" w:hAnsiTheme="majorHAnsi" w:cs="Times New Roman"/>
            <w:color w:val="0000FF"/>
            <w:sz w:val="22"/>
            <w:u w:val="single"/>
            <w:vertAlign w:val="superscript"/>
          </w:rPr>
          <w:t>2</w:t>
        </w:r>
      </w:hyperlink>
      <w:r w:rsidRPr="00E430EC">
        <w:rPr>
          <w:rFonts w:asciiTheme="majorHAnsi" w:eastAsia="Times New Roman" w:hAnsiTheme="majorHAnsi" w:cs="Times New Roman"/>
          <w:sz w:val="22"/>
        </w:rPr>
        <w:t>, az EBA a CRR vonatkozó részeivel kapcsolatos értelmezéseire(</w:t>
      </w:r>
      <w:proofErr w:type="spellStart"/>
      <w:r w:rsidRPr="00E430EC">
        <w:rPr>
          <w:rFonts w:asciiTheme="majorHAnsi" w:eastAsia="Times New Roman" w:hAnsiTheme="majorHAnsi" w:cs="Times New Roman"/>
          <w:sz w:val="22"/>
        </w:rPr>
        <w:t>Q&amp;</w:t>
      </w:r>
      <w:proofErr w:type="gramStart"/>
      <w:r w:rsidRPr="00E430EC">
        <w:rPr>
          <w:rFonts w:asciiTheme="majorHAnsi" w:eastAsia="Times New Roman" w:hAnsiTheme="majorHAnsi" w:cs="Times New Roman"/>
          <w:sz w:val="22"/>
        </w:rPr>
        <w:t>A</w:t>
      </w:r>
      <w:proofErr w:type="spellEnd"/>
      <w:proofErr w:type="gramEnd"/>
      <w:r w:rsidRPr="00E430EC">
        <w:rPr>
          <w:rFonts w:asciiTheme="majorHAnsi" w:eastAsia="Times New Roman" w:hAnsiTheme="majorHAnsi" w:cs="Times New Roman"/>
          <w:sz w:val="22"/>
        </w:rPr>
        <w:t xml:space="preserve">) </w:t>
      </w:r>
      <w:hyperlink r:id="rId11" w:anchor="3" w:history="1">
        <w:r w:rsidRPr="00E430EC">
          <w:rPr>
            <w:rFonts w:asciiTheme="majorHAnsi" w:eastAsia="Times New Roman" w:hAnsiTheme="majorHAnsi" w:cs="Times New Roman"/>
            <w:color w:val="0000FF"/>
            <w:sz w:val="22"/>
            <w:u w:val="single"/>
            <w:vertAlign w:val="superscript"/>
          </w:rPr>
          <w:t>3</w:t>
        </w:r>
      </w:hyperlink>
      <w:r w:rsidRPr="00E430EC">
        <w:rPr>
          <w:rFonts w:asciiTheme="majorHAnsi" w:eastAsia="Times New Roman" w:hAnsiTheme="majorHAnsi" w:cs="Times New Roman"/>
          <w:sz w:val="22"/>
        </w:rPr>
        <w:t xml:space="preserve"> valamint az MNB által a témában felmerült kérdésekre adott - az előzőekben jelzett módon felü</w:t>
      </w:r>
      <w:r w:rsidRPr="00E430EC">
        <w:rPr>
          <w:rFonts w:asciiTheme="majorHAnsi" w:eastAsia="Times New Roman" w:hAnsiTheme="majorHAnsi" w:cs="Times New Roman"/>
          <w:sz w:val="22"/>
        </w:rPr>
        <w:t>l</w:t>
      </w:r>
      <w:r w:rsidRPr="00E430EC">
        <w:rPr>
          <w:rFonts w:asciiTheme="majorHAnsi" w:eastAsia="Times New Roman" w:hAnsiTheme="majorHAnsi" w:cs="Times New Roman"/>
          <w:sz w:val="22"/>
        </w:rPr>
        <w:t xml:space="preserve">vizsgált - válaszaira </w:t>
      </w:r>
      <w:hyperlink r:id="rId12" w:anchor="4" w:history="1">
        <w:r w:rsidRPr="00E430EC">
          <w:rPr>
            <w:rFonts w:asciiTheme="majorHAnsi" w:eastAsia="Times New Roman" w:hAnsiTheme="majorHAnsi" w:cs="Times New Roman"/>
            <w:color w:val="0000FF"/>
            <w:sz w:val="22"/>
            <w:u w:val="single"/>
            <w:vertAlign w:val="superscript"/>
          </w:rPr>
          <w:t>4</w:t>
        </w:r>
      </w:hyperlink>
      <w:r w:rsidRPr="00E430EC">
        <w:rPr>
          <w:rFonts w:asciiTheme="majorHAnsi" w:eastAsia="Times New Roman" w:hAnsiTheme="majorHAnsi" w:cs="Times New Roman"/>
          <w:sz w:val="22"/>
        </w:rPr>
        <w:t xml:space="preserve">.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A hatályos adatszolgáltatás során nem lehetséges alkalmazni azon európai szintű normákat, am</w:t>
      </w:r>
      <w:r w:rsidRPr="00E430EC">
        <w:rPr>
          <w:rFonts w:asciiTheme="majorHAnsi" w:eastAsia="Times New Roman" w:hAnsiTheme="majorHAnsi" w:cs="Times New Roman"/>
          <w:sz w:val="22"/>
        </w:rPr>
        <w:t>e</w:t>
      </w:r>
      <w:r w:rsidRPr="00E430EC">
        <w:rPr>
          <w:rFonts w:asciiTheme="majorHAnsi" w:eastAsia="Times New Roman" w:hAnsiTheme="majorHAnsi" w:cs="Times New Roman"/>
          <w:sz w:val="22"/>
        </w:rPr>
        <w:t xml:space="preserve">lyek még nem kerültek kihirdetésre (például </w:t>
      </w:r>
      <w:proofErr w:type="spellStart"/>
      <w:r w:rsidRPr="00E430EC">
        <w:rPr>
          <w:rFonts w:asciiTheme="majorHAnsi" w:eastAsia="Times New Roman" w:hAnsiTheme="majorHAnsi" w:cs="Times New Roman"/>
          <w:sz w:val="22"/>
        </w:rPr>
        <w:t>Regulatory</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Technical</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Standards</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RTS</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on</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additional</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liquidity</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outflows</w:t>
      </w:r>
      <w:proofErr w:type="spellEnd"/>
      <w:r w:rsidRPr="00E430EC">
        <w:rPr>
          <w:rFonts w:asciiTheme="majorHAnsi" w:eastAsia="Times New Roman" w:hAnsiTheme="majorHAnsi" w:cs="Times New Roman"/>
          <w:sz w:val="22"/>
        </w:rPr>
        <w:t xml:space="preserve">) vagy implementálásra (például a </w:t>
      </w:r>
      <w:proofErr w:type="spellStart"/>
      <w:r w:rsidRPr="00E430EC">
        <w:rPr>
          <w:rFonts w:asciiTheme="majorHAnsi" w:eastAsia="Times New Roman" w:hAnsiTheme="majorHAnsi" w:cs="Times New Roman"/>
          <w:sz w:val="22"/>
        </w:rPr>
        <w:t>Guidelines</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on</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retail</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deposits</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subject</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to</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different</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outflows</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for</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the</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purposes</w:t>
      </w:r>
      <w:proofErr w:type="spellEnd"/>
      <w:r w:rsidRPr="00E430EC">
        <w:rPr>
          <w:rFonts w:asciiTheme="majorHAnsi" w:eastAsia="Times New Roman" w:hAnsiTheme="majorHAnsi" w:cs="Times New Roman"/>
          <w:sz w:val="22"/>
        </w:rPr>
        <w:t xml:space="preserve"> of </w:t>
      </w:r>
      <w:proofErr w:type="spellStart"/>
      <w:r w:rsidRPr="00E430EC">
        <w:rPr>
          <w:rFonts w:asciiTheme="majorHAnsi" w:eastAsia="Times New Roman" w:hAnsiTheme="majorHAnsi" w:cs="Times New Roman"/>
          <w:sz w:val="22"/>
        </w:rPr>
        <w:t>liquidity</w:t>
      </w:r>
      <w:proofErr w:type="spellEnd"/>
      <w:r w:rsidRPr="00E430EC">
        <w:rPr>
          <w:rFonts w:asciiTheme="majorHAnsi" w:eastAsia="Times New Roman" w:hAnsiTheme="majorHAnsi" w:cs="Times New Roman"/>
          <w:sz w:val="22"/>
        </w:rPr>
        <w:t xml:space="preserve"> </w:t>
      </w:r>
      <w:proofErr w:type="spellStart"/>
      <w:r w:rsidRPr="00E430EC">
        <w:rPr>
          <w:rFonts w:asciiTheme="majorHAnsi" w:eastAsia="Times New Roman" w:hAnsiTheme="majorHAnsi" w:cs="Times New Roman"/>
          <w:sz w:val="22"/>
        </w:rPr>
        <w:t>reporting</w:t>
      </w:r>
      <w:proofErr w:type="spellEnd"/>
      <w:r w:rsidRPr="00E430EC">
        <w:rPr>
          <w:rFonts w:asciiTheme="majorHAnsi" w:eastAsia="Times New Roman" w:hAnsiTheme="majorHAnsi" w:cs="Times New Roman"/>
          <w:sz w:val="22"/>
        </w:rPr>
        <w:t xml:space="preserve"> című EBA ajánlás).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lastRenderedPageBreak/>
        <w:t>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A Bizottság felhatalmazáson alapuló rendeletének tervezetére és a várható új adatszolgáltatási szabályozásra tekintettel az MNB a hitelintéz</w:t>
      </w:r>
      <w:r w:rsidRPr="00E430EC">
        <w:rPr>
          <w:rFonts w:asciiTheme="majorHAnsi" w:eastAsia="Times New Roman" w:hAnsiTheme="majorHAnsi" w:cs="Times New Roman"/>
          <w:sz w:val="22"/>
        </w:rPr>
        <w:t>e</w:t>
      </w:r>
      <w:r w:rsidRPr="00E430EC">
        <w:rPr>
          <w:rFonts w:asciiTheme="majorHAnsi" w:eastAsia="Times New Roman" w:hAnsiTheme="majorHAnsi" w:cs="Times New Roman"/>
          <w:sz w:val="22"/>
        </w:rPr>
        <w:t xml:space="preserve">tek likviditási adatszolgáltatása tekintetében nem vár el jelentősebb fejlesztéseket. Ösztönzi ugyanakkor az olyan belső módszertani és informatikai megoldások kialakítását, amelyek az új szabályozás szerinti előírások teljesítése érdekében is szükségesek lesznek (például a lakossági betétek kiáramlásainak </w:t>
      </w:r>
      <w:proofErr w:type="gramStart"/>
      <w:r w:rsidRPr="00E430EC">
        <w:rPr>
          <w:rFonts w:asciiTheme="majorHAnsi" w:eastAsia="Times New Roman" w:hAnsiTheme="majorHAnsi" w:cs="Times New Roman"/>
          <w:sz w:val="22"/>
        </w:rPr>
        <w:t>mentesítésére</w:t>
      </w:r>
      <w:proofErr w:type="gramEnd"/>
      <w:r w:rsidRPr="00E430EC">
        <w:rPr>
          <w:rFonts w:asciiTheme="majorHAnsi" w:eastAsia="Times New Roman" w:hAnsiTheme="majorHAnsi" w:cs="Times New Roman"/>
          <w:sz w:val="22"/>
        </w:rPr>
        <w:t xml:space="preserve"> vonatkozó fejles</w:t>
      </w:r>
      <w:r w:rsidRPr="00E430EC">
        <w:rPr>
          <w:rFonts w:asciiTheme="majorHAnsi" w:eastAsia="Times New Roman" w:hAnsiTheme="majorHAnsi" w:cs="Times New Roman"/>
          <w:sz w:val="22"/>
        </w:rPr>
        <w:t>z</w:t>
      </w:r>
      <w:r w:rsidRPr="00E430EC">
        <w:rPr>
          <w:rFonts w:asciiTheme="majorHAnsi" w:eastAsia="Times New Roman" w:hAnsiTheme="majorHAnsi" w:cs="Times New Roman"/>
          <w:sz w:val="22"/>
        </w:rPr>
        <w:t>tések, módszertan kidolgozása;  a magasabb kiáramlású lakossági betétek kezelés</w:t>
      </w:r>
      <w:r w:rsidRPr="00E430EC">
        <w:rPr>
          <w:rFonts w:asciiTheme="majorHAnsi" w:eastAsia="Times New Roman" w:hAnsiTheme="majorHAnsi" w:cs="Times New Roman"/>
          <w:sz w:val="22"/>
        </w:rPr>
        <w:t>é</w:t>
      </w:r>
      <w:r w:rsidRPr="00E430EC">
        <w:rPr>
          <w:rFonts w:asciiTheme="majorHAnsi" w:eastAsia="Times New Roman" w:hAnsiTheme="majorHAnsi" w:cs="Times New Roman"/>
          <w:sz w:val="22"/>
        </w:rPr>
        <w:t xml:space="preserve">re vonatkozó saját módszertan hozzáigazítása a felhatalmazáson alapuló rendelet módszertanához).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Budapest, 2014. december</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Magyar Nemzeti Bank</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t> </w:t>
      </w:r>
    </w:p>
    <w:p w:rsidR="00E430EC" w:rsidRPr="00E430EC" w:rsidRDefault="00E430EC" w:rsidP="00E430EC">
      <w:pPr>
        <w:spacing w:after="120" w:line="240" w:lineRule="auto"/>
        <w:rPr>
          <w:rFonts w:asciiTheme="majorHAnsi" w:eastAsia="Times New Roman" w:hAnsiTheme="majorHAnsi" w:cs="Times New Roman"/>
          <w:sz w:val="22"/>
        </w:rPr>
      </w:pPr>
      <w:r w:rsidRPr="00E430EC">
        <w:rPr>
          <w:rFonts w:asciiTheme="majorHAnsi" w:eastAsia="Times New Roman" w:hAnsiTheme="majorHAnsi" w:cs="Times New Roman"/>
          <w:sz w:val="22"/>
        </w:rPr>
        <w:pict>
          <v:rect id="_x0000_i1044" style="width:0;height:1.5pt" o:hralign="center" o:hrstd="t" o:hr="t" fillcolor="#a0a0a0" stroked="f"/>
        </w:pict>
      </w:r>
    </w:p>
    <w:p w:rsidR="00E430EC" w:rsidRPr="00E430EC" w:rsidRDefault="00E430EC" w:rsidP="00E430EC">
      <w:pPr>
        <w:spacing w:after="120" w:line="240" w:lineRule="auto"/>
        <w:rPr>
          <w:rFonts w:asciiTheme="majorHAnsi" w:eastAsia="Times New Roman" w:hAnsiTheme="majorHAnsi" w:cs="Times New Roman"/>
          <w:sz w:val="22"/>
        </w:rPr>
      </w:pPr>
      <w:bookmarkStart w:id="0" w:name="1"/>
      <w:bookmarkEnd w:id="0"/>
      <w:r w:rsidRPr="00E430EC">
        <w:rPr>
          <w:rFonts w:asciiTheme="majorHAnsi" w:eastAsia="Times New Roman" w:hAnsiTheme="majorHAnsi" w:cs="Times New Roman"/>
          <w:sz w:val="22"/>
          <w:vertAlign w:val="superscript"/>
        </w:rPr>
        <w:t>1</w:t>
      </w:r>
      <w:r w:rsidRPr="00E430EC">
        <w:rPr>
          <w:rFonts w:asciiTheme="majorHAnsi" w:eastAsia="Times New Roman" w:hAnsiTheme="majorHAnsi" w:cs="Times New Roman"/>
          <w:sz w:val="22"/>
        </w:rPr>
        <w:t xml:space="preserve"> </w:t>
      </w:r>
      <w:hyperlink r:id="rId13" w:anchor="141010-liquidity" w:history="1">
        <w:r w:rsidRPr="00E430EC">
          <w:rPr>
            <w:rFonts w:asciiTheme="majorHAnsi" w:eastAsia="Times New Roman" w:hAnsiTheme="majorHAnsi" w:cs="Times New Roman"/>
            <w:color w:val="0000FF"/>
            <w:sz w:val="22"/>
            <w:u w:val="single"/>
          </w:rPr>
          <w:t xml:space="preserve">http://ec.europa.eu/internal_market/bank/docs/regcapital/acts/delegated/141010_ </w:t>
        </w:r>
        <w:proofErr w:type="spellStart"/>
        <w:r w:rsidRPr="00E430EC">
          <w:rPr>
            <w:rFonts w:asciiTheme="majorHAnsi" w:eastAsia="Times New Roman" w:hAnsiTheme="majorHAnsi" w:cs="Times New Roman"/>
            <w:color w:val="0000FF"/>
            <w:sz w:val="22"/>
            <w:u w:val="single"/>
          </w:rPr>
          <w:t>delegated-act-liquidity-coverage</w:t>
        </w:r>
        <w:proofErr w:type="spellEnd"/>
        <w:r w:rsidRPr="00E430EC">
          <w:rPr>
            <w:rFonts w:asciiTheme="majorHAnsi" w:eastAsia="Times New Roman" w:hAnsiTheme="majorHAnsi" w:cs="Times New Roman"/>
            <w:color w:val="0000FF"/>
            <w:sz w:val="22"/>
            <w:u w:val="single"/>
          </w:rPr>
          <w:t>_</w:t>
        </w:r>
        <w:proofErr w:type="spellStart"/>
        <w:r w:rsidRPr="00E430EC">
          <w:rPr>
            <w:rFonts w:asciiTheme="majorHAnsi" w:eastAsia="Times New Roman" w:hAnsiTheme="majorHAnsi" w:cs="Times New Roman"/>
            <w:color w:val="0000FF"/>
            <w:sz w:val="22"/>
            <w:u w:val="single"/>
          </w:rPr>
          <w:t>hu.pdf</w:t>
        </w:r>
        <w:proofErr w:type="spellEnd"/>
        <w:r w:rsidRPr="00E430EC">
          <w:rPr>
            <w:rFonts w:asciiTheme="majorHAnsi" w:eastAsia="Times New Roman" w:hAnsiTheme="majorHAnsi" w:cs="Times New Roman"/>
            <w:color w:val="0000FF"/>
            <w:sz w:val="22"/>
            <w:u w:val="single"/>
          </w:rPr>
          <w:t>#141010-liquidity</w:t>
        </w:r>
      </w:hyperlink>
      <w:r w:rsidRPr="00E430EC">
        <w:rPr>
          <w:rFonts w:asciiTheme="majorHAnsi" w:eastAsia="Times New Roman" w:hAnsiTheme="majorHAnsi" w:cs="Times New Roman"/>
          <w:sz w:val="22"/>
        </w:rPr>
        <w:t xml:space="preserve"> </w:t>
      </w:r>
    </w:p>
    <w:p w:rsidR="00E430EC" w:rsidRPr="00E430EC" w:rsidRDefault="00E430EC" w:rsidP="00E430EC">
      <w:pPr>
        <w:spacing w:after="120" w:line="240" w:lineRule="auto"/>
        <w:rPr>
          <w:rFonts w:asciiTheme="majorHAnsi" w:eastAsia="Times New Roman" w:hAnsiTheme="majorHAnsi" w:cs="Times New Roman"/>
          <w:sz w:val="22"/>
        </w:rPr>
      </w:pPr>
      <w:bookmarkStart w:id="1" w:name="2"/>
      <w:bookmarkEnd w:id="1"/>
      <w:r w:rsidRPr="00E430EC">
        <w:rPr>
          <w:rFonts w:asciiTheme="majorHAnsi" w:eastAsia="Times New Roman" w:hAnsiTheme="majorHAnsi" w:cs="Times New Roman"/>
          <w:sz w:val="22"/>
          <w:vertAlign w:val="superscript"/>
        </w:rPr>
        <w:t>2</w:t>
      </w:r>
      <w:r w:rsidRPr="00E430EC">
        <w:rPr>
          <w:rFonts w:asciiTheme="majorHAnsi" w:eastAsia="Times New Roman" w:hAnsiTheme="majorHAnsi" w:cs="Times New Roman"/>
          <w:sz w:val="22"/>
        </w:rPr>
        <w:t xml:space="preserve"> </w:t>
      </w:r>
      <w:hyperlink r:id="rId14" w:history="1">
        <w:r w:rsidRPr="00E430EC">
          <w:rPr>
            <w:rFonts w:asciiTheme="majorHAnsi" w:eastAsia="Times New Roman" w:hAnsiTheme="majorHAnsi" w:cs="Times New Roman"/>
            <w:color w:val="0000FF"/>
            <w:sz w:val="22"/>
            <w:u w:val="single"/>
          </w:rPr>
          <w:t>http://felugyelet.mnb.hu/data/cms2423389/2014_3_ajanlas.pdf</w:t>
        </w:r>
      </w:hyperlink>
      <w:r w:rsidRPr="00E430EC">
        <w:rPr>
          <w:rFonts w:asciiTheme="majorHAnsi" w:eastAsia="Times New Roman" w:hAnsiTheme="majorHAnsi" w:cs="Times New Roman"/>
          <w:sz w:val="22"/>
        </w:rPr>
        <w:t xml:space="preserve"> </w:t>
      </w:r>
    </w:p>
    <w:p w:rsidR="00E430EC" w:rsidRPr="00E430EC" w:rsidRDefault="00E430EC" w:rsidP="00E430EC">
      <w:pPr>
        <w:spacing w:after="120" w:line="240" w:lineRule="auto"/>
        <w:rPr>
          <w:rFonts w:asciiTheme="majorHAnsi" w:eastAsia="Times New Roman" w:hAnsiTheme="majorHAnsi" w:cs="Times New Roman"/>
          <w:sz w:val="22"/>
        </w:rPr>
      </w:pPr>
      <w:bookmarkStart w:id="2" w:name="3"/>
      <w:bookmarkEnd w:id="2"/>
      <w:r w:rsidRPr="00E430EC">
        <w:rPr>
          <w:rFonts w:asciiTheme="majorHAnsi" w:eastAsia="Times New Roman" w:hAnsiTheme="majorHAnsi" w:cs="Times New Roman"/>
          <w:sz w:val="22"/>
          <w:vertAlign w:val="superscript"/>
        </w:rPr>
        <w:t>3</w:t>
      </w:r>
      <w:r w:rsidRPr="00E430EC">
        <w:rPr>
          <w:rFonts w:asciiTheme="majorHAnsi" w:eastAsia="Times New Roman" w:hAnsiTheme="majorHAnsi" w:cs="Times New Roman"/>
          <w:sz w:val="22"/>
        </w:rPr>
        <w:t xml:space="preserve"> </w:t>
      </w:r>
      <w:hyperlink r:id="rId15" w:anchor="search" w:history="1">
        <w:r w:rsidRPr="00E430EC">
          <w:rPr>
            <w:rFonts w:asciiTheme="majorHAnsi" w:eastAsia="Times New Roman" w:hAnsiTheme="majorHAnsi" w:cs="Times New Roman"/>
            <w:color w:val="0000FF"/>
            <w:sz w:val="22"/>
            <w:u w:val="single"/>
          </w:rPr>
          <w:t>http://www.eba.europa.eu/single-rule-book-qa#search</w:t>
        </w:r>
      </w:hyperlink>
      <w:r w:rsidRPr="00E430EC">
        <w:rPr>
          <w:rFonts w:asciiTheme="majorHAnsi" w:eastAsia="Times New Roman" w:hAnsiTheme="majorHAnsi" w:cs="Times New Roman"/>
          <w:sz w:val="22"/>
        </w:rPr>
        <w:t xml:space="preserve"> </w:t>
      </w:r>
    </w:p>
    <w:p w:rsidR="00E430EC" w:rsidRPr="00E430EC" w:rsidRDefault="00E430EC" w:rsidP="00E430EC">
      <w:pPr>
        <w:spacing w:after="120" w:line="240" w:lineRule="auto"/>
        <w:rPr>
          <w:rFonts w:asciiTheme="majorHAnsi" w:eastAsia="Times New Roman" w:hAnsiTheme="majorHAnsi" w:cs="Times New Roman"/>
          <w:sz w:val="22"/>
        </w:rPr>
      </w:pPr>
      <w:bookmarkStart w:id="3" w:name="4"/>
      <w:bookmarkEnd w:id="3"/>
      <w:r w:rsidRPr="00E430EC">
        <w:rPr>
          <w:rFonts w:asciiTheme="majorHAnsi" w:eastAsia="Times New Roman" w:hAnsiTheme="majorHAnsi" w:cs="Times New Roman"/>
          <w:sz w:val="22"/>
          <w:vertAlign w:val="superscript"/>
        </w:rPr>
        <w:t>4</w:t>
      </w:r>
      <w:r w:rsidRPr="00E430EC">
        <w:rPr>
          <w:rFonts w:asciiTheme="majorHAnsi" w:eastAsia="Times New Roman" w:hAnsiTheme="majorHAnsi" w:cs="Times New Roman"/>
          <w:sz w:val="22"/>
        </w:rPr>
        <w:t xml:space="preserve"> </w:t>
      </w:r>
      <w:hyperlink r:id="rId16" w:history="1">
        <w:r w:rsidRPr="00E430EC">
          <w:rPr>
            <w:rFonts w:asciiTheme="majorHAnsi" w:eastAsia="Times New Roman" w:hAnsiTheme="majorHAnsi" w:cs="Times New Roman"/>
            <w:color w:val="0000FF"/>
            <w:sz w:val="22"/>
            <w:u w:val="single"/>
          </w:rPr>
          <w:t>http://felugyelet.mnb.hu/bal_menu/szabal</w:t>
        </w:r>
        <w:bookmarkStart w:id="4" w:name="_GoBack"/>
        <w:bookmarkEnd w:id="4"/>
        <w:r w:rsidRPr="00E430EC">
          <w:rPr>
            <w:rFonts w:asciiTheme="majorHAnsi" w:eastAsia="Times New Roman" w:hAnsiTheme="majorHAnsi" w:cs="Times New Roman"/>
            <w:color w:val="0000FF"/>
            <w:sz w:val="22"/>
            <w:u w:val="single"/>
          </w:rPr>
          <w:t xml:space="preserve">yozo_eszkozok/ </w:t>
        </w:r>
        <w:proofErr w:type="spellStart"/>
        <w:r w:rsidRPr="00E430EC">
          <w:rPr>
            <w:rFonts w:asciiTheme="majorHAnsi" w:eastAsia="Times New Roman" w:hAnsiTheme="majorHAnsi" w:cs="Times New Roman"/>
            <w:color w:val="0000FF"/>
            <w:sz w:val="22"/>
            <w:u w:val="single"/>
          </w:rPr>
          <w:t>eu-hatosagok</w:t>
        </w:r>
        <w:proofErr w:type="spellEnd"/>
        <w:r w:rsidRPr="00E430EC">
          <w:rPr>
            <w:rFonts w:asciiTheme="majorHAnsi" w:eastAsia="Times New Roman" w:hAnsiTheme="majorHAnsi" w:cs="Times New Roman"/>
            <w:color w:val="0000FF"/>
            <w:sz w:val="22"/>
            <w:u w:val="single"/>
          </w:rPr>
          <w:t>/</w:t>
        </w:r>
        <w:proofErr w:type="spellStart"/>
        <w:r w:rsidRPr="00E430EC">
          <w:rPr>
            <w:rFonts w:asciiTheme="majorHAnsi" w:eastAsia="Times New Roman" w:hAnsiTheme="majorHAnsi" w:cs="Times New Roman"/>
            <w:color w:val="0000FF"/>
            <w:sz w:val="22"/>
            <w:u w:val="single"/>
          </w:rPr>
          <w:t>crdiv</w:t>
        </w:r>
        <w:proofErr w:type="spellEnd"/>
        <w:r w:rsidRPr="00E430EC">
          <w:rPr>
            <w:rFonts w:asciiTheme="majorHAnsi" w:eastAsia="Times New Roman" w:hAnsiTheme="majorHAnsi" w:cs="Times New Roman"/>
            <w:color w:val="0000FF"/>
            <w:sz w:val="22"/>
            <w:u w:val="single"/>
          </w:rPr>
          <w:t>_</w:t>
        </w:r>
        <w:proofErr w:type="spellStart"/>
        <w:r w:rsidRPr="00E430EC">
          <w:rPr>
            <w:rFonts w:asciiTheme="majorHAnsi" w:eastAsia="Times New Roman" w:hAnsiTheme="majorHAnsi" w:cs="Times New Roman"/>
            <w:color w:val="0000FF"/>
            <w:sz w:val="22"/>
            <w:u w:val="single"/>
          </w:rPr>
          <w:t>crr</w:t>
        </w:r>
        <w:proofErr w:type="spellEnd"/>
        <w:r w:rsidRPr="00E430EC">
          <w:rPr>
            <w:rFonts w:asciiTheme="majorHAnsi" w:eastAsia="Times New Roman" w:hAnsiTheme="majorHAnsi" w:cs="Times New Roman"/>
            <w:color w:val="0000FF"/>
            <w:sz w:val="22"/>
            <w:u w:val="single"/>
          </w:rPr>
          <w:t>_</w:t>
        </w:r>
        <w:proofErr w:type="spellStart"/>
        <w:r w:rsidRPr="00E430EC">
          <w:rPr>
            <w:rFonts w:asciiTheme="majorHAnsi" w:eastAsia="Times New Roman" w:hAnsiTheme="majorHAnsi" w:cs="Times New Roman"/>
            <w:color w:val="0000FF"/>
            <w:sz w:val="22"/>
            <w:u w:val="single"/>
          </w:rPr>
          <w:t>qa</w:t>
        </w:r>
        <w:proofErr w:type="spellEnd"/>
        <w:r w:rsidRPr="00E430EC">
          <w:rPr>
            <w:rFonts w:asciiTheme="majorHAnsi" w:eastAsia="Times New Roman" w:hAnsiTheme="majorHAnsi" w:cs="Times New Roman"/>
            <w:color w:val="0000FF"/>
            <w:sz w:val="22"/>
            <w:u w:val="single"/>
          </w:rPr>
          <w:t>/Likviditas.html</w:t>
        </w:r>
      </w:hyperlink>
      <w:r w:rsidRPr="00E430EC">
        <w:rPr>
          <w:rFonts w:asciiTheme="majorHAnsi" w:eastAsia="Times New Roman" w:hAnsiTheme="majorHAnsi" w:cs="Times New Roman"/>
          <w:sz w:val="22"/>
        </w:rPr>
        <w:t xml:space="preserve"> </w:t>
      </w:r>
    </w:p>
    <w:sectPr w:rsidR="00E430EC" w:rsidRPr="00E430EC" w:rsidSect="00CD6E8D">
      <w:headerReference w:type="default" r:id="rId17"/>
      <w:footerReference w:type="default" r:id="rId18"/>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EC" w:rsidRDefault="00E430EC">
      <w:r>
        <w:separator/>
      </w:r>
    </w:p>
  </w:endnote>
  <w:endnote w:type="continuationSeparator" w:id="0">
    <w:p w:rsidR="00E430EC" w:rsidRDefault="00E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E430EC">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E430EC">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EC" w:rsidRDefault="00E430EC">
      <w:r>
        <w:separator/>
      </w:r>
    </w:p>
  </w:footnote>
  <w:footnote w:type="continuationSeparator" w:id="0">
    <w:p w:rsidR="00E430EC" w:rsidRDefault="00E43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57" w:rsidRPr="00AC6950" w:rsidRDefault="009E3A57" w:rsidP="008349B3">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803"/>
    <w:multiLevelType w:val="multilevel"/>
    <w:tmpl w:val="B01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nsid w:val="418C66E8"/>
    <w:multiLevelType w:val="hybridMultilevel"/>
    <w:tmpl w:val="52562992"/>
    <w:lvl w:ilvl="0" w:tplc="1B88AE36">
      <w:start w:val="1"/>
      <w:numFmt w:val="bullet"/>
      <w:pStyle w:val="Listaszerbekezds"/>
      <w:lvlText w:val=""/>
      <w:lvlJc w:val="left"/>
      <w:pPr>
        <w:ind w:left="720" w:hanging="360"/>
      </w:pPr>
      <w:rPr>
        <w:rFonts w:ascii="Symbol" w:hAnsi="Symbol" w:hint="default"/>
        <w:b/>
        <w:color w:val="202653" w:themeColor="accent5"/>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202653"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7"/>
  </w:num>
  <w:num w:numId="7">
    <w:abstractNumId w:val="4"/>
  </w:num>
  <w:num w:numId="8">
    <w:abstractNumId w:val="8"/>
  </w:num>
  <w:num w:numId="9">
    <w:abstractNumId w:val="7"/>
    <w:lvlOverride w:ilvl="0">
      <w:startOverride w:val="1"/>
    </w:lvlOverride>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inkAnnotation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EC"/>
    <w:rsid w:val="0000273C"/>
    <w:rsid w:val="00017B1B"/>
    <w:rsid w:val="0002498B"/>
    <w:rsid w:val="000250E6"/>
    <w:rsid w:val="00027695"/>
    <w:rsid w:val="00027B62"/>
    <w:rsid w:val="00033357"/>
    <w:rsid w:val="00035697"/>
    <w:rsid w:val="0005577F"/>
    <w:rsid w:val="00060148"/>
    <w:rsid w:val="00063216"/>
    <w:rsid w:val="0006374F"/>
    <w:rsid w:val="00064546"/>
    <w:rsid w:val="00067BE2"/>
    <w:rsid w:val="00067C0C"/>
    <w:rsid w:val="0008131E"/>
    <w:rsid w:val="00081934"/>
    <w:rsid w:val="000831EC"/>
    <w:rsid w:val="00087E97"/>
    <w:rsid w:val="000A3A63"/>
    <w:rsid w:val="000A71F3"/>
    <w:rsid w:val="000C2918"/>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2ABF"/>
    <w:rsid w:val="004451FE"/>
    <w:rsid w:val="00453087"/>
    <w:rsid w:val="00455A38"/>
    <w:rsid w:val="00465939"/>
    <w:rsid w:val="0047029F"/>
    <w:rsid w:val="004729CE"/>
    <w:rsid w:val="00474131"/>
    <w:rsid w:val="0048183A"/>
    <w:rsid w:val="00491483"/>
    <w:rsid w:val="004919C2"/>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1108"/>
    <w:rsid w:val="00690C97"/>
    <w:rsid w:val="0069441B"/>
    <w:rsid w:val="006A54BA"/>
    <w:rsid w:val="006A66EB"/>
    <w:rsid w:val="006B0392"/>
    <w:rsid w:val="006B2726"/>
    <w:rsid w:val="006C2C3D"/>
    <w:rsid w:val="006C4871"/>
    <w:rsid w:val="006C700F"/>
    <w:rsid w:val="006D0881"/>
    <w:rsid w:val="006D3867"/>
    <w:rsid w:val="006E45F8"/>
    <w:rsid w:val="006E5F78"/>
    <w:rsid w:val="006F0376"/>
    <w:rsid w:val="006F39C8"/>
    <w:rsid w:val="006F5D02"/>
    <w:rsid w:val="006F6144"/>
    <w:rsid w:val="00702E90"/>
    <w:rsid w:val="00703E97"/>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70C0"/>
    <w:rsid w:val="00840065"/>
    <w:rsid w:val="00844283"/>
    <w:rsid w:val="0084582F"/>
    <w:rsid w:val="00847C0A"/>
    <w:rsid w:val="008512C4"/>
    <w:rsid w:val="008528A0"/>
    <w:rsid w:val="00860131"/>
    <w:rsid w:val="00860860"/>
    <w:rsid w:val="00864468"/>
    <w:rsid w:val="00866547"/>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301AE"/>
    <w:rsid w:val="00E315BC"/>
    <w:rsid w:val="00E33610"/>
    <w:rsid w:val="00E35139"/>
    <w:rsid w:val="00E430EC"/>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5AC"/>
    <w:rsid w:val="00ED10E2"/>
    <w:rsid w:val="00EE4050"/>
    <w:rsid w:val="00EE4149"/>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qFormat="1"/>
    <w:lsdException w:name="caption" w:uiPriority="35" w:qFormat="1"/>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6D0881"/>
    <w:pPr>
      <w:spacing w:after="150" w:line="276" w:lineRule="auto"/>
      <w:jc w:val="both"/>
    </w:pPr>
    <w:rPr>
      <w:rFonts w:ascii="Calibri" w:hAnsi="Calibri"/>
    </w:rPr>
  </w:style>
  <w:style w:type="paragraph" w:styleId="Cmsor1">
    <w:name w:val="heading 1"/>
    <w:basedOn w:val="Norml"/>
    <w:next w:val="Norml"/>
    <w:link w:val="Cmsor1Char"/>
    <w:uiPriority w:val="1"/>
    <w:qFormat/>
    <w:rsid w:val="007F197C"/>
    <w:pPr>
      <w:keepNext/>
      <w:keepLines/>
      <w:numPr>
        <w:numId w:val="3"/>
      </w:numPr>
      <w:spacing w:before="480" w:after="210"/>
      <w:ind w:left="227" w:hanging="227"/>
      <w:jc w:val="left"/>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7F197C"/>
    <w:pPr>
      <w:numPr>
        <w:ilvl w:val="1"/>
        <w:numId w:val="3"/>
      </w:numPr>
      <w:spacing w:before="210" w:after="75"/>
      <w:jc w:val="left"/>
      <w:outlineLvl w:val="1"/>
    </w:pPr>
    <w:rPr>
      <w:b/>
      <w:color w:val="202653" w:themeColor="accent5"/>
      <w:szCs w:val="38"/>
    </w:rPr>
  </w:style>
  <w:style w:type="paragraph" w:styleId="Cmsor3">
    <w:name w:val="heading 3"/>
    <w:basedOn w:val="Norml"/>
    <w:next w:val="Norml"/>
    <w:link w:val="Cmsor3Char"/>
    <w:uiPriority w:val="1"/>
    <w:unhideWhenUsed/>
    <w:qFormat/>
    <w:rsid w:val="007F197C"/>
    <w:pPr>
      <w:numPr>
        <w:ilvl w:val="2"/>
        <w:numId w:val="3"/>
      </w:numPr>
      <w:spacing w:before="75" w:after="75"/>
      <w:ind w:left="595" w:hanging="595"/>
      <w:jc w:val="left"/>
      <w:outlineLvl w:val="2"/>
    </w:pPr>
    <w:rPr>
      <w:bCs/>
      <w:color w:val="202653" w:themeColor="accent5"/>
      <w:szCs w:val="34"/>
    </w:rPr>
  </w:style>
  <w:style w:type="paragraph" w:styleId="Cmsor4">
    <w:name w:val="heading 4"/>
    <w:basedOn w:val="Norml"/>
    <w:next w:val="Norml"/>
    <w:link w:val="Cmsor4Char"/>
    <w:uiPriority w:val="1"/>
    <w:unhideWhenUsed/>
    <w:qFormat/>
    <w:rsid w:val="007F197C"/>
    <w:pPr>
      <w:numPr>
        <w:ilvl w:val="3"/>
        <w:numId w:val="3"/>
      </w:numPr>
      <w:spacing w:before="75" w:after="75"/>
      <w:ind w:left="771" w:hanging="771"/>
      <w:jc w:val="left"/>
      <w:outlineLvl w:val="3"/>
    </w:pPr>
    <w:rPr>
      <w:iCs/>
      <w:color w:val="202653" w:themeColor="accent5"/>
      <w:szCs w:val="30"/>
    </w:rPr>
  </w:style>
  <w:style w:type="paragraph" w:styleId="Cmsor5">
    <w:name w:val="heading 5"/>
    <w:basedOn w:val="Norml"/>
    <w:next w:val="Norml"/>
    <w:link w:val="Cmsor5Char"/>
    <w:uiPriority w:val="1"/>
    <w:unhideWhenUsed/>
    <w:qFormat/>
    <w:rsid w:val="007F197C"/>
    <w:pPr>
      <w:numPr>
        <w:ilvl w:val="4"/>
        <w:numId w:val="3"/>
      </w:numPr>
      <w:spacing w:before="75" w:after="75"/>
      <w:ind w:left="947" w:hanging="947"/>
      <w:jc w:val="left"/>
      <w:outlineLvl w:val="4"/>
    </w:pPr>
    <w:rPr>
      <w:color w:val="202653" w:themeColor="accent5"/>
      <w:szCs w:val="26"/>
    </w:rPr>
  </w:style>
  <w:style w:type="paragraph" w:styleId="Cmsor6">
    <w:name w:val="heading 6"/>
    <w:basedOn w:val="Norml"/>
    <w:next w:val="Norml"/>
    <w:link w:val="Cmsor6Char"/>
    <w:uiPriority w:val="1"/>
    <w:unhideWhenUsed/>
    <w:qFormat/>
    <w:rsid w:val="007F197C"/>
    <w:pPr>
      <w:numPr>
        <w:ilvl w:val="5"/>
        <w:numId w:val="3"/>
      </w:numPr>
      <w:spacing w:before="75" w:after="75"/>
      <w:ind w:left="1123" w:hanging="1123"/>
      <w:jc w:val="left"/>
      <w:outlineLvl w:val="5"/>
    </w:pPr>
    <w:rPr>
      <w:color w:val="202653" w:themeColor="accent5"/>
    </w:rPr>
  </w:style>
  <w:style w:type="paragraph" w:styleId="Cmsor7">
    <w:name w:val="heading 7"/>
    <w:basedOn w:val="Norml"/>
    <w:next w:val="Norml"/>
    <w:link w:val="Cmsor7Char"/>
    <w:uiPriority w:val="9"/>
    <w:semiHidden/>
    <w:unhideWhenUsed/>
    <w:qFormat/>
    <w:rsid w:val="00133A51"/>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33A51"/>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133A51"/>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blzat-mtrix">
    <w:name w:val="táblázat - mátrix"/>
    <w:basedOn w:val="Normltblzat"/>
    <w:uiPriority w:val="2"/>
    <w:qFormat/>
    <w:rsid w:val="00B8101A"/>
    <w:pPr>
      <w:contextualSpacing/>
    </w:pPr>
    <w:rPr>
      <w:rFonts w:asciiTheme="majorHAnsi" w:eastAsia="Calibri" w:hAnsiTheme="majorHAnsi"/>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4E2BA2"/>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5577F"/>
    <w:pPr>
      <w:numPr>
        <w:numId w:val="6"/>
      </w:numPr>
      <w:contextualSpacing/>
    </w:pPr>
  </w:style>
  <w:style w:type="character" w:styleId="Hiperhivatkozs">
    <w:name w:val="Hyperlink"/>
    <w:basedOn w:val="Vgjegyzet-hivatkozs"/>
    <w:uiPriority w:val="99"/>
    <w:rsid w:val="00D65E8E"/>
    <w:rPr>
      <w:rFonts w:ascii="Calibri" w:hAnsi="Calibri"/>
      <w:color w:val="0000FF"/>
      <w:sz w:val="20"/>
      <w:u w:val="single"/>
      <w:vertAlign w:val="superscript"/>
    </w:rPr>
  </w:style>
  <w:style w:type="table" w:customStyle="1" w:styleId="tblzat-oldallces">
    <w:name w:val="táblázat - oldalléces"/>
    <w:basedOn w:val="Normltblzat"/>
    <w:uiPriority w:val="3"/>
    <w:qFormat/>
    <w:rsid w:val="007376E0"/>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754A11"/>
    <w:rPr>
      <w:vertAlign w:val="superscript"/>
    </w:rPr>
  </w:style>
  <w:style w:type="paragraph" w:styleId="Buborkszveg">
    <w:name w:val="Balloon Text"/>
    <w:basedOn w:val="Norml"/>
    <w:link w:val="BuborkszvegChar"/>
    <w:uiPriority w:val="99"/>
    <w:semiHidden/>
    <w:unhideWhenUsed/>
    <w:rsid w:val="00F62B87"/>
    <w:rPr>
      <w:rFonts w:ascii="Tahoma" w:hAnsi="Tahoma" w:cs="Tahoma"/>
      <w:sz w:val="16"/>
      <w:szCs w:val="16"/>
    </w:rPr>
  </w:style>
  <w:style w:type="paragraph" w:customStyle="1" w:styleId="Magyarzszveg">
    <w:name w:val="Magyarázó szöveg"/>
    <w:basedOn w:val="Norml"/>
    <w:next w:val="Norml"/>
    <w:uiPriority w:val="7"/>
    <w:rsid w:val="0005577F"/>
    <w:rPr>
      <w:color w:val="202653" w:themeColor="accent5"/>
      <w:sz w:val="18"/>
    </w:rPr>
  </w:style>
  <w:style w:type="character" w:customStyle="1" w:styleId="BuborkszvegChar">
    <w:name w:val="Buborékszöveg Char"/>
    <w:basedOn w:val="Bekezdsalapbettpusa"/>
    <w:link w:val="Buborkszveg"/>
    <w:uiPriority w:val="99"/>
    <w:semiHidden/>
    <w:rsid w:val="00F62B87"/>
    <w:rPr>
      <w:rFonts w:ascii="Tahoma" w:eastAsia="Arial" w:hAnsi="Tahoma" w:cs="Tahoma"/>
      <w:kern w:val="1"/>
      <w:sz w:val="16"/>
      <w:szCs w:val="16"/>
    </w:rPr>
  </w:style>
  <w:style w:type="paragraph" w:styleId="lfej">
    <w:name w:val="header"/>
    <w:basedOn w:val="Norml"/>
    <w:link w:val="lfejChar"/>
    <w:uiPriority w:val="99"/>
    <w:semiHidden/>
    <w:unhideWhenUsed/>
    <w:rsid w:val="00F62B87"/>
    <w:pPr>
      <w:tabs>
        <w:tab w:val="center" w:pos="4536"/>
        <w:tab w:val="right" w:pos="9072"/>
      </w:tabs>
    </w:pPr>
  </w:style>
  <w:style w:type="character" w:customStyle="1" w:styleId="lfejChar">
    <w:name w:val="Élőfej Char"/>
    <w:basedOn w:val="Bekezdsalapbettpusa"/>
    <w:link w:val="lfej"/>
    <w:uiPriority w:val="99"/>
    <w:semiHidden/>
    <w:rsid w:val="00F62B87"/>
    <w:rPr>
      <w:rFonts w:ascii="Garamond" w:eastAsia="Arial" w:hAnsi="Garamond"/>
      <w:kern w:val="1"/>
      <w:sz w:val="24"/>
      <w:szCs w:val="24"/>
    </w:rPr>
  </w:style>
  <w:style w:type="paragraph" w:styleId="llb">
    <w:name w:val="footer"/>
    <w:basedOn w:val="Norml"/>
    <w:link w:val="llbChar"/>
    <w:uiPriority w:val="99"/>
    <w:semiHidden/>
    <w:unhideWhenUsed/>
    <w:rsid w:val="00F62B87"/>
    <w:pPr>
      <w:tabs>
        <w:tab w:val="center" w:pos="4536"/>
        <w:tab w:val="right" w:pos="9072"/>
      </w:tabs>
    </w:pPr>
  </w:style>
  <w:style w:type="character" w:customStyle="1" w:styleId="llbChar">
    <w:name w:val="Élőláb Char"/>
    <w:basedOn w:val="Bekezdsalapbettpusa"/>
    <w:link w:val="llb"/>
    <w:uiPriority w:val="99"/>
    <w:semiHidden/>
    <w:rsid w:val="00F62B87"/>
    <w:rPr>
      <w:rFonts w:ascii="Garamond" w:eastAsia="Arial" w:hAnsi="Garamond"/>
      <w:kern w:val="1"/>
      <w:sz w:val="24"/>
      <w:szCs w:val="24"/>
    </w:rPr>
  </w:style>
  <w:style w:type="paragraph" w:customStyle="1" w:styleId="Szmozs">
    <w:name w:val="Számozás"/>
    <w:basedOn w:val="Norml"/>
    <w:uiPriority w:val="4"/>
    <w:qFormat/>
    <w:rsid w:val="00133A51"/>
    <w:pPr>
      <w:numPr>
        <w:numId w:val="4"/>
      </w:numPr>
      <w:spacing w:before="120"/>
      <w:contextualSpacing/>
    </w:pPr>
  </w:style>
  <w:style w:type="table" w:styleId="Rcsostblzat">
    <w:name w:val="Table Grid"/>
    <w:aliases w:val="Szegély nélküli"/>
    <w:basedOn w:val="Normltblzat"/>
    <w:uiPriority w:val="59"/>
    <w:rsid w:val="00AE3CD1"/>
    <w:pPr>
      <w:contextualSpacing/>
    </w:pPr>
    <w:tblPr/>
    <w:tcPr>
      <w:vAlign w:val="center"/>
    </w:tcPr>
  </w:style>
  <w:style w:type="character" w:customStyle="1" w:styleId="Cmsor4Char">
    <w:name w:val="Címsor 4 Char"/>
    <w:basedOn w:val="Bekezdsalapbettpusa"/>
    <w:link w:val="Cmsor4"/>
    <w:uiPriority w:val="1"/>
    <w:rsid w:val="007F197C"/>
    <w:rPr>
      <w:rFonts w:cstheme="minorBidi"/>
      <w:iCs/>
      <w:color w:val="202653" w:themeColor="accent5"/>
      <w:szCs w:val="30"/>
      <w:lang w:eastAsia="en-US"/>
    </w:rPr>
  </w:style>
  <w:style w:type="character" w:customStyle="1" w:styleId="Cmsor5Char">
    <w:name w:val="Címsor 5 Char"/>
    <w:basedOn w:val="Bekezdsalapbettpusa"/>
    <w:link w:val="Cmsor5"/>
    <w:uiPriority w:val="1"/>
    <w:rsid w:val="007F197C"/>
    <w:rPr>
      <w:rFonts w:cstheme="minorBidi"/>
      <w:color w:val="202653" w:themeColor="accent5"/>
      <w:szCs w:val="26"/>
      <w:lang w:eastAsia="en-US"/>
    </w:rPr>
  </w:style>
  <w:style w:type="character" w:customStyle="1" w:styleId="Cmsor6Char">
    <w:name w:val="Címsor 6 Char"/>
    <w:basedOn w:val="Bekezdsalapbettpusa"/>
    <w:link w:val="Cmsor6"/>
    <w:uiPriority w:val="1"/>
    <w:rsid w:val="007F197C"/>
    <w:rPr>
      <w:rFonts w:cstheme="minorBidi"/>
      <w:color w:val="202653" w:themeColor="accent5"/>
      <w:szCs w:val="22"/>
      <w:lang w:eastAsia="en-US"/>
    </w:rPr>
  </w:style>
  <w:style w:type="character" w:customStyle="1" w:styleId="Cmsor1Char">
    <w:name w:val="Címsor 1 Char"/>
    <w:basedOn w:val="Bekezdsalapbettpusa"/>
    <w:link w:val="Cmsor1"/>
    <w:uiPriority w:val="1"/>
    <w:rsid w:val="007F197C"/>
    <w:rPr>
      <w:rFonts w:eastAsiaTheme="majorEastAsia" w:cstheme="majorBidi"/>
      <w:bCs/>
      <w:caps/>
      <w:color w:val="202653" w:themeColor="accent5"/>
      <w:szCs w:val="42"/>
      <w:lang w:eastAsia="en-US"/>
    </w:rPr>
  </w:style>
  <w:style w:type="character" w:customStyle="1" w:styleId="Cmsor2Char">
    <w:name w:val="Címsor 2 Char"/>
    <w:basedOn w:val="Bekezdsalapbettpusa"/>
    <w:link w:val="Cmsor2"/>
    <w:uiPriority w:val="1"/>
    <w:rsid w:val="007F197C"/>
    <w:rPr>
      <w:rFonts w:cstheme="minorBidi"/>
      <w:b/>
      <w:color w:val="202653" w:themeColor="accent5"/>
      <w:szCs w:val="38"/>
      <w:lang w:eastAsia="en-US"/>
    </w:rPr>
  </w:style>
  <w:style w:type="character" w:customStyle="1" w:styleId="Cmsor3Char">
    <w:name w:val="Címsor 3 Char"/>
    <w:basedOn w:val="Bekezdsalapbettpusa"/>
    <w:link w:val="Cmsor3"/>
    <w:uiPriority w:val="1"/>
    <w:rsid w:val="007F197C"/>
    <w:rPr>
      <w:rFonts w:cstheme="minorBidi"/>
      <w:bCs/>
      <w:color w:val="202653" w:themeColor="accent5"/>
      <w:szCs w:val="34"/>
      <w:lang w:eastAsia="en-US"/>
    </w:rPr>
  </w:style>
  <w:style w:type="paragraph" w:styleId="Cm">
    <w:name w:val="Title"/>
    <w:basedOn w:val="Norml"/>
    <w:next w:val="Norml"/>
    <w:link w:val="CmChar"/>
    <w:uiPriority w:val="3"/>
    <w:qFormat/>
    <w:rsid w:val="007F197C"/>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7F197C"/>
    <w:rPr>
      <w:rFonts w:eastAsiaTheme="majorEastAsia" w:cstheme="majorBidi"/>
      <w:caps/>
      <w:color w:val="202653" w:themeColor="accent5"/>
      <w:spacing w:val="5"/>
      <w:kern w:val="28"/>
      <w:sz w:val="24"/>
      <w:szCs w:val="52"/>
      <w:lang w:eastAsia="en-US"/>
    </w:rPr>
  </w:style>
  <w:style w:type="character" w:customStyle="1" w:styleId="Cmsor7Char">
    <w:name w:val="Címsor 7 Char"/>
    <w:basedOn w:val="Bekezdsalapbettpusa"/>
    <w:link w:val="Cmsor7"/>
    <w:uiPriority w:val="9"/>
    <w:semiHidden/>
    <w:rsid w:val="00133A51"/>
    <w:rPr>
      <w:rFonts w:asciiTheme="majorHAnsi" w:eastAsiaTheme="majorEastAsia" w:hAnsiTheme="majorHAnsi" w:cstheme="majorBidi"/>
      <w:i/>
      <w:iCs/>
      <w:color w:val="404040" w:themeColor="text1" w:themeTint="BF"/>
      <w:szCs w:val="22"/>
      <w:lang w:eastAsia="en-US"/>
    </w:rPr>
  </w:style>
  <w:style w:type="character" w:customStyle="1" w:styleId="Cmsor8Char">
    <w:name w:val="Címsor 8 Char"/>
    <w:basedOn w:val="Bekezdsalapbettpusa"/>
    <w:link w:val="Cmsor8"/>
    <w:uiPriority w:val="9"/>
    <w:semiHidden/>
    <w:rsid w:val="00133A51"/>
    <w:rPr>
      <w:rFonts w:asciiTheme="majorHAnsi" w:eastAsiaTheme="majorEastAsia" w:hAnsiTheme="majorHAnsi" w:cstheme="majorBidi"/>
      <w:color w:val="404040" w:themeColor="text1" w:themeTint="BF"/>
      <w:lang w:eastAsia="en-US"/>
    </w:rPr>
  </w:style>
  <w:style w:type="character" w:customStyle="1" w:styleId="Cmsor9Char">
    <w:name w:val="Címsor 9 Char"/>
    <w:basedOn w:val="Bekezdsalapbettpusa"/>
    <w:link w:val="Cmsor9"/>
    <w:uiPriority w:val="9"/>
    <w:semiHidden/>
    <w:rsid w:val="00133A51"/>
    <w:rPr>
      <w:rFonts w:asciiTheme="majorHAnsi" w:eastAsiaTheme="majorEastAsia" w:hAnsiTheme="majorHAnsi" w:cstheme="majorBidi"/>
      <w:i/>
      <w:iCs/>
      <w:color w:val="404040" w:themeColor="text1" w:themeTint="BF"/>
      <w:lang w:eastAsia="en-US"/>
    </w:rPr>
  </w:style>
  <w:style w:type="numbering" w:customStyle="1" w:styleId="Style1">
    <w:name w:val="Style1"/>
    <w:uiPriority w:val="99"/>
    <w:rsid w:val="004A58E3"/>
    <w:pPr>
      <w:numPr>
        <w:numId w:val="1"/>
      </w:numPr>
    </w:pPr>
  </w:style>
  <w:style w:type="paragraph" w:styleId="TJ7">
    <w:name w:val="toc 7"/>
    <w:basedOn w:val="Norml"/>
    <w:next w:val="Norml"/>
    <w:autoRedefine/>
    <w:uiPriority w:val="99"/>
    <w:semiHidden/>
    <w:locked/>
    <w:rsid w:val="003231ED"/>
    <w:pPr>
      <w:spacing w:after="100"/>
      <w:ind w:left="1200"/>
    </w:pPr>
    <w:rPr>
      <w:color w:val="295A7E" w:themeColor="accent6" w:themeShade="80"/>
    </w:rPr>
  </w:style>
  <w:style w:type="paragraph" w:styleId="TJ8">
    <w:name w:val="toc 8"/>
    <w:basedOn w:val="Norml"/>
    <w:next w:val="Norml"/>
    <w:autoRedefine/>
    <w:uiPriority w:val="99"/>
    <w:semiHidden/>
    <w:locked/>
    <w:rsid w:val="003231ED"/>
    <w:pPr>
      <w:spacing w:after="100"/>
      <w:ind w:left="1400"/>
    </w:pPr>
    <w:rPr>
      <w:color w:val="295A7E" w:themeColor="accent6" w:themeShade="80"/>
    </w:rPr>
  </w:style>
  <w:style w:type="paragraph" w:styleId="TJ9">
    <w:name w:val="toc 9"/>
    <w:basedOn w:val="Norml"/>
    <w:next w:val="Norml"/>
    <w:autoRedefine/>
    <w:uiPriority w:val="99"/>
    <w:semiHidden/>
    <w:locked/>
    <w:rsid w:val="003231ED"/>
    <w:pPr>
      <w:spacing w:after="100"/>
      <w:ind w:left="1600"/>
    </w:pPr>
    <w:rPr>
      <w:color w:val="295A7E" w:themeColor="accent6" w:themeShade="80"/>
    </w:rPr>
  </w:style>
  <w:style w:type="table" w:customStyle="1" w:styleId="Calendar2">
    <w:name w:val="Calendar 2"/>
    <w:basedOn w:val="Normltblzat"/>
    <w:uiPriority w:val="99"/>
    <w:qFormat/>
    <w:rsid w:val="00643CB4"/>
    <w:pPr>
      <w:jc w:val="center"/>
    </w:pPr>
    <w:rPr>
      <w:rFonts w:eastAsiaTheme="minorEastAsia"/>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33A51"/>
    <w:rPr>
      <w:rFonts w:eastAsiaTheme="minorEastAsia"/>
      <w:color w:val="898D8D" w:themeColor="text2"/>
      <w:sz w:val="16"/>
      <w:szCs w:val="20"/>
    </w:rPr>
  </w:style>
  <w:style w:type="character" w:customStyle="1" w:styleId="LbjegyzetszvegChar">
    <w:name w:val="Lábjegyzetszöveg Char"/>
    <w:basedOn w:val="Bekezdsalapbettpusa"/>
    <w:link w:val="Lbjegyzetszveg"/>
    <w:uiPriority w:val="99"/>
    <w:rsid w:val="00133A51"/>
    <w:rPr>
      <w:rFonts w:eastAsiaTheme="minorEastAsia" w:cstheme="minorBidi"/>
      <w:color w:val="898D8D" w:themeColor="text2"/>
      <w:sz w:val="16"/>
      <w:lang w:eastAsia="en-US"/>
    </w:rPr>
  </w:style>
  <w:style w:type="character" w:styleId="Finomkiemels">
    <w:name w:val="Subtle Emphasis"/>
    <w:basedOn w:val="Bekezdsalapbettpusa"/>
    <w:uiPriority w:val="19"/>
    <w:qFormat/>
    <w:rsid w:val="00D65E8E"/>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643CB4"/>
    <w:rPr>
      <w:rFonts w:eastAsiaTheme="minorEastAsia"/>
      <w:color w:val="5E4415" w:themeColor="accent1" w:themeShade="BF"/>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290D47"/>
    <w:pPr>
      <w:spacing w:after="200"/>
      <w:jc w:val="left"/>
    </w:pPr>
    <w:rPr>
      <w:b/>
      <w:bCs/>
      <w:color w:val="898D8D" w:themeColor="text2"/>
      <w:sz w:val="18"/>
      <w:szCs w:val="18"/>
    </w:rPr>
  </w:style>
  <w:style w:type="paragraph" w:styleId="Vgjegyzetszvege">
    <w:name w:val="endnote text"/>
    <w:basedOn w:val="Norml"/>
    <w:link w:val="VgjegyzetszvegeChar"/>
    <w:uiPriority w:val="99"/>
    <w:semiHidden/>
    <w:unhideWhenUsed/>
    <w:rsid w:val="00503A99"/>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503A99"/>
    <w:rPr>
      <w:rFonts w:eastAsiaTheme="minorHAnsi" w:cstheme="minorBidi"/>
      <w:color w:val="295A7E" w:themeColor="accent6" w:themeShade="80"/>
      <w:lang w:eastAsia="en-US"/>
    </w:rPr>
  </w:style>
  <w:style w:type="table" w:customStyle="1" w:styleId="Vilgosrnykols1jellszn1">
    <w:name w:val="Világos árnyékolás – 1. jelölőszín1"/>
    <w:basedOn w:val="Normltblzat"/>
    <w:uiPriority w:val="60"/>
    <w:rsid w:val="00643CB4"/>
    <w:rPr>
      <w:color w:val="5E4415" w:themeColor="accent1" w:themeShade="BF"/>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133A51"/>
    <w:pPr>
      <w:numPr>
        <w:numId w:val="5"/>
      </w:numPr>
    </w:pPr>
  </w:style>
  <w:style w:type="paragraph" w:customStyle="1" w:styleId="Tblaszvegstlus">
    <w:name w:val="Tábla szöveg stílus"/>
    <w:basedOn w:val="Norml"/>
    <w:link w:val="TblaszvegstlusChar"/>
    <w:uiPriority w:val="8"/>
    <w:qFormat/>
    <w:rsid w:val="00133A51"/>
  </w:style>
  <w:style w:type="character" w:customStyle="1" w:styleId="ListaszerbekezdsChar">
    <w:name w:val="Listaszerű bekezdés Char"/>
    <w:basedOn w:val="Bekezdsalapbettpusa"/>
    <w:link w:val="Listaszerbekezds"/>
    <w:uiPriority w:val="4"/>
    <w:rsid w:val="00133A51"/>
    <w:rPr>
      <w:rFonts w:cstheme="minorBidi"/>
      <w:szCs w:val="22"/>
      <w:lang w:eastAsia="en-US"/>
    </w:rPr>
  </w:style>
  <w:style w:type="character" w:customStyle="1" w:styleId="Listaszerbekezds2Char">
    <w:name w:val="Listaszerű bekezdés 2 Char"/>
    <w:basedOn w:val="ListaszerbekezdsChar"/>
    <w:link w:val="Listaszerbekezds2"/>
    <w:uiPriority w:val="4"/>
    <w:rsid w:val="00133A51"/>
    <w:rPr>
      <w:rFonts w:cstheme="minorBidi"/>
      <w:szCs w:val="22"/>
      <w:lang w:eastAsia="en-US"/>
    </w:rPr>
  </w:style>
  <w:style w:type="character" w:customStyle="1" w:styleId="TblaszvegstlusChar">
    <w:name w:val="Tábla szöveg stílus Char"/>
    <w:basedOn w:val="Bekezdsalapbettpusa"/>
    <w:link w:val="Tblaszvegstlus"/>
    <w:uiPriority w:val="8"/>
    <w:rsid w:val="00133A51"/>
    <w:rPr>
      <w:rFonts w:eastAsiaTheme="minorHAnsi" w:cstheme="minorBidi"/>
      <w:szCs w:val="22"/>
      <w:lang w:eastAsia="en-US"/>
    </w:rPr>
  </w:style>
  <w:style w:type="character" w:styleId="Finomhivatkozs">
    <w:name w:val="Subtle Reference"/>
    <w:basedOn w:val="Bekezdsalapbettpusa"/>
    <w:uiPriority w:val="31"/>
    <w:rsid w:val="00133A51"/>
    <w:rPr>
      <w:sz w:val="24"/>
      <w:szCs w:val="24"/>
      <w:u w:val="single"/>
    </w:rPr>
  </w:style>
  <w:style w:type="character" w:styleId="Ershivatkozs">
    <w:name w:val="Intense Reference"/>
    <w:basedOn w:val="Bekezdsalapbettpusa"/>
    <w:uiPriority w:val="32"/>
    <w:rsid w:val="00133A51"/>
    <w:rPr>
      <w:b/>
      <w:sz w:val="24"/>
      <w:u w:val="single"/>
    </w:rPr>
  </w:style>
  <w:style w:type="paragraph" w:customStyle="1" w:styleId="Listaszerbekezds2szint">
    <w:name w:val="Listaszerű bekezdés 2. szint"/>
    <w:basedOn w:val="Listaszerbekezds"/>
    <w:link w:val="Listaszerbekezds2szintChar"/>
    <w:uiPriority w:val="4"/>
    <w:qFormat/>
    <w:rsid w:val="00133A51"/>
    <w:pPr>
      <w:numPr>
        <w:numId w:val="8"/>
      </w:numPr>
    </w:pPr>
  </w:style>
  <w:style w:type="paragraph" w:customStyle="1" w:styleId="Listaszerbekezds3szint">
    <w:name w:val="Listaszerű bekezdés 3. szint"/>
    <w:basedOn w:val="Listaszerbekezds"/>
    <w:link w:val="Listaszerbekezds3szintChar"/>
    <w:uiPriority w:val="4"/>
    <w:qFormat/>
    <w:rsid w:val="00133A51"/>
    <w:pPr>
      <w:numPr>
        <w:ilvl w:val="2"/>
      </w:numPr>
    </w:pPr>
  </w:style>
  <w:style w:type="character" w:customStyle="1" w:styleId="Listaszerbekezds2szintChar">
    <w:name w:val="Listaszerű bekezdés 2. szint Char"/>
    <w:basedOn w:val="ListaszerbekezdsChar"/>
    <w:link w:val="Listaszerbekezds2szint"/>
    <w:uiPriority w:val="4"/>
    <w:rsid w:val="00133A51"/>
    <w:rPr>
      <w:rFonts w:cstheme="minorBidi"/>
      <w:szCs w:val="22"/>
      <w:lang w:eastAsia="en-US"/>
    </w:rPr>
  </w:style>
  <w:style w:type="character" w:customStyle="1" w:styleId="Listaszerbekezds3szintChar">
    <w:name w:val="Listaszerű bekezdés 3. szint Char"/>
    <w:basedOn w:val="ListaszerbekezdsChar"/>
    <w:link w:val="Listaszerbekezds3szint"/>
    <w:uiPriority w:val="4"/>
    <w:rsid w:val="00133A51"/>
    <w:rPr>
      <w:rFonts w:cstheme="minorBidi"/>
      <w:szCs w:val="22"/>
      <w:lang w:eastAsia="en-US"/>
    </w:rPr>
  </w:style>
  <w:style w:type="paragraph" w:styleId="Alcm">
    <w:name w:val="Subtitle"/>
    <w:basedOn w:val="Norml"/>
    <w:next w:val="Norml"/>
    <w:link w:val="AlcmChar"/>
    <w:uiPriority w:val="11"/>
    <w:rsid w:val="00133A51"/>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33A51"/>
    <w:rPr>
      <w:rFonts w:asciiTheme="majorHAnsi" w:eastAsiaTheme="majorEastAsia" w:hAnsiTheme="majorHAnsi" w:cstheme="majorBidi"/>
      <w:sz w:val="24"/>
      <w:szCs w:val="24"/>
    </w:rPr>
  </w:style>
  <w:style w:type="paragraph" w:customStyle="1" w:styleId="Listabetvel">
    <w:name w:val="Lista betűvel"/>
    <w:basedOn w:val="Listaszerbekezds"/>
    <w:link w:val="ListabetvelChar"/>
    <w:uiPriority w:val="4"/>
    <w:qFormat/>
    <w:rsid w:val="00133A51"/>
    <w:pPr>
      <w:numPr>
        <w:numId w:val="7"/>
      </w:numPr>
    </w:pPr>
  </w:style>
  <w:style w:type="character" w:customStyle="1" w:styleId="ListabetvelChar">
    <w:name w:val="Lista betűvel Char"/>
    <w:basedOn w:val="ListaszerbekezdsChar"/>
    <w:link w:val="Listabetvel"/>
    <w:uiPriority w:val="4"/>
    <w:rsid w:val="00133A51"/>
    <w:rPr>
      <w:rFonts w:cstheme="minorBidi"/>
      <w:szCs w:val="22"/>
      <w:lang w:eastAsia="en-US"/>
    </w:rPr>
  </w:style>
  <w:style w:type="paragraph" w:customStyle="1" w:styleId="Erskiemels">
    <w:name w:val="Erős kiemelés"/>
    <w:basedOn w:val="Norml"/>
    <w:link w:val="ErskiemelsChar"/>
    <w:uiPriority w:val="5"/>
    <w:qFormat/>
    <w:rsid w:val="00133A51"/>
    <w:rPr>
      <w:b/>
      <w:i/>
    </w:rPr>
  </w:style>
  <w:style w:type="character" w:customStyle="1" w:styleId="ErskiemelsChar">
    <w:name w:val="Erős kiemelés Char"/>
    <w:basedOn w:val="Bekezdsalapbettpusa"/>
    <w:link w:val="Erskiemels"/>
    <w:uiPriority w:val="5"/>
    <w:rsid w:val="00133A51"/>
    <w:rPr>
      <w:rFonts w:cstheme="minorBidi"/>
      <w:b/>
      <w:i/>
      <w:szCs w:val="22"/>
      <w:lang w:eastAsia="en-US"/>
    </w:rPr>
  </w:style>
  <w:style w:type="paragraph" w:customStyle="1" w:styleId="Bold">
    <w:name w:val="Bold"/>
    <w:basedOn w:val="Norml"/>
    <w:link w:val="BoldChar"/>
    <w:uiPriority w:val="6"/>
    <w:qFormat/>
    <w:rsid w:val="00133A51"/>
    <w:rPr>
      <w:b/>
    </w:rPr>
  </w:style>
  <w:style w:type="character" w:customStyle="1" w:styleId="BoldChar">
    <w:name w:val="Bold Char"/>
    <w:basedOn w:val="Bekezdsalapbettpusa"/>
    <w:link w:val="Bold"/>
    <w:uiPriority w:val="6"/>
    <w:rsid w:val="00133A51"/>
    <w:rPr>
      <w:rFonts w:eastAsiaTheme="minorHAnsi" w:cstheme="minorBidi"/>
      <w:b/>
      <w:szCs w:val="22"/>
      <w:lang w:eastAsia="en-US"/>
    </w:rPr>
  </w:style>
  <w:style w:type="character" w:styleId="Mrltotthiperhivatkozs">
    <w:name w:val="FollowedHyperlink"/>
    <w:basedOn w:val="Bekezdsalapbettpusa"/>
    <w:uiPriority w:val="99"/>
    <w:semiHidden/>
    <w:unhideWhenUsed/>
    <w:rsid w:val="00782B80"/>
    <w:rPr>
      <w:color w:val="7BAFD4" w:themeColor="followedHyperlink"/>
      <w:u w:val="single"/>
    </w:rPr>
  </w:style>
  <w:style w:type="paragraph" w:styleId="Tartalomjegyzkcmsora">
    <w:name w:val="TOC Heading"/>
    <w:basedOn w:val="Cmsor1"/>
    <w:next w:val="Norml"/>
    <w:uiPriority w:val="39"/>
    <w:unhideWhenUsed/>
    <w:qFormat/>
    <w:rsid w:val="0005577F"/>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D65E8E"/>
    <w:pPr>
      <w:spacing w:after="100"/>
      <w:ind w:left="220"/>
      <w:jc w:val="left"/>
    </w:pPr>
    <w:rPr>
      <w:rFonts w:eastAsiaTheme="minorEastAsia"/>
    </w:rPr>
  </w:style>
  <w:style w:type="paragraph" w:styleId="TJ1">
    <w:name w:val="toc 1"/>
    <w:basedOn w:val="Norml"/>
    <w:next w:val="Norml"/>
    <w:autoRedefine/>
    <w:uiPriority w:val="39"/>
    <w:unhideWhenUsed/>
    <w:qFormat/>
    <w:locked/>
    <w:rsid w:val="00D65E8E"/>
    <w:pPr>
      <w:spacing w:after="100"/>
      <w:jc w:val="left"/>
    </w:pPr>
    <w:rPr>
      <w:rFonts w:eastAsiaTheme="minorEastAsia"/>
    </w:rPr>
  </w:style>
  <w:style w:type="paragraph" w:styleId="TJ3">
    <w:name w:val="toc 3"/>
    <w:basedOn w:val="Norml"/>
    <w:next w:val="Norml"/>
    <w:uiPriority w:val="39"/>
    <w:unhideWhenUsed/>
    <w:qFormat/>
    <w:locked/>
    <w:rsid w:val="00133A51"/>
    <w:pPr>
      <w:spacing w:after="100"/>
      <w:ind w:left="400"/>
    </w:pPr>
  </w:style>
  <w:style w:type="paragraph" w:customStyle="1" w:styleId="StyleTOC2Left015">
    <w:name w:val="Style TOC 2 + Left:  0.15&quot;"/>
    <w:basedOn w:val="TJ2"/>
    <w:rsid w:val="00F523A8"/>
    <w:pPr>
      <w:ind w:left="216"/>
    </w:pPr>
    <w:rPr>
      <w:rFonts w:eastAsia="Times New Roman" w:cs="Times New Roman"/>
      <w:szCs w:val="20"/>
    </w:rPr>
  </w:style>
  <w:style w:type="paragraph" w:customStyle="1" w:styleId="StyleTOC3Left031">
    <w:name w:val="Style TOC 3 + Left:  0.31&quot;"/>
    <w:basedOn w:val="TJ3"/>
    <w:rsid w:val="00F523A8"/>
    <w:pPr>
      <w:ind w:left="446"/>
    </w:pPr>
    <w:rPr>
      <w:rFonts w:eastAsia="Times New Roman" w:cs="Times New Roman"/>
      <w:szCs w:val="20"/>
    </w:rPr>
  </w:style>
  <w:style w:type="numbering" w:customStyle="1" w:styleId="Hierarchikuslista">
    <w:name w:val="Hierarchikus lista"/>
    <w:uiPriority w:val="99"/>
    <w:rsid w:val="00B261BA"/>
    <w:pPr>
      <w:numPr>
        <w:numId w:val="2"/>
      </w:numPr>
    </w:pPr>
  </w:style>
  <w:style w:type="paragraph" w:customStyle="1" w:styleId="HierarchikusLista0">
    <w:name w:val="Hierarchikus Lista"/>
    <w:basedOn w:val="Listaszerbekezds"/>
    <w:link w:val="HierarchikusListaChar"/>
    <w:qFormat/>
    <w:rsid w:val="00133A51"/>
    <w:pPr>
      <w:numPr>
        <w:numId w:val="0"/>
      </w:numPr>
    </w:pPr>
  </w:style>
  <w:style w:type="character" w:customStyle="1" w:styleId="HierarchikusListaChar">
    <w:name w:val="Hierarchikus Lista Char"/>
    <w:basedOn w:val="ListaszerbekezdsChar"/>
    <w:link w:val="HierarchikusLista0"/>
    <w:rsid w:val="00133A51"/>
    <w:rPr>
      <w:rFonts w:cstheme="minorBidi"/>
      <w:szCs w:val="22"/>
      <w:lang w:eastAsia="en-US"/>
    </w:rPr>
  </w:style>
  <w:style w:type="character" w:styleId="Kiemels2">
    <w:name w:val="Strong"/>
    <w:basedOn w:val="Bekezdsalapbettpusa"/>
    <w:uiPriority w:val="22"/>
    <w:rsid w:val="00133A51"/>
    <w:rPr>
      <w:b/>
      <w:bCs/>
    </w:rPr>
  </w:style>
  <w:style w:type="character" w:styleId="Kiemels">
    <w:name w:val="Emphasis"/>
    <w:basedOn w:val="Bekezdsalapbettpusa"/>
    <w:uiPriority w:val="6"/>
    <w:qFormat/>
    <w:rsid w:val="00133A51"/>
    <w:rPr>
      <w:i/>
      <w:iCs/>
    </w:rPr>
  </w:style>
  <w:style w:type="paragraph" w:styleId="Nincstrkz">
    <w:name w:val="No Spacing"/>
    <w:basedOn w:val="Norml"/>
    <w:uiPriority w:val="1"/>
    <w:rsid w:val="00133A51"/>
    <w:rPr>
      <w:szCs w:val="32"/>
    </w:rPr>
  </w:style>
  <w:style w:type="paragraph" w:styleId="Idzet">
    <w:name w:val="Quote"/>
    <w:basedOn w:val="Norml"/>
    <w:next w:val="Norml"/>
    <w:link w:val="IdzetChar"/>
    <w:uiPriority w:val="29"/>
    <w:rsid w:val="00133A51"/>
    <w:rPr>
      <w:i/>
    </w:rPr>
  </w:style>
  <w:style w:type="character" w:customStyle="1" w:styleId="IdzetChar">
    <w:name w:val="Idézet Char"/>
    <w:basedOn w:val="Bekezdsalapbettpusa"/>
    <w:link w:val="Idzet"/>
    <w:uiPriority w:val="29"/>
    <w:rsid w:val="00133A51"/>
    <w:rPr>
      <w:i/>
      <w:sz w:val="24"/>
      <w:szCs w:val="24"/>
    </w:rPr>
  </w:style>
  <w:style w:type="paragraph" w:styleId="Kiemeltidzet">
    <w:name w:val="Intense Quote"/>
    <w:basedOn w:val="Norml"/>
    <w:next w:val="Norml"/>
    <w:link w:val="KiemeltidzetChar"/>
    <w:uiPriority w:val="30"/>
    <w:rsid w:val="00133A51"/>
    <w:pPr>
      <w:ind w:left="720" w:right="720"/>
    </w:pPr>
    <w:rPr>
      <w:b/>
      <w:i/>
    </w:rPr>
  </w:style>
  <w:style w:type="character" w:customStyle="1" w:styleId="KiemeltidzetChar">
    <w:name w:val="Kiemelt idézet Char"/>
    <w:basedOn w:val="Bekezdsalapbettpusa"/>
    <w:link w:val="Kiemeltidzet"/>
    <w:uiPriority w:val="30"/>
    <w:rsid w:val="00133A51"/>
    <w:rPr>
      <w:b/>
      <w:i/>
      <w:sz w:val="24"/>
    </w:rPr>
  </w:style>
  <w:style w:type="character" w:styleId="Ershangslyozs">
    <w:name w:val="Intense Emphasis"/>
    <w:basedOn w:val="Bekezdsalapbettpusa"/>
    <w:uiPriority w:val="21"/>
    <w:rsid w:val="00133A51"/>
    <w:rPr>
      <w:b/>
      <w:i/>
      <w:sz w:val="24"/>
      <w:szCs w:val="24"/>
      <w:u w:val="single"/>
    </w:rPr>
  </w:style>
  <w:style w:type="character" w:styleId="Knyvcme">
    <w:name w:val="Book Title"/>
    <w:basedOn w:val="Bekezdsalapbettpusa"/>
    <w:uiPriority w:val="33"/>
    <w:rsid w:val="00D65E8E"/>
    <w:rPr>
      <w:rFonts w:ascii="Calibri" w:eastAsiaTheme="majorEastAsia" w:hAnsi="Calibri"/>
      <w:b/>
      <w:i/>
      <w:sz w:val="24"/>
      <w:szCs w:val="24"/>
    </w:rPr>
  </w:style>
  <w:style w:type="paragraph" w:customStyle="1" w:styleId="Szvegdobozstlus">
    <w:name w:val="Szövegdoboz stílus"/>
    <w:basedOn w:val="HierarchikusLista0"/>
    <w:qFormat/>
    <w:rsid w:val="00B66A7E"/>
    <w:rPr>
      <w:b/>
      <w:i/>
      <w:color w:val="7E5C1D" w:themeColor="accent1"/>
    </w:rPr>
  </w:style>
  <w:style w:type="table" w:customStyle="1" w:styleId="Rcsos">
    <w:name w:val="Rácsos"/>
    <w:basedOn w:val="Normltblzat"/>
    <w:uiPriority w:val="99"/>
    <w:rsid w:val="007376E0"/>
    <w:rPr>
      <w:rFonts w:asciiTheme="majorHAnsi" w:hAnsiTheme="majorHAnsi"/>
      <w:color w:val="202653" w:themeColor="accent5"/>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qFormat="1"/>
    <w:lsdException w:name="caption" w:uiPriority="35" w:qFormat="1"/>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6D0881"/>
    <w:pPr>
      <w:spacing w:after="150" w:line="276" w:lineRule="auto"/>
      <w:jc w:val="both"/>
    </w:pPr>
    <w:rPr>
      <w:rFonts w:ascii="Calibri" w:hAnsi="Calibri"/>
    </w:rPr>
  </w:style>
  <w:style w:type="paragraph" w:styleId="Cmsor1">
    <w:name w:val="heading 1"/>
    <w:basedOn w:val="Norml"/>
    <w:next w:val="Norml"/>
    <w:link w:val="Cmsor1Char"/>
    <w:uiPriority w:val="1"/>
    <w:qFormat/>
    <w:rsid w:val="007F197C"/>
    <w:pPr>
      <w:keepNext/>
      <w:keepLines/>
      <w:numPr>
        <w:numId w:val="3"/>
      </w:numPr>
      <w:spacing w:before="480" w:after="210"/>
      <w:ind w:left="227" w:hanging="227"/>
      <w:jc w:val="left"/>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7F197C"/>
    <w:pPr>
      <w:numPr>
        <w:ilvl w:val="1"/>
        <w:numId w:val="3"/>
      </w:numPr>
      <w:spacing w:before="210" w:after="75"/>
      <w:jc w:val="left"/>
      <w:outlineLvl w:val="1"/>
    </w:pPr>
    <w:rPr>
      <w:b/>
      <w:color w:val="202653" w:themeColor="accent5"/>
      <w:szCs w:val="38"/>
    </w:rPr>
  </w:style>
  <w:style w:type="paragraph" w:styleId="Cmsor3">
    <w:name w:val="heading 3"/>
    <w:basedOn w:val="Norml"/>
    <w:next w:val="Norml"/>
    <w:link w:val="Cmsor3Char"/>
    <w:uiPriority w:val="1"/>
    <w:unhideWhenUsed/>
    <w:qFormat/>
    <w:rsid w:val="007F197C"/>
    <w:pPr>
      <w:numPr>
        <w:ilvl w:val="2"/>
        <w:numId w:val="3"/>
      </w:numPr>
      <w:spacing w:before="75" w:after="75"/>
      <w:ind w:left="595" w:hanging="595"/>
      <w:jc w:val="left"/>
      <w:outlineLvl w:val="2"/>
    </w:pPr>
    <w:rPr>
      <w:bCs/>
      <w:color w:val="202653" w:themeColor="accent5"/>
      <w:szCs w:val="34"/>
    </w:rPr>
  </w:style>
  <w:style w:type="paragraph" w:styleId="Cmsor4">
    <w:name w:val="heading 4"/>
    <w:basedOn w:val="Norml"/>
    <w:next w:val="Norml"/>
    <w:link w:val="Cmsor4Char"/>
    <w:uiPriority w:val="1"/>
    <w:unhideWhenUsed/>
    <w:qFormat/>
    <w:rsid w:val="007F197C"/>
    <w:pPr>
      <w:numPr>
        <w:ilvl w:val="3"/>
        <w:numId w:val="3"/>
      </w:numPr>
      <w:spacing w:before="75" w:after="75"/>
      <w:ind w:left="771" w:hanging="771"/>
      <w:jc w:val="left"/>
      <w:outlineLvl w:val="3"/>
    </w:pPr>
    <w:rPr>
      <w:iCs/>
      <w:color w:val="202653" w:themeColor="accent5"/>
      <w:szCs w:val="30"/>
    </w:rPr>
  </w:style>
  <w:style w:type="paragraph" w:styleId="Cmsor5">
    <w:name w:val="heading 5"/>
    <w:basedOn w:val="Norml"/>
    <w:next w:val="Norml"/>
    <w:link w:val="Cmsor5Char"/>
    <w:uiPriority w:val="1"/>
    <w:unhideWhenUsed/>
    <w:qFormat/>
    <w:rsid w:val="007F197C"/>
    <w:pPr>
      <w:numPr>
        <w:ilvl w:val="4"/>
        <w:numId w:val="3"/>
      </w:numPr>
      <w:spacing w:before="75" w:after="75"/>
      <w:ind w:left="947" w:hanging="947"/>
      <w:jc w:val="left"/>
      <w:outlineLvl w:val="4"/>
    </w:pPr>
    <w:rPr>
      <w:color w:val="202653" w:themeColor="accent5"/>
      <w:szCs w:val="26"/>
    </w:rPr>
  </w:style>
  <w:style w:type="paragraph" w:styleId="Cmsor6">
    <w:name w:val="heading 6"/>
    <w:basedOn w:val="Norml"/>
    <w:next w:val="Norml"/>
    <w:link w:val="Cmsor6Char"/>
    <w:uiPriority w:val="1"/>
    <w:unhideWhenUsed/>
    <w:qFormat/>
    <w:rsid w:val="007F197C"/>
    <w:pPr>
      <w:numPr>
        <w:ilvl w:val="5"/>
        <w:numId w:val="3"/>
      </w:numPr>
      <w:spacing w:before="75" w:after="75"/>
      <w:ind w:left="1123" w:hanging="1123"/>
      <w:jc w:val="left"/>
      <w:outlineLvl w:val="5"/>
    </w:pPr>
    <w:rPr>
      <w:color w:val="202653" w:themeColor="accent5"/>
    </w:rPr>
  </w:style>
  <w:style w:type="paragraph" w:styleId="Cmsor7">
    <w:name w:val="heading 7"/>
    <w:basedOn w:val="Norml"/>
    <w:next w:val="Norml"/>
    <w:link w:val="Cmsor7Char"/>
    <w:uiPriority w:val="9"/>
    <w:semiHidden/>
    <w:unhideWhenUsed/>
    <w:qFormat/>
    <w:rsid w:val="00133A51"/>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33A51"/>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133A51"/>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blzat-mtrix">
    <w:name w:val="táblázat - mátrix"/>
    <w:basedOn w:val="Normltblzat"/>
    <w:uiPriority w:val="2"/>
    <w:qFormat/>
    <w:rsid w:val="00B8101A"/>
    <w:pPr>
      <w:contextualSpacing/>
    </w:pPr>
    <w:rPr>
      <w:rFonts w:asciiTheme="majorHAnsi" w:eastAsia="Calibri" w:hAnsiTheme="majorHAnsi"/>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4E2BA2"/>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5577F"/>
    <w:pPr>
      <w:numPr>
        <w:numId w:val="6"/>
      </w:numPr>
      <w:contextualSpacing/>
    </w:pPr>
  </w:style>
  <w:style w:type="character" w:styleId="Hiperhivatkozs">
    <w:name w:val="Hyperlink"/>
    <w:basedOn w:val="Vgjegyzet-hivatkozs"/>
    <w:uiPriority w:val="99"/>
    <w:rsid w:val="00D65E8E"/>
    <w:rPr>
      <w:rFonts w:ascii="Calibri" w:hAnsi="Calibri"/>
      <w:color w:val="0000FF"/>
      <w:sz w:val="20"/>
      <w:u w:val="single"/>
      <w:vertAlign w:val="superscript"/>
    </w:rPr>
  </w:style>
  <w:style w:type="table" w:customStyle="1" w:styleId="tblzat-oldallces">
    <w:name w:val="táblázat - oldalléces"/>
    <w:basedOn w:val="Normltblzat"/>
    <w:uiPriority w:val="3"/>
    <w:qFormat/>
    <w:rsid w:val="007376E0"/>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754A11"/>
    <w:rPr>
      <w:vertAlign w:val="superscript"/>
    </w:rPr>
  </w:style>
  <w:style w:type="paragraph" w:styleId="Buborkszveg">
    <w:name w:val="Balloon Text"/>
    <w:basedOn w:val="Norml"/>
    <w:link w:val="BuborkszvegChar"/>
    <w:uiPriority w:val="99"/>
    <w:semiHidden/>
    <w:unhideWhenUsed/>
    <w:rsid w:val="00F62B87"/>
    <w:rPr>
      <w:rFonts w:ascii="Tahoma" w:hAnsi="Tahoma" w:cs="Tahoma"/>
      <w:sz w:val="16"/>
      <w:szCs w:val="16"/>
    </w:rPr>
  </w:style>
  <w:style w:type="paragraph" w:customStyle="1" w:styleId="Magyarzszveg">
    <w:name w:val="Magyarázó szöveg"/>
    <w:basedOn w:val="Norml"/>
    <w:next w:val="Norml"/>
    <w:uiPriority w:val="7"/>
    <w:rsid w:val="0005577F"/>
    <w:rPr>
      <w:color w:val="202653" w:themeColor="accent5"/>
      <w:sz w:val="18"/>
    </w:rPr>
  </w:style>
  <w:style w:type="character" w:customStyle="1" w:styleId="BuborkszvegChar">
    <w:name w:val="Buborékszöveg Char"/>
    <w:basedOn w:val="Bekezdsalapbettpusa"/>
    <w:link w:val="Buborkszveg"/>
    <w:uiPriority w:val="99"/>
    <w:semiHidden/>
    <w:rsid w:val="00F62B87"/>
    <w:rPr>
      <w:rFonts w:ascii="Tahoma" w:eastAsia="Arial" w:hAnsi="Tahoma" w:cs="Tahoma"/>
      <w:kern w:val="1"/>
      <w:sz w:val="16"/>
      <w:szCs w:val="16"/>
    </w:rPr>
  </w:style>
  <w:style w:type="paragraph" w:styleId="lfej">
    <w:name w:val="header"/>
    <w:basedOn w:val="Norml"/>
    <w:link w:val="lfejChar"/>
    <w:uiPriority w:val="99"/>
    <w:semiHidden/>
    <w:unhideWhenUsed/>
    <w:rsid w:val="00F62B87"/>
    <w:pPr>
      <w:tabs>
        <w:tab w:val="center" w:pos="4536"/>
        <w:tab w:val="right" w:pos="9072"/>
      </w:tabs>
    </w:pPr>
  </w:style>
  <w:style w:type="character" w:customStyle="1" w:styleId="lfejChar">
    <w:name w:val="Élőfej Char"/>
    <w:basedOn w:val="Bekezdsalapbettpusa"/>
    <w:link w:val="lfej"/>
    <w:uiPriority w:val="99"/>
    <w:semiHidden/>
    <w:rsid w:val="00F62B87"/>
    <w:rPr>
      <w:rFonts w:ascii="Garamond" w:eastAsia="Arial" w:hAnsi="Garamond"/>
      <w:kern w:val="1"/>
      <w:sz w:val="24"/>
      <w:szCs w:val="24"/>
    </w:rPr>
  </w:style>
  <w:style w:type="paragraph" w:styleId="llb">
    <w:name w:val="footer"/>
    <w:basedOn w:val="Norml"/>
    <w:link w:val="llbChar"/>
    <w:uiPriority w:val="99"/>
    <w:semiHidden/>
    <w:unhideWhenUsed/>
    <w:rsid w:val="00F62B87"/>
    <w:pPr>
      <w:tabs>
        <w:tab w:val="center" w:pos="4536"/>
        <w:tab w:val="right" w:pos="9072"/>
      </w:tabs>
    </w:pPr>
  </w:style>
  <w:style w:type="character" w:customStyle="1" w:styleId="llbChar">
    <w:name w:val="Élőláb Char"/>
    <w:basedOn w:val="Bekezdsalapbettpusa"/>
    <w:link w:val="llb"/>
    <w:uiPriority w:val="99"/>
    <w:semiHidden/>
    <w:rsid w:val="00F62B87"/>
    <w:rPr>
      <w:rFonts w:ascii="Garamond" w:eastAsia="Arial" w:hAnsi="Garamond"/>
      <w:kern w:val="1"/>
      <w:sz w:val="24"/>
      <w:szCs w:val="24"/>
    </w:rPr>
  </w:style>
  <w:style w:type="paragraph" w:customStyle="1" w:styleId="Szmozs">
    <w:name w:val="Számozás"/>
    <w:basedOn w:val="Norml"/>
    <w:uiPriority w:val="4"/>
    <w:qFormat/>
    <w:rsid w:val="00133A51"/>
    <w:pPr>
      <w:numPr>
        <w:numId w:val="4"/>
      </w:numPr>
      <w:spacing w:before="120"/>
      <w:contextualSpacing/>
    </w:pPr>
  </w:style>
  <w:style w:type="table" w:styleId="Rcsostblzat">
    <w:name w:val="Table Grid"/>
    <w:aliases w:val="Szegély nélküli"/>
    <w:basedOn w:val="Normltblzat"/>
    <w:uiPriority w:val="59"/>
    <w:rsid w:val="00AE3CD1"/>
    <w:pPr>
      <w:contextualSpacing/>
    </w:pPr>
    <w:tblPr/>
    <w:tcPr>
      <w:vAlign w:val="center"/>
    </w:tcPr>
  </w:style>
  <w:style w:type="character" w:customStyle="1" w:styleId="Cmsor4Char">
    <w:name w:val="Címsor 4 Char"/>
    <w:basedOn w:val="Bekezdsalapbettpusa"/>
    <w:link w:val="Cmsor4"/>
    <w:uiPriority w:val="1"/>
    <w:rsid w:val="007F197C"/>
    <w:rPr>
      <w:rFonts w:cstheme="minorBidi"/>
      <w:iCs/>
      <w:color w:val="202653" w:themeColor="accent5"/>
      <w:szCs w:val="30"/>
      <w:lang w:eastAsia="en-US"/>
    </w:rPr>
  </w:style>
  <w:style w:type="character" w:customStyle="1" w:styleId="Cmsor5Char">
    <w:name w:val="Címsor 5 Char"/>
    <w:basedOn w:val="Bekezdsalapbettpusa"/>
    <w:link w:val="Cmsor5"/>
    <w:uiPriority w:val="1"/>
    <w:rsid w:val="007F197C"/>
    <w:rPr>
      <w:rFonts w:cstheme="minorBidi"/>
      <w:color w:val="202653" w:themeColor="accent5"/>
      <w:szCs w:val="26"/>
      <w:lang w:eastAsia="en-US"/>
    </w:rPr>
  </w:style>
  <w:style w:type="character" w:customStyle="1" w:styleId="Cmsor6Char">
    <w:name w:val="Címsor 6 Char"/>
    <w:basedOn w:val="Bekezdsalapbettpusa"/>
    <w:link w:val="Cmsor6"/>
    <w:uiPriority w:val="1"/>
    <w:rsid w:val="007F197C"/>
    <w:rPr>
      <w:rFonts w:cstheme="minorBidi"/>
      <w:color w:val="202653" w:themeColor="accent5"/>
      <w:szCs w:val="22"/>
      <w:lang w:eastAsia="en-US"/>
    </w:rPr>
  </w:style>
  <w:style w:type="character" w:customStyle="1" w:styleId="Cmsor1Char">
    <w:name w:val="Címsor 1 Char"/>
    <w:basedOn w:val="Bekezdsalapbettpusa"/>
    <w:link w:val="Cmsor1"/>
    <w:uiPriority w:val="1"/>
    <w:rsid w:val="007F197C"/>
    <w:rPr>
      <w:rFonts w:eastAsiaTheme="majorEastAsia" w:cstheme="majorBidi"/>
      <w:bCs/>
      <w:caps/>
      <w:color w:val="202653" w:themeColor="accent5"/>
      <w:szCs w:val="42"/>
      <w:lang w:eastAsia="en-US"/>
    </w:rPr>
  </w:style>
  <w:style w:type="character" w:customStyle="1" w:styleId="Cmsor2Char">
    <w:name w:val="Címsor 2 Char"/>
    <w:basedOn w:val="Bekezdsalapbettpusa"/>
    <w:link w:val="Cmsor2"/>
    <w:uiPriority w:val="1"/>
    <w:rsid w:val="007F197C"/>
    <w:rPr>
      <w:rFonts w:cstheme="minorBidi"/>
      <w:b/>
      <w:color w:val="202653" w:themeColor="accent5"/>
      <w:szCs w:val="38"/>
      <w:lang w:eastAsia="en-US"/>
    </w:rPr>
  </w:style>
  <w:style w:type="character" w:customStyle="1" w:styleId="Cmsor3Char">
    <w:name w:val="Címsor 3 Char"/>
    <w:basedOn w:val="Bekezdsalapbettpusa"/>
    <w:link w:val="Cmsor3"/>
    <w:uiPriority w:val="1"/>
    <w:rsid w:val="007F197C"/>
    <w:rPr>
      <w:rFonts w:cstheme="minorBidi"/>
      <w:bCs/>
      <w:color w:val="202653" w:themeColor="accent5"/>
      <w:szCs w:val="34"/>
      <w:lang w:eastAsia="en-US"/>
    </w:rPr>
  </w:style>
  <w:style w:type="paragraph" w:styleId="Cm">
    <w:name w:val="Title"/>
    <w:basedOn w:val="Norml"/>
    <w:next w:val="Norml"/>
    <w:link w:val="CmChar"/>
    <w:uiPriority w:val="3"/>
    <w:qFormat/>
    <w:rsid w:val="007F197C"/>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7F197C"/>
    <w:rPr>
      <w:rFonts w:eastAsiaTheme="majorEastAsia" w:cstheme="majorBidi"/>
      <w:caps/>
      <w:color w:val="202653" w:themeColor="accent5"/>
      <w:spacing w:val="5"/>
      <w:kern w:val="28"/>
      <w:sz w:val="24"/>
      <w:szCs w:val="52"/>
      <w:lang w:eastAsia="en-US"/>
    </w:rPr>
  </w:style>
  <w:style w:type="character" w:customStyle="1" w:styleId="Cmsor7Char">
    <w:name w:val="Címsor 7 Char"/>
    <w:basedOn w:val="Bekezdsalapbettpusa"/>
    <w:link w:val="Cmsor7"/>
    <w:uiPriority w:val="9"/>
    <w:semiHidden/>
    <w:rsid w:val="00133A51"/>
    <w:rPr>
      <w:rFonts w:asciiTheme="majorHAnsi" w:eastAsiaTheme="majorEastAsia" w:hAnsiTheme="majorHAnsi" w:cstheme="majorBidi"/>
      <w:i/>
      <w:iCs/>
      <w:color w:val="404040" w:themeColor="text1" w:themeTint="BF"/>
      <w:szCs w:val="22"/>
      <w:lang w:eastAsia="en-US"/>
    </w:rPr>
  </w:style>
  <w:style w:type="character" w:customStyle="1" w:styleId="Cmsor8Char">
    <w:name w:val="Címsor 8 Char"/>
    <w:basedOn w:val="Bekezdsalapbettpusa"/>
    <w:link w:val="Cmsor8"/>
    <w:uiPriority w:val="9"/>
    <w:semiHidden/>
    <w:rsid w:val="00133A51"/>
    <w:rPr>
      <w:rFonts w:asciiTheme="majorHAnsi" w:eastAsiaTheme="majorEastAsia" w:hAnsiTheme="majorHAnsi" w:cstheme="majorBidi"/>
      <w:color w:val="404040" w:themeColor="text1" w:themeTint="BF"/>
      <w:lang w:eastAsia="en-US"/>
    </w:rPr>
  </w:style>
  <w:style w:type="character" w:customStyle="1" w:styleId="Cmsor9Char">
    <w:name w:val="Címsor 9 Char"/>
    <w:basedOn w:val="Bekezdsalapbettpusa"/>
    <w:link w:val="Cmsor9"/>
    <w:uiPriority w:val="9"/>
    <w:semiHidden/>
    <w:rsid w:val="00133A51"/>
    <w:rPr>
      <w:rFonts w:asciiTheme="majorHAnsi" w:eastAsiaTheme="majorEastAsia" w:hAnsiTheme="majorHAnsi" w:cstheme="majorBidi"/>
      <w:i/>
      <w:iCs/>
      <w:color w:val="404040" w:themeColor="text1" w:themeTint="BF"/>
      <w:lang w:eastAsia="en-US"/>
    </w:rPr>
  </w:style>
  <w:style w:type="numbering" w:customStyle="1" w:styleId="Style1">
    <w:name w:val="Style1"/>
    <w:uiPriority w:val="99"/>
    <w:rsid w:val="004A58E3"/>
    <w:pPr>
      <w:numPr>
        <w:numId w:val="1"/>
      </w:numPr>
    </w:pPr>
  </w:style>
  <w:style w:type="paragraph" w:styleId="TJ7">
    <w:name w:val="toc 7"/>
    <w:basedOn w:val="Norml"/>
    <w:next w:val="Norml"/>
    <w:autoRedefine/>
    <w:uiPriority w:val="99"/>
    <w:semiHidden/>
    <w:locked/>
    <w:rsid w:val="003231ED"/>
    <w:pPr>
      <w:spacing w:after="100"/>
      <w:ind w:left="1200"/>
    </w:pPr>
    <w:rPr>
      <w:color w:val="295A7E" w:themeColor="accent6" w:themeShade="80"/>
    </w:rPr>
  </w:style>
  <w:style w:type="paragraph" w:styleId="TJ8">
    <w:name w:val="toc 8"/>
    <w:basedOn w:val="Norml"/>
    <w:next w:val="Norml"/>
    <w:autoRedefine/>
    <w:uiPriority w:val="99"/>
    <w:semiHidden/>
    <w:locked/>
    <w:rsid w:val="003231ED"/>
    <w:pPr>
      <w:spacing w:after="100"/>
      <w:ind w:left="1400"/>
    </w:pPr>
    <w:rPr>
      <w:color w:val="295A7E" w:themeColor="accent6" w:themeShade="80"/>
    </w:rPr>
  </w:style>
  <w:style w:type="paragraph" w:styleId="TJ9">
    <w:name w:val="toc 9"/>
    <w:basedOn w:val="Norml"/>
    <w:next w:val="Norml"/>
    <w:autoRedefine/>
    <w:uiPriority w:val="99"/>
    <w:semiHidden/>
    <w:locked/>
    <w:rsid w:val="003231ED"/>
    <w:pPr>
      <w:spacing w:after="100"/>
      <w:ind w:left="1600"/>
    </w:pPr>
    <w:rPr>
      <w:color w:val="295A7E" w:themeColor="accent6" w:themeShade="80"/>
    </w:rPr>
  </w:style>
  <w:style w:type="table" w:customStyle="1" w:styleId="Calendar2">
    <w:name w:val="Calendar 2"/>
    <w:basedOn w:val="Normltblzat"/>
    <w:uiPriority w:val="99"/>
    <w:qFormat/>
    <w:rsid w:val="00643CB4"/>
    <w:pPr>
      <w:jc w:val="center"/>
    </w:pPr>
    <w:rPr>
      <w:rFonts w:eastAsiaTheme="minorEastAsia"/>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33A51"/>
    <w:rPr>
      <w:rFonts w:eastAsiaTheme="minorEastAsia"/>
      <w:color w:val="898D8D" w:themeColor="text2"/>
      <w:sz w:val="16"/>
      <w:szCs w:val="20"/>
    </w:rPr>
  </w:style>
  <w:style w:type="character" w:customStyle="1" w:styleId="LbjegyzetszvegChar">
    <w:name w:val="Lábjegyzetszöveg Char"/>
    <w:basedOn w:val="Bekezdsalapbettpusa"/>
    <w:link w:val="Lbjegyzetszveg"/>
    <w:uiPriority w:val="99"/>
    <w:rsid w:val="00133A51"/>
    <w:rPr>
      <w:rFonts w:eastAsiaTheme="minorEastAsia" w:cstheme="minorBidi"/>
      <w:color w:val="898D8D" w:themeColor="text2"/>
      <w:sz w:val="16"/>
      <w:lang w:eastAsia="en-US"/>
    </w:rPr>
  </w:style>
  <w:style w:type="character" w:styleId="Finomkiemels">
    <w:name w:val="Subtle Emphasis"/>
    <w:basedOn w:val="Bekezdsalapbettpusa"/>
    <w:uiPriority w:val="19"/>
    <w:qFormat/>
    <w:rsid w:val="00D65E8E"/>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643CB4"/>
    <w:rPr>
      <w:rFonts w:eastAsiaTheme="minorEastAsia"/>
      <w:color w:val="5E4415" w:themeColor="accent1" w:themeShade="BF"/>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290D47"/>
    <w:pPr>
      <w:spacing w:after="200"/>
      <w:jc w:val="left"/>
    </w:pPr>
    <w:rPr>
      <w:b/>
      <w:bCs/>
      <w:color w:val="898D8D" w:themeColor="text2"/>
      <w:sz w:val="18"/>
      <w:szCs w:val="18"/>
    </w:rPr>
  </w:style>
  <w:style w:type="paragraph" w:styleId="Vgjegyzetszvege">
    <w:name w:val="endnote text"/>
    <w:basedOn w:val="Norml"/>
    <w:link w:val="VgjegyzetszvegeChar"/>
    <w:uiPriority w:val="99"/>
    <w:semiHidden/>
    <w:unhideWhenUsed/>
    <w:rsid w:val="00503A99"/>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503A99"/>
    <w:rPr>
      <w:rFonts w:eastAsiaTheme="minorHAnsi" w:cstheme="minorBidi"/>
      <w:color w:val="295A7E" w:themeColor="accent6" w:themeShade="80"/>
      <w:lang w:eastAsia="en-US"/>
    </w:rPr>
  </w:style>
  <w:style w:type="table" w:customStyle="1" w:styleId="Vilgosrnykols1jellszn1">
    <w:name w:val="Világos árnyékolás – 1. jelölőszín1"/>
    <w:basedOn w:val="Normltblzat"/>
    <w:uiPriority w:val="60"/>
    <w:rsid w:val="00643CB4"/>
    <w:rPr>
      <w:color w:val="5E4415" w:themeColor="accent1" w:themeShade="BF"/>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133A51"/>
    <w:pPr>
      <w:numPr>
        <w:numId w:val="5"/>
      </w:numPr>
    </w:pPr>
  </w:style>
  <w:style w:type="paragraph" w:customStyle="1" w:styleId="Tblaszvegstlus">
    <w:name w:val="Tábla szöveg stílus"/>
    <w:basedOn w:val="Norml"/>
    <w:link w:val="TblaszvegstlusChar"/>
    <w:uiPriority w:val="8"/>
    <w:qFormat/>
    <w:rsid w:val="00133A51"/>
  </w:style>
  <w:style w:type="character" w:customStyle="1" w:styleId="ListaszerbekezdsChar">
    <w:name w:val="Listaszerű bekezdés Char"/>
    <w:basedOn w:val="Bekezdsalapbettpusa"/>
    <w:link w:val="Listaszerbekezds"/>
    <w:uiPriority w:val="4"/>
    <w:rsid w:val="00133A51"/>
    <w:rPr>
      <w:rFonts w:cstheme="minorBidi"/>
      <w:szCs w:val="22"/>
      <w:lang w:eastAsia="en-US"/>
    </w:rPr>
  </w:style>
  <w:style w:type="character" w:customStyle="1" w:styleId="Listaszerbekezds2Char">
    <w:name w:val="Listaszerű bekezdés 2 Char"/>
    <w:basedOn w:val="ListaszerbekezdsChar"/>
    <w:link w:val="Listaszerbekezds2"/>
    <w:uiPriority w:val="4"/>
    <w:rsid w:val="00133A51"/>
    <w:rPr>
      <w:rFonts w:cstheme="minorBidi"/>
      <w:szCs w:val="22"/>
      <w:lang w:eastAsia="en-US"/>
    </w:rPr>
  </w:style>
  <w:style w:type="character" w:customStyle="1" w:styleId="TblaszvegstlusChar">
    <w:name w:val="Tábla szöveg stílus Char"/>
    <w:basedOn w:val="Bekezdsalapbettpusa"/>
    <w:link w:val="Tblaszvegstlus"/>
    <w:uiPriority w:val="8"/>
    <w:rsid w:val="00133A51"/>
    <w:rPr>
      <w:rFonts w:eastAsiaTheme="minorHAnsi" w:cstheme="minorBidi"/>
      <w:szCs w:val="22"/>
      <w:lang w:eastAsia="en-US"/>
    </w:rPr>
  </w:style>
  <w:style w:type="character" w:styleId="Finomhivatkozs">
    <w:name w:val="Subtle Reference"/>
    <w:basedOn w:val="Bekezdsalapbettpusa"/>
    <w:uiPriority w:val="31"/>
    <w:rsid w:val="00133A51"/>
    <w:rPr>
      <w:sz w:val="24"/>
      <w:szCs w:val="24"/>
      <w:u w:val="single"/>
    </w:rPr>
  </w:style>
  <w:style w:type="character" w:styleId="Ershivatkozs">
    <w:name w:val="Intense Reference"/>
    <w:basedOn w:val="Bekezdsalapbettpusa"/>
    <w:uiPriority w:val="32"/>
    <w:rsid w:val="00133A51"/>
    <w:rPr>
      <w:b/>
      <w:sz w:val="24"/>
      <w:u w:val="single"/>
    </w:rPr>
  </w:style>
  <w:style w:type="paragraph" w:customStyle="1" w:styleId="Listaszerbekezds2szint">
    <w:name w:val="Listaszerű bekezdés 2. szint"/>
    <w:basedOn w:val="Listaszerbekezds"/>
    <w:link w:val="Listaszerbekezds2szintChar"/>
    <w:uiPriority w:val="4"/>
    <w:qFormat/>
    <w:rsid w:val="00133A51"/>
    <w:pPr>
      <w:numPr>
        <w:numId w:val="8"/>
      </w:numPr>
    </w:pPr>
  </w:style>
  <w:style w:type="paragraph" w:customStyle="1" w:styleId="Listaszerbekezds3szint">
    <w:name w:val="Listaszerű bekezdés 3. szint"/>
    <w:basedOn w:val="Listaszerbekezds"/>
    <w:link w:val="Listaszerbekezds3szintChar"/>
    <w:uiPriority w:val="4"/>
    <w:qFormat/>
    <w:rsid w:val="00133A51"/>
    <w:pPr>
      <w:numPr>
        <w:ilvl w:val="2"/>
      </w:numPr>
    </w:pPr>
  </w:style>
  <w:style w:type="character" w:customStyle="1" w:styleId="Listaszerbekezds2szintChar">
    <w:name w:val="Listaszerű bekezdés 2. szint Char"/>
    <w:basedOn w:val="ListaszerbekezdsChar"/>
    <w:link w:val="Listaszerbekezds2szint"/>
    <w:uiPriority w:val="4"/>
    <w:rsid w:val="00133A51"/>
    <w:rPr>
      <w:rFonts w:cstheme="minorBidi"/>
      <w:szCs w:val="22"/>
      <w:lang w:eastAsia="en-US"/>
    </w:rPr>
  </w:style>
  <w:style w:type="character" w:customStyle="1" w:styleId="Listaszerbekezds3szintChar">
    <w:name w:val="Listaszerű bekezdés 3. szint Char"/>
    <w:basedOn w:val="ListaszerbekezdsChar"/>
    <w:link w:val="Listaszerbekezds3szint"/>
    <w:uiPriority w:val="4"/>
    <w:rsid w:val="00133A51"/>
    <w:rPr>
      <w:rFonts w:cstheme="minorBidi"/>
      <w:szCs w:val="22"/>
      <w:lang w:eastAsia="en-US"/>
    </w:rPr>
  </w:style>
  <w:style w:type="paragraph" w:styleId="Alcm">
    <w:name w:val="Subtitle"/>
    <w:basedOn w:val="Norml"/>
    <w:next w:val="Norml"/>
    <w:link w:val="AlcmChar"/>
    <w:uiPriority w:val="11"/>
    <w:rsid w:val="00133A51"/>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33A51"/>
    <w:rPr>
      <w:rFonts w:asciiTheme="majorHAnsi" w:eastAsiaTheme="majorEastAsia" w:hAnsiTheme="majorHAnsi" w:cstheme="majorBidi"/>
      <w:sz w:val="24"/>
      <w:szCs w:val="24"/>
    </w:rPr>
  </w:style>
  <w:style w:type="paragraph" w:customStyle="1" w:styleId="Listabetvel">
    <w:name w:val="Lista betűvel"/>
    <w:basedOn w:val="Listaszerbekezds"/>
    <w:link w:val="ListabetvelChar"/>
    <w:uiPriority w:val="4"/>
    <w:qFormat/>
    <w:rsid w:val="00133A51"/>
    <w:pPr>
      <w:numPr>
        <w:numId w:val="7"/>
      </w:numPr>
    </w:pPr>
  </w:style>
  <w:style w:type="character" w:customStyle="1" w:styleId="ListabetvelChar">
    <w:name w:val="Lista betűvel Char"/>
    <w:basedOn w:val="ListaszerbekezdsChar"/>
    <w:link w:val="Listabetvel"/>
    <w:uiPriority w:val="4"/>
    <w:rsid w:val="00133A51"/>
    <w:rPr>
      <w:rFonts w:cstheme="minorBidi"/>
      <w:szCs w:val="22"/>
      <w:lang w:eastAsia="en-US"/>
    </w:rPr>
  </w:style>
  <w:style w:type="paragraph" w:customStyle="1" w:styleId="Erskiemels">
    <w:name w:val="Erős kiemelés"/>
    <w:basedOn w:val="Norml"/>
    <w:link w:val="ErskiemelsChar"/>
    <w:uiPriority w:val="5"/>
    <w:qFormat/>
    <w:rsid w:val="00133A51"/>
    <w:rPr>
      <w:b/>
      <w:i/>
    </w:rPr>
  </w:style>
  <w:style w:type="character" w:customStyle="1" w:styleId="ErskiemelsChar">
    <w:name w:val="Erős kiemelés Char"/>
    <w:basedOn w:val="Bekezdsalapbettpusa"/>
    <w:link w:val="Erskiemels"/>
    <w:uiPriority w:val="5"/>
    <w:rsid w:val="00133A51"/>
    <w:rPr>
      <w:rFonts w:cstheme="minorBidi"/>
      <w:b/>
      <w:i/>
      <w:szCs w:val="22"/>
      <w:lang w:eastAsia="en-US"/>
    </w:rPr>
  </w:style>
  <w:style w:type="paragraph" w:customStyle="1" w:styleId="Bold">
    <w:name w:val="Bold"/>
    <w:basedOn w:val="Norml"/>
    <w:link w:val="BoldChar"/>
    <w:uiPriority w:val="6"/>
    <w:qFormat/>
    <w:rsid w:val="00133A51"/>
    <w:rPr>
      <w:b/>
    </w:rPr>
  </w:style>
  <w:style w:type="character" w:customStyle="1" w:styleId="BoldChar">
    <w:name w:val="Bold Char"/>
    <w:basedOn w:val="Bekezdsalapbettpusa"/>
    <w:link w:val="Bold"/>
    <w:uiPriority w:val="6"/>
    <w:rsid w:val="00133A51"/>
    <w:rPr>
      <w:rFonts w:eastAsiaTheme="minorHAnsi" w:cstheme="minorBidi"/>
      <w:b/>
      <w:szCs w:val="22"/>
      <w:lang w:eastAsia="en-US"/>
    </w:rPr>
  </w:style>
  <w:style w:type="character" w:styleId="Mrltotthiperhivatkozs">
    <w:name w:val="FollowedHyperlink"/>
    <w:basedOn w:val="Bekezdsalapbettpusa"/>
    <w:uiPriority w:val="99"/>
    <w:semiHidden/>
    <w:unhideWhenUsed/>
    <w:rsid w:val="00782B80"/>
    <w:rPr>
      <w:color w:val="7BAFD4" w:themeColor="followedHyperlink"/>
      <w:u w:val="single"/>
    </w:rPr>
  </w:style>
  <w:style w:type="paragraph" w:styleId="Tartalomjegyzkcmsora">
    <w:name w:val="TOC Heading"/>
    <w:basedOn w:val="Cmsor1"/>
    <w:next w:val="Norml"/>
    <w:uiPriority w:val="39"/>
    <w:unhideWhenUsed/>
    <w:qFormat/>
    <w:rsid w:val="0005577F"/>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D65E8E"/>
    <w:pPr>
      <w:spacing w:after="100"/>
      <w:ind w:left="220"/>
      <w:jc w:val="left"/>
    </w:pPr>
    <w:rPr>
      <w:rFonts w:eastAsiaTheme="minorEastAsia"/>
    </w:rPr>
  </w:style>
  <w:style w:type="paragraph" w:styleId="TJ1">
    <w:name w:val="toc 1"/>
    <w:basedOn w:val="Norml"/>
    <w:next w:val="Norml"/>
    <w:autoRedefine/>
    <w:uiPriority w:val="39"/>
    <w:unhideWhenUsed/>
    <w:qFormat/>
    <w:locked/>
    <w:rsid w:val="00D65E8E"/>
    <w:pPr>
      <w:spacing w:after="100"/>
      <w:jc w:val="left"/>
    </w:pPr>
    <w:rPr>
      <w:rFonts w:eastAsiaTheme="minorEastAsia"/>
    </w:rPr>
  </w:style>
  <w:style w:type="paragraph" w:styleId="TJ3">
    <w:name w:val="toc 3"/>
    <w:basedOn w:val="Norml"/>
    <w:next w:val="Norml"/>
    <w:uiPriority w:val="39"/>
    <w:unhideWhenUsed/>
    <w:qFormat/>
    <w:locked/>
    <w:rsid w:val="00133A51"/>
    <w:pPr>
      <w:spacing w:after="100"/>
      <w:ind w:left="400"/>
    </w:pPr>
  </w:style>
  <w:style w:type="paragraph" w:customStyle="1" w:styleId="StyleTOC2Left015">
    <w:name w:val="Style TOC 2 + Left:  0.15&quot;"/>
    <w:basedOn w:val="TJ2"/>
    <w:rsid w:val="00F523A8"/>
    <w:pPr>
      <w:ind w:left="216"/>
    </w:pPr>
    <w:rPr>
      <w:rFonts w:eastAsia="Times New Roman" w:cs="Times New Roman"/>
      <w:szCs w:val="20"/>
    </w:rPr>
  </w:style>
  <w:style w:type="paragraph" w:customStyle="1" w:styleId="StyleTOC3Left031">
    <w:name w:val="Style TOC 3 + Left:  0.31&quot;"/>
    <w:basedOn w:val="TJ3"/>
    <w:rsid w:val="00F523A8"/>
    <w:pPr>
      <w:ind w:left="446"/>
    </w:pPr>
    <w:rPr>
      <w:rFonts w:eastAsia="Times New Roman" w:cs="Times New Roman"/>
      <w:szCs w:val="20"/>
    </w:rPr>
  </w:style>
  <w:style w:type="numbering" w:customStyle="1" w:styleId="Hierarchikuslista">
    <w:name w:val="Hierarchikus lista"/>
    <w:uiPriority w:val="99"/>
    <w:rsid w:val="00B261BA"/>
    <w:pPr>
      <w:numPr>
        <w:numId w:val="2"/>
      </w:numPr>
    </w:pPr>
  </w:style>
  <w:style w:type="paragraph" w:customStyle="1" w:styleId="HierarchikusLista0">
    <w:name w:val="Hierarchikus Lista"/>
    <w:basedOn w:val="Listaszerbekezds"/>
    <w:link w:val="HierarchikusListaChar"/>
    <w:qFormat/>
    <w:rsid w:val="00133A51"/>
    <w:pPr>
      <w:numPr>
        <w:numId w:val="0"/>
      </w:numPr>
    </w:pPr>
  </w:style>
  <w:style w:type="character" w:customStyle="1" w:styleId="HierarchikusListaChar">
    <w:name w:val="Hierarchikus Lista Char"/>
    <w:basedOn w:val="ListaszerbekezdsChar"/>
    <w:link w:val="HierarchikusLista0"/>
    <w:rsid w:val="00133A51"/>
    <w:rPr>
      <w:rFonts w:cstheme="minorBidi"/>
      <w:szCs w:val="22"/>
      <w:lang w:eastAsia="en-US"/>
    </w:rPr>
  </w:style>
  <w:style w:type="character" w:styleId="Kiemels2">
    <w:name w:val="Strong"/>
    <w:basedOn w:val="Bekezdsalapbettpusa"/>
    <w:uiPriority w:val="22"/>
    <w:rsid w:val="00133A51"/>
    <w:rPr>
      <w:b/>
      <w:bCs/>
    </w:rPr>
  </w:style>
  <w:style w:type="character" w:styleId="Kiemels">
    <w:name w:val="Emphasis"/>
    <w:basedOn w:val="Bekezdsalapbettpusa"/>
    <w:uiPriority w:val="6"/>
    <w:qFormat/>
    <w:rsid w:val="00133A51"/>
    <w:rPr>
      <w:i/>
      <w:iCs/>
    </w:rPr>
  </w:style>
  <w:style w:type="paragraph" w:styleId="Nincstrkz">
    <w:name w:val="No Spacing"/>
    <w:basedOn w:val="Norml"/>
    <w:uiPriority w:val="1"/>
    <w:rsid w:val="00133A51"/>
    <w:rPr>
      <w:szCs w:val="32"/>
    </w:rPr>
  </w:style>
  <w:style w:type="paragraph" w:styleId="Idzet">
    <w:name w:val="Quote"/>
    <w:basedOn w:val="Norml"/>
    <w:next w:val="Norml"/>
    <w:link w:val="IdzetChar"/>
    <w:uiPriority w:val="29"/>
    <w:rsid w:val="00133A51"/>
    <w:rPr>
      <w:i/>
    </w:rPr>
  </w:style>
  <w:style w:type="character" w:customStyle="1" w:styleId="IdzetChar">
    <w:name w:val="Idézet Char"/>
    <w:basedOn w:val="Bekezdsalapbettpusa"/>
    <w:link w:val="Idzet"/>
    <w:uiPriority w:val="29"/>
    <w:rsid w:val="00133A51"/>
    <w:rPr>
      <w:i/>
      <w:sz w:val="24"/>
      <w:szCs w:val="24"/>
    </w:rPr>
  </w:style>
  <w:style w:type="paragraph" w:styleId="Kiemeltidzet">
    <w:name w:val="Intense Quote"/>
    <w:basedOn w:val="Norml"/>
    <w:next w:val="Norml"/>
    <w:link w:val="KiemeltidzetChar"/>
    <w:uiPriority w:val="30"/>
    <w:rsid w:val="00133A51"/>
    <w:pPr>
      <w:ind w:left="720" w:right="720"/>
    </w:pPr>
    <w:rPr>
      <w:b/>
      <w:i/>
    </w:rPr>
  </w:style>
  <w:style w:type="character" w:customStyle="1" w:styleId="KiemeltidzetChar">
    <w:name w:val="Kiemelt idézet Char"/>
    <w:basedOn w:val="Bekezdsalapbettpusa"/>
    <w:link w:val="Kiemeltidzet"/>
    <w:uiPriority w:val="30"/>
    <w:rsid w:val="00133A51"/>
    <w:rPr>
      <w:b/>
      <w:i/>
      <w:sz w:val="24"/>
    </w:rPr>
  </w:style>
  <w:style w:type="character" w:styleId="Ershangslyozs">
    <w:name w:val="Intense Emphasis"/>
    <w:basedOn w:val="Bekezdsalapbettpusa"/>
    <w:uiPriority w:val="21"/>
    <w:rsid w:val="00133A51"/>
    <w:rPr>
      <w:b/>
      <w:i/>
      <w:sz w:val="24"/>
      <w:szCs w:val="24"/>
      <w:u w:val="single"/>
    </w:rPr>
  </w:style>
  <w:style w:type="character" w:styleId="Knyvcme">
    <w:name w:val="Book Title"/>
    <w:basedOn w:val="Bekezdsalapbettpusa"/>
    <w:uiPriority w:val="33"/>
    <w:rsid w:val="00D65E8E"/>
    <w:rPr>
      <w:rFonts w:ascii="Calibri" w:eastAsiaTheme="majorEastAsia" w:hAnsi="Calibri"/>
      <w:b/>
      <w:i/>
      <w:sz w:val="24"/>
      <w:szCs w:val="24"/>
    </w:rPr>
  </w:style>
  <w:style w:type="paragraph" w:customStyle="1" w:styleId="Szvegdobozstlus">
    <w:name w:val="Szövegdoboz stílus"/>
    <w:basedOn w:val="HierarchikusLista0"/>
    <w:qFormat/>
    <w:rsid w:val="00B66A7E"/>
    <w:rPr>
      <w:b/>
      <w:i/>
      <w:color w:val="7E5C1D" w:themeColor="accent1"/>
    </w:rPr>
  </w:style>
  <w:style w:type="table" w:customStyle="1" w:styleId="Rcsos">
    <w:name w:val="Rácsos"/>
    <w:basedOn w:val="Normltblzat"/>
    <w:uiPriority w:val="99"/>
    <w:rsid w:val="007376E0"/>
    <w:rPr>
      <w:rFonts w:asciiTheme="majorHAnsi" w:hAnsiTheme="majorHAnsi"/>
      <w:color w:val="202653" w:themeColor="accent5"/>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966274583">
      <w:bodyDiv w:val="1"/>
      <w:marLeft w:val="0"/>
      <w:marRight w:val="0"/>
      <w:marTop w:val="0"/>
      <w:marBottom w:val="0"/>
      <w:divBdr>
        <w:top w:val="none" w:sz="0" w:space="0" w:color="auto"/>
        <w:left w:val="none" w:sz="0" w:space="0" w:color="auto"/>
        <w:bottom w:val="none" w:sz="0" w:space="0" w:color="auto"/>
        <w:right w:val="none" w:sz="0" w:space="0" w:color="auto"/>
      </w:divBdr>
      <w:divsChild>
        <w:div w:id="1122308796">
          <w:marLeft w:val="0"/>
          <w:marRight w:val="0"/>
          <w:marTop w:val="0"/>
          <w:marBottom w:val="0"/>
          <w:divBdr>
            <w:top w:val="none" w:sz="0" w:space="0" w:color="auto"/>
            <w:left w:val="none" w:sz="0" w:space="0" w:color="auto"/>
            <w:bottom w:val="none" w:sz="0" w:space="0" w:color="auto"/>
            <w:right w:val="none" w:sz="0" w:space="0" w:color="auto"/>
          </w:divBdr>
          <w:divsChild>
            <w:div w:id="567691297">
              <w:marLeft w:val="0"/>
              <w:marRight w:val="0"/>
              <w:marTop w:val="0"/>
              <w:marBottom w:val="0"/>
              <w:divBdr>
                <w:top w:val="none" w:sz="0" w:space="0" w:color="auto"/>
                <w:left w:val="none" w:sz="0" w:space="0" w:color="auto"/>
                <w:bottom w:val="none" w:sz="0" w:space="0" w:color="auto"/>
                <w:right w:val="none" w:sz="0" w:space="0" w:color="auto"/>
              </w:divBdr>
              <w:divsChild>
                <w:div w:id="1490049523">
                  <w:marLeft w:val="0"/>
                  <w:marRight w:val="0"/>
                  <w:marTop w:val="0"/>
                  <w:marBottom w:val="0"/>
                  <w:divBdr>
                    <w:top w:val="none" w:sz="0" w:space="0" w:color="auto"/>
                    <w:left w:val="none" w:sz="0" w:space="0" w:color="auto"/>
                    <w:bottom w:val="none" w:sz="0" w:space="0" w:color="auto"/>
                    <w:right w:val="none" w:sz="0" w:space="0" w:color="auto"/>
                  </w:divBdr>
                  <w:divsChild>
                    <w:div w:id="943923435">
                      <w:marLeft w:val="0"/>
                      <w:marRight w:val="0"/>
                      <w:marTop w:val="0"/>
                      <w:marBottom w:val="0"/>
                      <w:divBdr>
                        <w:top w:val="none" w:sz="0" w:space="0" w:color="auto"/>
                        <w:left w:val="none" w:sz="0" w:space="0" w:color="auto"/>
                        <w:bottom w:val="none" w:sz="0" w:space="0" w:color="auto"/>
                        <w:right w:val="none" w:sz="0" w:space="0" w:color="auto"/>
                      </w:divBdr>
                      <w:divsChild>
                        <w:div w:id="305161615">
                          <w:marLeft w:val="0"/>
                          <w:marRight w:val="0"/>
                          <w:marTop w:val="0"/>
                          <w:marBottom w:val="0"/>
                          <w:divBdr>
                            <w:top w:val="none" w:sz="0" w:space="0" w:color="auto"/>
                            <w:left w:val="none" w:sz="0" w:space="0" w:color="auto"/>
                            <w:bottom w:val="none" w:sz="0" w:space="0" w:color="auto"/>
                            <w:right w:val="none" w:sz="0" w:space="0" w:color="auto"/>
                          </w:divBdr>
                          <w:divsChild>
                            <w:div w:id="1956865347">
                              <w:marLeft w:val="0"/>
                              <w:marRight w:val="0"/>
                              <w:marTop w:val="0"/>
                              <w:marBottom w:val="0"/>
                              <w:divBdr>
                                <w:top w:val="none" w:sz="0" w:space="0" w:color="auto"/>
                                <w:left w:val="none" w:sz="0" w:space="0" w:color="auto"/>
                                <w:bottom w:val="none" w:sz="0" w:space="0" w:color="auto"/>
                                <w:right w:val="none" w:sz="0" w:space="0" w:color="auto"/>
                              </w:divBdr>
                              <w:divsChild>
                                <w:div w:id="859053298">
                                  <w:marLeft w:val="0"/>
                                  <w:marRight w:val="0"/>
                                  <w:marTop w:val="0"/>
                                  <w:marBottom w:val="0"/>
                                  <w:divBdr>
                                    <w:top w:val="none" w:sz="0" w:space="0" w:color="auto"/>
                                    <w:left w:val="none" w:sz="0" w:space="0" w:color="auto"/>
                                    <w:bottom w:val="none" w:sz="0" w:space="0" w:color="auto"/>
                                    <w:right w:val="none" w:sz="0" w:space="0" w:color="auto"/>
                                  </w:divBdr>
                                  <w:divsChild>
                                    <w:div w:id="1383793745">
                                      <w:marLeft w:val="0"/>
                                      <w:marRight w:val="0"/>
                                      <w:marTop w:val="0"/>
                                      <w:marBottom w:val="0"/>
                                      <w:divBdr>
                                        <w:top w:val="none" w:sz="0" w:space="0" w:color="auto"/>
                                        <w:left w:val="none" w:sz="0" w:space="0" w:color="auto"/>
                                        <w:bottom w:val="none" w:sz="0" w:space="0" w:color="auto"/>
                                        <w:right w:val="none" w:sz="0" w:space="0" w:color="auto"/>
                                      </w:divBdr>
                                      <w:divsChild>
                                        <w:div w:id="2026054584">
                                          <w:marLeft w:val="0"/>
                                          <w:marRight w:val="0"/>
                                          <w:marTop w:val="0"/>
                                          <w:marBottom w:val="0"/>
                                          <w:divBdr>
                                            <w:top w:val="none" w:sz="0" w:space="0" w:color="auto"/>
                                            <w:left w:val="none" w:sz="0" w:space="0" w:color="auto"/>
                                            <w:bottom w:val="none" w:sz="0" w:space="0" w:color="auto"/>
                                            <w:right w:val="none" w:sz="0" w:space="0" w:color="auto"/>
                                          </w:divBdr>
                                          <w:divsChild>
                                            <w:div w:id="1158611861">
                                              <w:marLeft w:val="0"/>
                                              <w:marRight w:val="0"/>
                                              <w:marTop w:val="0"/>
                                              <w:marBottom w:val="0"/>
                                              <w:divBdr>
                                                <w:top w:val="none" w:sz="0" w:space="0" w:color="auto"/>
                                                <w:left w:val="none" w:sz="0" w:space="0" w:color="auto"/>
                                                <w:bottom w:val="none" w:sz="0" w:space="0" w:color="auto"/>
                                                <w:right w:val="none" w:sz="0" w:space="0" w:color="auto"/>
                                              </w:divBdr>
                                              <w:divsChild>
                                                <w:div w:id="248273578">
                                                  <w:marLeft w:val="0"/>
                                                  <w:marRight w:val="0"/>
                                                  <w:marTop w:val="0"/>
                                                  <w:marBottom w:val="0"/>
                                                  <w:divBdr>
                                                    <w:top w:val="none" w:sz="0" w:space="0" w:color="auto"/>
                                                    <w:left w:val="none" w:sz="0" w:space="0" w:color="auto"/>
                                                    <w:bottom w:val="none" w:sz="0" w:space="0" w:color="auto"/>
                                                    <w:right w:val="none" w:sz="0" w:space="0" w:color="auto"/>
                                                  </w:divBdr>
                                                  <w:divsChild>
                                                    <w:div w:id="2096128176">
                                                      <w:marLeft w:val="0"/>
                                                      <w:marRight w:val="0"/>
                                                      <w:marTop w:val="0"/>
                                                      <w:marBottom w:val="0"/>
                                                      <w:divBdr>
                                                        <w:top w:val="none" w:sz="0" w:space="0" w:color="auto"/>
                                                        <w:left w:val="none" w:sz="0" w:space="0" w:color="auto"/>
                                                        <w:bottom w:val="none" w:sz="0" w:space="0" w:color="auto"/>
                                                        <w:right w:val="none" w:sz="0" w:space="0" w:color="auto"/>
                                                      </w:divBdr>
                                                      <w:divsChild>
                                                        <w:div w:id="1299527290">
                                                          <w:marLeft w:val="0"/>
                                                          <w:marRight w:val="0"/>
                                                          <w:marTop w:val="0"/>
                                                          <w:marBottom w:val="0"/>
                                                          <w:divBdr>
                                                            <w:top w:val="none" w:sz="0" w:space="0" w:color="auto"/>
                                                            <w:left w:val="none" w:sz="0" w:space="0" w:color="auto"/>
                                                            <w:bottom w:val="none" w:sz="0" w:space="0" w:color="auto"/>
                                                            <w:right w:val="none" w:sz="0" w:space="0" w:color="auto"/>
                                                          </w:divBdr>
                                                          <w:divsChild>
                                                            <w:div w:id="181672163">
                                                              <w:marLeft w:val="0"/>
                                                              <w:marRight w:val="0"/>
                                                              <w:marTop w:val="0"/>
                                                              <w:marBottom w:val="0"/>
                                                              <w:divBdr>
                                                                <w:top w:val="none" w:sz="0" w:space="0" w:color="auto"/>
                                                                <w:left w:val="none" w:sz="0" w:space="0" w:color="auto"/>
                                                                <w:bottom w:val="none" w:sz="0" w:space="0" w:color="auto"/>
                                                                <w:right w:val="none" w:sz="0" w:space="0" w:color="auto"/>
                                                              </w:divBdr>
                                                              <w:divsChild>
                                                                <w:div w:id="855659261">
                                                                  <w:marLeft w:val="0"/>
                                                                  <w:marRight w:val="0"/>
                                                                  <w:marTop w:val="0"/>
                                                                  <w:marBottom w:val="0"/>
                                                                  <w:divBdr>
                                                                    <w:top w:val="none" w:sz="0" w:space="0" w:color="auto"/>
                                                                    <w:left w:val="none" w:sz="0" w:space="0" w:color="auto"/>
                                                                    <w:bottom w:val="none" w:sz="0" w:space="0" w:color="auto"/>
                                                                    <w:right w:val="none" w:sz="0" w:space="0" w:color="auto"/>
                                                                  </w:divBdr>
                                                                  <w:divsChild>
                                                                    <w:div w:id="616984608">
                                                                      <w:marLeft w:val="0"/>
                                                                      <w:marRight w:val="0"/>
                                                                      <w:marTop w:val="0"/>
                                                                      <w:marBottom w:val="0"/>
                                                                      <w:divBdr>
                                                                        <w:top w:val="none" w:sz="0" w:space="0" w:color="auto"/>
                                                                        <w:left w:val="none" w:sz="0" w:space="0" w:color="auto"/>
                                                                        <w:bottom w:val="none" w:sz="0" w:space="0" w:color="auto"/>
                                                                        <w:right w:val="none" w:sz="0" w:space="0" w:color="auto"/>
                                                                      </w:divBdr>
                                                                      <w:divsChild>
                                                                        <w:div w:id="1569681223">
                                                                          <w:marLeft w:val="0"/>
                                                                          <w:marRight w:val="0"/>
                                                                          <w:marTop w:val="0"/>
                                                                          <w:marBottom w:val="0"/>
                                                                          <w:divBdr>
                                                                            <w:top w:val="none" w:sz="0" w:space="0" w:color="auto"/>
                                                                            <w:left w:val="none" w:sz="0" w:space="0" w:color="auto"/>
                                                                            <w:bottom w:val="none" w:sz="0" w:space="0" w:color="auto"/>
                                                                            <w:right w:val="none" w:sz="0" w:space="0" w:color="auto"/>
                                                                          </w:divBdr>
                                                                          <w:divsChild>
                                                                            <w:div w:id="2033534540">
                                                                              <w:marLeft w:val="0"/>
                                                                              <w:marRight w:val="0"/>
                                                                              <w:marTop w:val="0"/>
                                                                              <w:marBottom w:val="0"/>
                                                                              <w:divBdr>
                                                                                <w:top w:val="none" w:sz="0" w:space="0" w:color="auto"/>
                                                                                <w:left w:val="none" w:sz="0" w:space="0" w:color="auto"/>
                                                                                <w:bottom w:val="none" w:sz="0" w:space="0" w:color="auto"/>
                                                                                <w:right w:val="none" w:sz="0" w:space="0" w:color="auto"/>
                                                                              </w:divBdr>
                                                                              <w:divsChild>
                                                                                <w:div w:id="479419461">
                                                                                  <w:marLeft w:val="0"/>
                                                                                  <w:marRight w:val="0"/>
                                                                                  <w:marTop w:val="0"/>
                                                                                  <w:marBottom w:val="0"/>
                                                                                  <w:divBdr>
                                                                                    <w:top w:val="none" w:sz="0" w:space="0" w:color="auto"/>
                                                                                    <w:left w:val="none" w:sz="0" w:space="0" w:color="auto"/>
                                                                                    <w:bottom w:val="none" w:sz="0" w:space="0" w:color="auto"/>
                                                                                    <w:right w:val="none" w:sz="0" w:space="0" w:color="auto"/>
                                                                                  </w:divBdr>
                                                                                  <w:divsChild>
                                                                                    <w:div w:id="12415825">
                                                                                      <w:marLeft w:val="0"/>
                                                                                      <w:marRight w:val="0"/>
                                                                                      <w:marTop w:val="0"/>
                                                                                      <w:marBottom w:val="0"/>
                                                                                      <w:divBdr>
                                                                                        <w:top w:val="none" w:sz="0" w:space="0" w:color="auto"/>
                                                                                        <w:left w:val="none" w:sz="0" w:space="0" w:color="auto"/>
                                                                                        <w:bottom w:val="none" w:sz="0" w:space="0" w:color="auto"/>
                                                                                        <w:right w:val="none" w:sz="0" w:space="0" w:color="auto"/>
                                                                                      </w:divBdr>
                                                                                      <w:divsChild>
                                                                                        <w:div w:id="2936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658518">
                                                      <w:marLeft w:val="0"/>
                                                      <w:marRight w:val="0"/>
                                                      <w:marTop w:val="0"/>
                                                      <w:marBottom w:val="0"/>
                                                      <w:divBdr>
                                                        <w:top w:val="none" w:sz="0" w:space="0" w:color="auto"/>
                                                        <w:left w:val="none" w:sz="0" w:space="0" w:color="auto"/>
                                                        <w:bottom w:val="none" w:sz="0" w:space="0" w:color="auto"/>
                                                        <w:right w:val="none" w:sz="0" w:space="0" w:color="auto"/>
                                                      </w:divBdr>
                                                      <w:divsChild>
                                                        <w:div w:id="81072136">
                                                          <w:marLeft w:val="0"/>
                                                          <w:marRight w:val="0"/>
                                                          <w:marTop w:val="0"/>
                                                          <w:marBottom w:val="0"/>
                                                          <w:divBdr>
                                                            <w:top w:val="none" w:sz="0" w:space="0" w:color="auto"/>
                                                            <w:left w:val="none" w:sz="0" w:space="0" w:color="auto"/>
                                                            <w:bottom w:val="none" w:sz="0" w:space="0" w:color="auto"/>
                                                            <w:right w:val="none" w:sz="0" w:space="0" w:color="auto"/>
                                                          </w:divBdr>
                                                          <w:divsChild>
                                                            <w:div w:id="1239561573">
                                                              <w:marLeft w:val="0"/>
                                                              <w:marRight w:val="0"/>
                                                              <w:marTop w:val="0"/>
                                                              <w:marBottom w:val="0"/>
                                                              <w:divBdr>
                                                                <w:top w:val="none" w:sz="0" w:space="0" w:color="auto"/>
                                                                <w:left w:val="none" w:sz="0" w:space="0" w:color="auto"/>
                                                                <w:bottom w:val="none" w:sz="0" w:space="0" w:color="auto"/>
                                                                <w:right w:val="none" w:sz="0" w:space="0" w:color="auto"/>
                                                              </w:divBdr>
                                                              <w:divsChild>
                                                                <w:div w:id="562374697">
                                                                  <w:marLeft w:val="0"/>
                                                                  <w:marRight w:val="0"/>
                                                                  <w:marTop w:val="0"/>
                                                                  <w:marBottom w:val="0"/>
                                                                  <w:divBdr>
                                                                    <w:top w:val="none" w:sz="0" w:space="0" w:color="auto"/>
                                                                    <w:left w:val="none" w:sz="0" w:space="0" w:color="auto"/>
                                                                    <w:bottom w:val="none" w:sz="0" w:space="0" w:color="auto"/>
                                                                    <w:right w:val="none" w:sz="0" w:space="0" w:color="auto"/>
                                                                  </w:divBdr>
                                                                  <w:divsChild>
                                                                    <w:div w:id="287276405">
                                                                      <w:marLeft w:val="0"/>
                                                                      <w:marRight w:val="0"/>
                                                                      <w:marTop w:val="0"/>
                                                                      <w:marBottom w:val="0"/>
                                                                      <w:divBdr>
                                                                        <w:top w:val="none" w:sz="0" w:space="0" w:color="auto"/>
                                                                        <w:left w:val="none" w:sz="0" w:space="0" w:color="auto"/>
                                                                        <w:bottom w:val="none" w:sz="0" w:space="0" w:color="auto"/>
                                                                        <w:right w:val="none" w:sz="0" w:space="0" w:color="auto"/>
                                                                      </w:divBdr>
                                                                      <w:divsChild>
                                                                        <w:div w:id="135806090">
                                                                          <w:marLeft w:val="0"/>
                                                                          <w:marRight w:val="0"/>
                                                                          <w:marTop w:val="0"/>
                                                                          <w:marBottom w:val="0"/>
                                                                          <w:divBdr>
                                                                            <w:top w:val="none" w:sz="0" w:space="0" w:color="auto"/>
                                                                            <w:left w:val="none" w:sz="0" w:space="0" w:color="auto"/>
                                                                            <w:bottom w:val="none" w:sz="0" w:space="0" w:color="auto"/>
                                                                            <w:right w:val="none" w:sz="0" w:space="0" w:color="auto"/>
                                                                          </w:divBdr>
                                                                          <w:divsChild>
                                                                            <w:div w:id="426773735">
                                                                              <w:marLeft w:val="0"/>
                                                                              <w:marRight w:val="0"/>
                                                                              <w:marTop w:val="0"/>
                                                                              <w:marBottom w:val="0"/>
                                                                              <w:divBdr>
                                                                                <w:top w:val="none" w:sz="0" w:space="0" w:color="auto"/>
                                                                                <w:left w:val="none" w:sz="0" w:space="0" w:color="auto"/>
                                                                                <w:bottom w:val="none" w:sz="0" w:space="0" w:color="auto"/>
                                                                                <w:right w:val="none" w:sz="0" w:space="0" w:color="auto"/>
                                                                              </w:divBdr>
                                                                              <w:divsChild>
                                                                                <w:div w:id="791557274">
                                                                                  <w:marLeft w:val="0"/>
                                                                                  <w:marRight w:val="0"/>
                                                                                  <w:marTop w:val="0"/>
                                                                                  <w:marBottom w:val="0"/>
                                                                                  <w:divBdr>
                                                                                    <w:top w:val="none" w:sz="0" w:space="0" w:color="auto"/>
                                                                                    <w:left w:val="none" w:sz="0" w:space="0" w:color="auto"/>
                                                                                    <w:bottom w:val="none" w:sz="0" w:space="0" w:color="auto"/>
                                                                                    <w:right w:val="none" w:sz="0" w:space="0" w:color="auto"/>
                                                                                  </w:divBdr>
                                                                                  <w:divsChild>
                                                                                    <w:div w:id="1562474676">
                                                                                      <w:marLeft w:val="0"/>
                                                                                      <w:marRight w:val="0"/>
                                                                                      <w:marTop w:val="0"/>
                                                                                      <w:marBottom w:val="0"/>
                                                                                      <w:divBdr>
                                                                                        <w:top w:val="none" w:sz="0" w:space="0" w:color="auto"/>
                                                                                        <w:left w:val="none" w:sz="0" w:space="0" w:color="auto"/>
                                                                                        <w:bottom w:val="none" w:sz="0" w:space="0" w:color="auto"/>
                                                                                        <w:right w:val="none" w:sz="0" w:space="0" w:color="auto"/>
                                                                                      </w:divBdr>
                                                                                      <w:divsChild>
                                                                                        <w:div w:id="2144884935">
                                                                                          <w:marLeft w:val="0"/>
                                                                                          <w:marRight w:val="0"/>
                                                                                          <w:marTop w:val="0"/>
                                                                                          <w:marBottom w:val="0"/>
                                                                                          <w:divBdr>
                                                                                            <w:top w:val="none" w:sz="0" w:space="0" w:color="auto"/>
                                                                                            <w:left w:val="none" w:sz="0" w:space="0" w:color="auto"/>
                                                                                            <w:bottom w:val="none" w:sz="0" w:space="0" w:color="auto"/>
                                                                                            <w:right w:val="none" w:sz="0" w:space="0" w:color="auto"/>
                                                                                          </w:divBdr>
                                                                                          <w:divsChild>
                                                                                            <w:div w:id="1190605971">
                                                                                              <w:marLeft w:val="0"/>
                                                                                              <w:marRight w:val="0"/>
                                                                                              <w:marTop w:val="0"/>
                                                                                              <w:marBottom w:val="0"/>
                                                                                              <w:divBdr>
                                                                                                <w:top w:val="none" w:sz="0" w:space="0" w:color="auto"/>
                                                                                                <w:left w:val="none" w:sz="0" w:space="0" w:color="auto"/>
                                                                                                <w:bottom w:val="none" w:sz="0" w:space="0" w:color="auto"/>
                                                                                                <w:right w:val="none" w:sz="0" w:space="0" w:color="auto"/>
                                                                                              </w:divBdr>
                                                                                              <w:divsChild>
                                                                                                <w:div w:id="543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204566">
                              <w:marLeft w:val="0"/>
                              <w:marRight w:val="0"/>
                              <w:marTop w:val="0"/>
                              <w:marBottom w:val="0"/>
                              <w:divBdr>
                                <w:top w:val="none" w:sz="0" w:space="0" w:color="auto"/>
                                <w:left w:val="none" w:sz="0" w:space="0" w:color="auto"/>
                                <w:bottom w:val="none" w:sz="0" w:space="0" w:color="auto"/>
                                <w:right w:val="none" w:sz="0" w:space="0" w:color="auto"/>
                              </w:divBdr>
                              <w:divsChild>
                                <w:div w:id="1206671955">
                                  <w:marLeft w:val="0"/>
                                  <w:marRight w:val="0"/>
                                  <w:marTop w:val="0"/>
                                  <w:marBottom w:val="0"/>
                                  <w:divBdr>
                                    <w:top w:val="none" w:sz="0" w:space="0" w:color="auto"/>
                                    <w:left w:val="none" w:sz="0" w:space="0" w:color="auto"/>
                                    <w:bottom w:val="none" w:sz="0" w:space="0" w:color="auto"/>
                                    <w:right w:val="none" w:sz="0" w:space="0" w:color="auto"/>
                                  </w:divBdr>
                                  <w:divsChild>
                                    <w:div w:id="297995987">
                                      <w:marLeft w:val="0"/>
                                      <w:marRight w:val="0"/>
                                      <w:marTop w:val="0"/>
                                      <w:marBottom w:val="0"/>
                                      <w:divBdr>
                                        <w:top w:val="none" w:sz="0" w:space="0" w:color="auto"/>
                                        <w:left w:val="none" w:sz="0" w:space="0" w:color="auto"/>
                                        <w:bottom w:val="none" w:sz="0" w:space="0" w:color="auto"/>
                                        <w:right w:val="none" w:sz="0" w:space="0" w:color="auto"/>
                                      </w:divBdr>
                                      <w:divsChild>
                                        <w:div w:id="1923299519">
                                          <w:marLeft w:val="0"/>
                                          <w:marRight w:val="0"/>
                                          <w:marTop w:val="0"/>
                                          <w:marBottom w:val="0"/>
                                          <w:divBdr>
                                            <w:top w:val="none" w:sz="0" w:space="0" w:color="auto"/>
                                            <w:left w:val="none" w:sz="0" w:space="0" w:color="auto"/>
                                            <w:bottom w:val="none" w:sz="0" w:space="0" w:color="auto"/>
                                            <w:right w:val="none" w:sz="0" w:space="0" w:color="auto"/>
                                          </w:divBdr>
                                          <w:divsChild>
                                            <w:div w:id="1936983010">
                                              <w:marLeft w:val="0"/>
                                              <w:marRight w:val="0"/>
                                              <w:marTop w:val="0"/>
                                              <w:marBottom w:val="0"/>
                                              <w:divBdr>
                                                <w:top w:val="none" w:sz="0" w:space="0" w:color="auto"/>
                                                <w:left w:val="none" w:sz="0" w:space="0" w:color="auto"/>
                                                <w:bottom w:val="none" w:sz="0" w:space="0" w:color="auto"/>
                                                <w:right w:val="none" w:sz="0" w:space="0" w:color="auto"/>
                                              </w:divBdr>
                                              <w:divsChild>
                                                <w:div w:id="1126698969">
                                                  <w:marLeft w:val="0"/>
                                                  <w:marRight w:val="0"/>
                                                  <w:marTop w:val="0"/>
                                                  <w:marBottom w:val="0"/>
                                                  <w:divBdr>
                                                    <w:top w:val="none" w:sz="0" w:space="0" w:color="auto"/>
                                                    <w:left w:val="none" w:sz="0" w:space="0" w:color="auto"/>
                                                    <w:bottom w:val="none" w:sz="0" w:space="0" w:color="auto"/>
                                                    <w:right w:val="none" w:sz="0" w:space="0" w:color="auto"/>
                                                  </w:divBdr>
                                                  <w:divsChild>
                                                    <w:div w:id="1768649020">
                                                      <w:marLeft w:val="0"/>
                                                      <w:marRight w:val="0"/>
                                                      <w:marTop w:val="0"/>
                                                      <w:marBottom w:val="0"/>
                                                      <w:divBdr>
                                                        <w:top w:val="none" w:sz="0" w:space="0" w:color="auto"/>
                                                        <w:left w:val="none" w:sz="0" w:space="0" w:color="auto"/>
                                                        <w:bottom w:val="none" w:sz="0" w:space="0" w:color="auto"/>
                                                        <w:right w:val="none" w:sz="0" w:space="0" w:color="auto"/>
                                                      </w:divBdr>
                                                      <w:divsChild>
                                                        <w:div w:id="1827622224">
                                                          <w:marLeft w:val="0"/>
                                                          <w:marRight w:val="0"/>
                                                          <w:marTop w:val="0"/>
                                                          <w:marBottom w:val="0"/>
                                                          <w:divBdr>
                                                            <w:top w:val="none" w:sz="0" w:space="0" w:color="auto"/>
                                                            <w:left w:val="none" w:sz="0" w:space="0" w:color="auto"/>
                                                            <w:bottom w:val="none" w:sz="0" w:space="0" w:color="auto"/>
                                                            <w:right w:val="none" w:sz="0" w:space="0" w:color="auto"/>
                                                          </w:divBdr>
                                                        </w:div>
                                                        <w:div w:id="1479109158">
                                                          <w:marLeft w:val="0"/>
                                                          <w:marRight w:val="0"/>
                                                          <w:marTop w:val="0"/>
                                                          <w:marBottom w:val="0"/>
                                                          <w:divBdr>
                                                            <w:top w:val="none" w:sz="0" w:space="0" w:color="auto"/>
                                                            <w:left w:val="none" w:sz="0" w:space="0" w:color="auto"/>
                                                            <w:bottom w:val="none" w:sz="0" w:space="0" w:color="auto"/>
                                                            <w:right w:val="none" w:sz="0" w:space="0" w:color="auto"/>
                                                          </w:divBdr>
                                                          <w:divsChild>
                                                            <w:div w:id="1523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632">
                                                      <w:marLeft w:val="0"/>
                                                      <w:marRight w:val="0"/>
                                                      <w:marTop w:val="0"/>
                                                      <w:marBottom w:val="0"/>
                                                      <w:divBdr>
                                                        <w:top w:val="none" w:sz="0" w:space="0" w:color="auto"/>
                                                        <w:left w:val="none" w:sz="0" w:space="0" w:color="auto"/>
                                                        <w:bottom w:val="none" w:sz="0" w:space="0" w:color="auto"/>
                                                        <w:right w:val="none" w:sz="0" w:space="0" w:color="auto"/>
                                                      </w:divBdr>
                                                      <w:divsChild>
                                                        <w:div w:id="815800635">
                                                          <w:marLeft w:val="0"/>
                                                          <w:marRight w:val="0"/>
                                                          <w:marTop w:val="0"/>
                                                          <w:marBottom w:val="0"/>
                                                          <w:divBdr>
                                                            <w:top w:val="none" w:sz="0" w:space="0" w:color="auto"/>
                                                            <w:left w:val="none" w:sz="0" w:space="0" w:color="auto"/>
                                                            <w:bottom w:val="none" w:sz="0" w:space="0" w:color="auto"/>
                                                            <w:right w:val="none" w:sz="0" w:space="0" w:color="auto"/>
                                                          </w:divBdr>
                                                        </w:div>
                                                        <w:div w:id="1732465969">
                                                          <w:marLeft w:val="0"/>
                                                          <w:marRight w:val="0"/>
                                                          <w:marTop w:val="0"/>
                                                          <w:marBottom w:val="0"/>
                                                          <w:divBdr>
                                                            <w:top w:val="none" w:sz="0" w:space="0" w:color="auto"/>
                                                            <w:left w:val="none" w:sz="0" w:space="0" w:color="auto"/>
                                                            <w:bottom w:val="none" w:sz="0" w:space="0" w:color="auto"/>
                                                            <w:right w:val="none" w:sz="0" w:space="0" w:color="auto"/>
                                                          </w:divBdr>
                                                          <w:divsChild>
                                                            <w:div w:id="14391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749">
                                                      <w:marLeft w:val="0"/>
                                                      <w:marRight w:val="0"/>
                                                      <w:marTop w:val="0"/>
                                                      <w:marBottom w:val="0"/>
                                                      <w:divBdr>
                                                        <w:top w:val="none" w:sz="0" w:space="0" w:color="auto"/>
                                                        <w:left w:val="none" w:sz="0" w:space="0" w:color="auto"/>
                                                        <w:bottom w:val="none" w:sz="0" w:space="0" w:color="auto"/>
                                                        <w:right w:val="none" w:sz="0" w:space="0" w:color="auto"/>
                                                      </w:divBdr>
                                                      <w:divsChild>
                                                        <w:div w:id="643704420">
                                                          <w:marLeft w:val="0"/>
                                                          <w:marRight w:val="0"/>
                                                          <w:marTop w:val="0"/>
                                                          <w:marBottom w:val="0"/>
                                                          <w:divBdr>
                                                            <w:top w:val="none" w:sz="0" w:space="0" w:color="auto"/>
                                                            <w:left w:val="none" w:sz="0" w:space="0" w:color="auto"/>
                                                            <w:bottom w:val="none" w:sz="0" w:space="0" w:color="auto"/>
                                                            <w:right w:val="none" w:sz="0" w:space="0" w:color="auto"/>
                                                          </w:divBdr>
                                                          <w:divsChild>
                                                            <w:div w:id="241179337">
                                                              <w:marLeft w:val="0"/>
                                                              <w:marRight w:val="0"/>
                                                              <w:marTop w:val="0"/>
                                                              <w:marBottom w:val="0"/>
                                                              <w:divBdr>
                                                                <w:top w:val="none" w:sz="0" w:space="0" w:color="auto"/>
                                                                <w:left w:val="none" w:sz="0" w:space="0" w:color="auto"/>
                                                                <w:bottom w:val="none" w:sz="0" w:space="0" w:color="auto"/>
                                                                <w:right w:val="none" w:sz="0" w:space="0" w:color="auto"/>
                                                              </w:divBdr>
                                                              <w:divsChild>
                                                                <w:div w:id="2518852">
                                                                  <w:marLeft w:val="0"/>
                                                                  <w:marRight w:val="0"/>
                                                                  <w:marTop w:val="0"/>
                                                                  <w:marBottom w:val="0"/>
                                                                  <w:divBdr>
                                                                    <w:top w:val="none" w:sz="0" w:space="0" w:color="auto"/>
                                                                    <w:left w:val="none" w:sz="0" w:space="0" w:color="auto"/>
                                                                    <w:bottom w:val="none" w:sz="0" w:space="0" w:color="auto"/>
                                                                    <w:right w:val="none" w:sz="0" w:space="0" w:color="auto"/>
                                                                  </w:divBdr>
                                                                </w:div>
                                                                <w:div w:id="10580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1380">
                                                      <w:marLeft w:val="0"/>
                                                      <w:marRight w:val="0"/>
                                                      <w:marTop w:val="0"/>
                                                      <w:marBottom w:val="0"/>
                                                      <w:divBdr>
                                                        <w:top w:val="none" w:sz="0" w:space="0" w:color="auto"/>
                                                        <w:left w:val="none" w:sz="0" w:space="0" w:color="auto"/>
                                                        <w:bottom w:val="none" w:sz="0" w:space="0" w:color="auto"/>
                                                        <w:right w:val="none" w:sz="0" w:space="0" w:color="auto"/>
                                                      </w:divBdr>
                                                      <w:divsChild>
                                                        <w:div w:id="37777817">
                                                          <w:marLeft w:val="0"/>
                                                          <w:marRight w:val="0"/>
                                                          <w:marTop w:val="0"/>
                                                          <w:marBottom w:val="0"/>
                                                          <w:divBdr>
                                                            <w:top w:val="none" w:sz="0" w:space="0" w:color="auto"/>
                                                            <w:left w:val="none" w:sz="0" w:space="0" w:color="auto"/>
                                                            <w:bottom w:val="none" w:sz="0" w:space="0" w:color="auto"/>
                                                            <w:right w:val="none" w:sz="0" w:space="0" w:color="auto"/>
                                                          </w:divBdr>
                                                        </w:div>
                                                        <w:div w:id="251554051">
                                                          <w:marLeft w:val="0"/>
                                                          <w:marRight w:val="0"/>
                                                          <w:marTop w:val="0"/>
                                                          <w:marBottom w:val="0"/>
                                                          <w:divBdr>
                                                            <w:top w:val="none" w:sz="0" w:space="0" w:color="auto"/>
                                                            <w:left w:val="none" w:sz="0" w:space="0" w:color="auto"/>
                                                            <w:bottom w:val="none" w:sz="0" w:space="0" w:color="auto"/>
                                                            <w:right w:val="none" w:sz="0" w:space="0" w:color="auto"/>
                                                          </w:divBdr>
                                                          <w:divsChild>
                                                            <w:div w:id="1441561379">
                                                              <w:marLeft w:val="0"/>
                                                              <w:marRight w:val="0"/>
                                                              <w:marTop w:val="0"/>
                                                              <w:marBottom w:val="0"/>
                                                              <w:divBdr>
                                                                <w:top w:val="none" w:sz="0" w:space="0" w:color="auto"/>
                                                                <w:left w:val="none" w:sz="0" w:space="0" w:color="auto"/>
                                                                <w:bottom w:val="none" w:sz="0" w:space="0" w:color="auto"/>
                                                                <w:right w:val="none" w:sz="0" w:space="0" w:color="auto"/>
                                                              </w:divBdr>
                                                              <w:divsChild>
                                                                <w:div w:id="884832408">
                                                                  <w:marLeft w:val="0"/>
                                                                  <w:marRight w:val="0"/>
                                                                  <w:marTop w:val="0"/>
                                                                  <w:marBottom w:val="0"/>
                                                                  <w:divBdr>
                                                                    <w:top w:val="none" w:sz="0" w:space="0" w:color="auto"/>
                                                                    <w:left w:val="none" w:sz="0" w:space="0" w:color="auto"/>
                                                                    <w:bottom w:val="none" w:sz="0" w:space="0" w:color="auto"/>
                                                                    <w:right w:val="none" w:sz="0" w:space="0" w:color="auto"/>
                                                                  </w:divBdr>
                                                                </w:div>
                                                                <w:div w:id="3719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2419">
                                                      <w:marLeft w:val="0"/>
                                                      <w:marRight w:val="0"/>
                                                      <w:marTop w:val="0"/>
                                                      <w:marBottom w:val="0"/>
                                                      <w:divBdr>
                                                        <w:top w:val="none" w:sz="0" w:space="0" w:color="auto"/>
                                                        <w:left w:val="none" w:sz="0" w:space="0" w:color="auto"/>
                                                        <w:bottom w:val="none" w:sz="0" w:space="0" w:color="auto"/>
                                                        <w:right w:val="none" w:sz="0" w:space="0" w:color="auto"/>
                                                      </w:divBdr>
                                                      <w:divsChild>
                                                        <w:div w:id="459423761">
                                                          <w:marLeft w:val="0"/>
                                                          <w:marRight w:val="0"/>
                                                          <w:marTop w:val="0"/>
                                                          <w:marBottom w:val="0"/>
                                                          <w:divBdr>
                                                            <w:top w:val="none" w:sz="0" w:space="0" w:color="auto"/>
                                                            <w:left w:val="none" w:sz="0" w:space="0" w:color="auto"/>
                                                            <w:bottom w:val="none" w:sz="0" w:space="0" w:color="auto"/>
                                                            <w:right w:val="none" w:sz="0" w:space="0" w:color="auto"/>
                                                          </w:divBdr>
                                                        </w:div>
                                                      </w:divsChild>
                                                    </w:div>
                                                    <w:div w:id="178206725">
                                                      <w:marLeft w:val="0"/>
                                                      <w:marRight w:val="0"/>
                                                      <w:marTop w:val="0"/>
                                                      <w:marBottom w:val="0"/>
                                                      <w:divBdr>
                                                        <w:top w:val="none" w:sz="0" w:space="0" w:color="auto"/>
                                                        <w:left w:val="none" w:sz="0" w:space="0" w:color="auto"/>
                                                        <w:bottom w:val="none" w:sz="0" w:space="0" w:color="auto"/>
                                                        <w:right w:val="none" w:sz="0" w:space="0" w:color="auto"/>
                                                      </w:divBdr>
                                                      <w:divsChild>
                                                        <w:div w:id="1538346416">
                                                          <w:marLeft w:val="0"/>
                                                          <w:marRight w:val="0"/>
                                                          <w:marTop w:val="0"/>
                                                          <w:marBottom w:val="0"/>
                                                          <w:divBdr>
                                                            <w:top w:val="none" w:sz="0" w:space="0" w:color="auto"/>
                                                            <w:left w:val="none" w:sz="0" w:space="0" w:color="auto"/>
                                                            <w:bottom w:val="none" w:sz="0" w:space="0" w:color="auto"/>
                                                            <w:right w:val="none" w:sz="0" w:space="0" w:color="auto"/>
                                                          </w:divBdr>
                                                        </w:div>
                                                        <w:div w:id="1275209457">
                                                          <w:marLeft w:val="0"/>
                                                          <w:marRight w:val="0"/>
                                                          <w:marTop w:val="0"/>
                                                          <w:marBottom w:val="0"/>
                                                          <w:divBdr>
                                                            <w:top w:val="none" w:sz="0" w:space="0" w:color="auto"/>
                                                            <w:left w:val="none" w:sz="0" w:space="0" w:color="auto"/>
                                                            <w:bottom w:val="none" w:sz="0" w:space="0" w:color="auto"/>
                                                            <w:right w:val="none" w:sz="0" w:space="0" w:color="auto"/>
                                                          </w:divBdr>
                                                          <w:divsChild>
                                                            <w:div w:id="977879777">
                                                              <w:marLeft w:val="0"/>
                                                              <w:marRight w:val="0"/>
                                                              <w:marTop w:val="0"/>
                                                              <w:marBottom w:val="0"/>
                                                              <w:divBdr>
                                                                <w:top w:val="none" w:sz="0" w:space="0" w:color="auto"/>
                                                                <w:left w:val="none" w:sz="0" w:space="0" w:color="auto"/>
                                                                <w:bottom w:val="none" w:sz="0" w:space="0" w:color="auto"/>
                                                                <w:right w:val="none" w:sz="0" w:space="0" w:color="auto"/>
                                                              </w:divBdr>
                                                              <w:divsChild>
                                                                <w:div w:id="100301520">
                                                                  <w:marLeft w:val="0"/>
                                                                  <w:marRight w:val="0"/>
                                                                  <w:marTop w:val="0"/>
                                                                  <w:marBottom w:val="0"/>
                                                                  <w:divBdr>
                                                                    <w:top w:val="none" w:sz="0" w:space="0" w:color="auto"/>
                                                                    <w:left w:val="none" w:sz="0" w:space="0" w:color="auto"/>
                                                                    <w:bottom w:val="none" w:sz="0" w:space="0" w:color="auto"/>
                                                                    <w:right w:val="none" w:sz="0" w:space="0" w:color="auto"/>
                                                                  </w:divBdr>
                                                                  <w:divsChild>
                                                                    <w:div w:id="1874145910">
                                                                      <w:marLeft w:val="0"/>
                                                                      <w:marRight w:val="0"/>
                                                                      <w:marTop w:val="0"/>
                                                                      <w:marBottom w:val="0"/>
                                                                      <w:divBdr>
                                                                        <w:top w:val="none" w:sz="0" w:space="0" w:color="auto"/>
                                                                        <w:left w:val="none" w:sz="0" w:space="0" w:color="auto"/>
                                                                        <w:bottom w:val="none" w:sz="0" w:space="0" w:color="auto"/>
                                                                        <w:right w:val="none" w:sz="0" w:space="0" w:color="auto"/>
                                                                      </w:divBdr>
                                                                    </w:div>
                                                                    <w:div w:id="2044136082">
                                                                      <w:marLeft w:val="0"/>
                                                                      <w:marRight w:val="0"/>
                                                                      <w:marTop w:val="0"/>
                                                                      <w:marBottom w:val="0"/>
                                                                      <w:divBdr>
                                                                        <w:top w:val="none" w:sz="0" w:space="0" w:color="auto"/>
                                                                        <w:left w:val="none" w:sz="0" w:space="0" w:color="auto"/>
                                                                        <w:bottom w:val="none" w:sz="0" w:space="0" w:color="auto"/>
                                                                        <w:right w:val="none" w:sz="0" w:space="0" w:color="auto"/>
                                                                      </w:divBdr>
                                                                    </w:div>
                                                                    <w:div w:id="32462730">
                                                                      <w:marLeft w:val="0"/>
                                                                      <w:marRight w:val="0"/>
                                                                      <w:marTop w:val="0"/>
                                                                      <w:marBottom w:val="0"/>
                                                                      <w:divBdr>
                                                                        <w:top w:val="none" w:sz="0" w:space="0" w:color="auto"/>
                                                                        <w:left w:val="none" w:sz="0" w:space="0" w:color="auto"/>
                                                                        <w:bottom w:val="none" w:sz="0" w:space="0" w:color="auto"/>
                                                                        <w:right w:val="none" w:sz="0" w:space="0" w:color="auto"/>
                                                                      </w:divBdr>
                                                                    </w:div>
                                                                    <w:div w:id="1634017335">
                                                                      <w:marLeft w:val="0"/>
                                                                      <w:marRight w:val="0"/>
                                                                      <w:marTop w:val="0"/>
                                                                      <w:marBottom w:val="0"/>
                                                                      <w:divBdr>
                                                                        <w:top w:val="none" w:sz="0" w:space="0" w:color="auto"/>
                                                                        <w:left w:val="none" w:sz="0" w:space="0" w:color="auto"/>
                                                                        <w:bottom w:val="none" w:sz="0" w:space="0" w:color="auto"/>
                                                                        <w:right w:val="none" w:sz="0" w:space="0" w:color="auto"/>
                                                                      </w:divBdr>
                                                                    </w:div>
                                                                    <w:div w:id="2112511669">
                                                                      <w:marLeft w:val="0"/>
                                                                      <w:marRight w:val="0"/>
                                                                      <w:marTop w:val="0"/>
                                                                      <w:marBottom w:val="0"/>
                                                                      <w:divBdr>
                                                                        <w:top w:val="none" w:sz="0" w:space="0" w:color="auto"/>
                                                                        <w:left w:val="none" w:sz="0" w:space="0" w:color="auto"/>
                                                                        <w:bottom w:val="none" w:sz="0" w:space="0" w:color="auto"/>
                                                                        <w:right w:val="none" w:sz="0" w:space="0" w:color="auto"/>
                                                                      </w:divBdr>
                                                                    </w:div>
                                                                    <w:div w:id="1900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2493859">
                  <w:marLeft w:val="0"/>
                  <w:marRight w:val="0"/>
                  <w:marTop w:val="0"/>
                  <w:marBottom w:val="0"/>
                  <w:divBdr>
                    <w:top w:val="none" w:sz="0" w:space="0" w:color="auto"/>
                    <w:left w:val="none" w:sz="0" w:space="0" w:color="auto"/>
                    <w:bottom w:val="none" w:sz="0" w:space="0" w:color="auto"/>
                    <w:right w:val="none" w:sz="0" w:space="0" w:color="auto"/>
                  </w:divBdr>
                  <w:divsChild>
                    <w:div w:id="690187834">
                      <w:marLeft w:val="0"/>
                      <w:marRight w:val="0"/>
                      <w:marTop w:val="0"/>
                      <w:marBottom w:val="0"/>
                      <w:divBdr>
                        <w:top w:val="none" w:sz="0" w:space="0" w:color="auto"/>
                        <w:left w:val="none" w:sz="0" w:space="0" w:color="auto"/>
                        <w:bottom w:val="none" w:sz="0" w:space="0" w:color="auto"/>
                        <w:right w:val="none" w:sz="0" w:space="0" w:color="auto"/>
                      </w:divBdr>
                      <w:divsChild>
                        <w:div w:id="12942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internal_market/bank/docs/regcapital/acts/delegated/141010_delegated-act-liquidity-coverage_hu.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lugyelet.mnb.hu/bal_menu/szabalyozo_eszkozok/tajekoztatok/hirek_20141213.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elugyelet.mnb.hu/bal_menu/szabalyozo_eszkozok/eu-hatosagok/crdiv_crr_qa/Likvidita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lugyelet.mnb.hu/bal_menu/szabalyozo_eszkozok/tajekoztatok/hirek_20141213.html" TargetMode="External"/><Relationship Id="rId5" Type="http://schemas.openxmlformats.org/officeDocument/2006/relationships/settings" Target="settings.xml"/><Relationship Id="rId15" Type="http://schemas.openxmlformats.org/officeDocument/2006/relationships/hyperlink" Target="http://www.eba.europa.eu/single-rule-book-qa" TargetMode="External"/><Relationship Id="rId10" Type="http://schemas.openxmlformats.org/officeDocument/2006/relationships/hyperlink" Target="http://felugyelet.mnb.hu/bal_menu/szabalyozo_eszkozok/tajekoztatok/hirek_20141213.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elugyelet.mnb.hu/bal_menu/szabalyozo_eszkozok/tajekoztatok/hirek_20141213.html" TargetMode="External"/><Relationship Id="rId14" Type="http://schemas.openxmlformats.org/officeDocument/2006/relationships/hyperlink" Target="http://felugyelet.mnb.hu/data/cms2423389/2014_3_ajanlas.pdf" TargetMode="Externa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5E79E55F-99FE-43B6-B5C5-6E939651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5248</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Firák Erika</dc:creator>
  <cp:lastModifiedBy>Firák Erika</cp:lastModifiedBy>
  <cp:revision>1</cp:revision>
  <cp:lastPrinted>1900-12-31T23:00:00Z</cp:lastPrinted>
  <dcterms:created xsi:type="dcterms:W3CDTF">2015-01-30T11:45:00Z</dcterms:created>
  <dcterms:modified xsi:type="dcterms:W3CDTF">2015-01-30T11:49:00Z</dcterms:modified>
</cp:coreProperties>
</file>