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6341" w14:textId="77777777" w:rsidR="00FE66D9" w:rsidRPr="00D5324E" w:rsidRDefault="00B42FFC" w:rsidP="00B42FFC">
      <w:pPr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r w:rsidRPr="00D5324E">
        <w:rPr>
          <w:rFonts w:asciiTheme="minorHAnsi" w:hAnsiTheme="minorHAnsi"/>
          <w:b/>
          <w:sz w:val="24"/>
          <w:szCs w:val="24"/>
        </w:rPr>
        <w:t xml:space="preserve">TECHNIKAI </w:t>
      </w:r>
      <w:r w:rsidR="004907F2" w:rsidRPr="00D5324E">
        <w:rPr>
          <w:rFonts w:asciiTheme="minorHAnsi" w:hAnsiTheme="minorHAnsi"/>
          <w:b/>
          <w:sz w:val="24"/>
          <w:szCs w:val="24"/>
        </w:rPr>
        <w:t xml:space="preserve">SEGÉDLET </w:t>
      </w:r>
    </w:p>
    <w:p w14:paraId="6B9973ED" w14:textId="1E4EFE93" w:rsidR="00896A25" w:rsidRPr="00D5324E" w:rsidRDefault="00896A25" w:rsidP="00896A25">
      <w:pPr>
        <w:pStyle w:val="NormalWeb"/>
        <w:jc w:val="center"/>
        <w:rPr>
          <w:rFonts w:asciiTheme="minorHAnsi" w:hAnsiTheme="minorHAnsi"/>
          <w:b/>
        </w:rPr>
      </w:pPr>
      <w:r w:rsidRPr="00D5324E">
        <w:rPr>
          <w:rFonts w:asciiTheme="minorHAnsi" w:hAnsiTheme="minorHAnsi"/>
          <w:b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</w:t>
      </w:r>
      <w:r w:rsidR="00876DFB">
        <w:rPr>
          <w:rFonts w:asciiTheme="minorHAnsi" w:hAnsiTheme="minorHAnsi"/>
          <w:b/>
        </w:rPr>
        <w:t>51/2022. (XI. 29.)</w:t>
      </w:r>
      <w:r w:rsidRPr="00D5324E">
        <w:rPr>
          <w:rFonts w:asciiTheme="minorHAnsi" w:hAnsiTheme="minorHAnsi"/>
          <w:b/>
        </w:rPr>
        <w:t xml:space="preserve"> MNB rendelethez</w:t>
      </w:r>
    </w:p>
    <w:p w14:paraId="79013797" w14:textId="77777777" w:rsidR="004907F2" w:rsidRPr="001A0473" w:rsidRDefault="004907F2" w:rsidP="004907F2">
      <w:pPr>
        <w:pStyle w:val="Heading3"/>
        <w:spacing w:before="0" w:after="0"/>
        <w:rPr>
          <w:rFonts w:asciiTheme="minorHAnsi" w:hAnsiTheme="minorHAnsi"/>
        </w:rPr>
      </w:pPr>
      <w:bookmarkStart w:id="8" w:name="_Toc304550497"/>
      <w:bookmarkEnd w:id="0"/>
      <w:bookmarkEnd w:id="1"/>
    </w:p>
    <w:p w14:paraId="3EBE9CA8" w14:textId="77777777" w:rsidR="00FE66D9" w:rsidRPr="00480C47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9" w:name="_Toc348518923"/>
      <w:r w:rsidRPr="001A0473">
        <w:rPr>
          <w:rFonts w:asciiTheme="minorHAnsi" w:hAnsiTheme="minorHAnsi"/>
          <w:b/>
          <w:sz w:val="24"/>
          <w:szCs w:val="24"/>
        </w:rPr>
        <w:t>A nemzetgazdasági ágak</w:t>
      </w:r>
      <w:r w:rsidRPr="00480C47">
        <w:rPr>
          <w:rFonts w:asciiTheme="minorHAnsi" w:hAnsiTheme="minorHAnsi"/>
          <w:b/>
          <w:sz w:val="24"/>
          <w:szCs w:val="24"/>
        </w:rPr>
        <w:t xml:space="preserve">, ágazatok számjele </w:t>
      </w:r>
      <w:r w:rsidR="00FE66D9" w:rsidRPr="00480C47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480C47">
        <w:rPr>
          <w:rStyle w:val="st"/>
          <w:rFonts w:asciiTheme="minorHAnsi" w:hAnsiTheme="minorHAnsi"/>
          <w:b/>
          <w:sz w:val="24"/>
          <w:szCs w:val="24"/>
        </w:rPr>
        <w:t>Gazdasági Tevékenységek Egységes Ágazati Osztályozási Rendszer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ében (</w:t>
      </w:r>
      <w:proofErr w:type="spellStart"/>
      <w:r w:rsidRPr="00480C47">
        <w:rPr>
          <w:rStyle w:val="st"/>
          <w:rFonts w:asciiTheme="minorHAnsi" w:hAnsiTheme="minorHAnsi"/>
          <w:b/>
          <w:sz w:val="24"/>
          <w:szCs w:val="24"/>
        </w:rPr>
        <w:t>TEÁOR</w:t>
      </w:r>
      <w:proofErr w:type="spellEnd"/>
      <w:r w:rsidRPr="00480C47">
        <w:rPr>
          <w:rStyle w:val="st"/>
          <w:rFonts w:asciiTheme="minorHAnsi" w:hAnsiTheme="minorHAnsi"/>
          <w:b/>
          <w:sz w:val="24"/>
          <w:szCs w:val="24"/>
        </w:rPr>
        <w:t>) és a számjel megfeleltetése a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>z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 xml:space="preserve"> 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 xml:space="preserve">MNB 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betűjellel</w:t>
      </w:r>
    </w:p>
    <w:bookmarkEnd w:id="9"/>
    <w:bookmarkEnd w:id="2"/>
    <w:bookmarkEnd w:id="3"/>
    <w:bookmarkEnd w:id="4"/>
    <w:bookmarkEnd w:id="5"/>
    <w:bookmarkEnd w:id="6"/>
    <w:bookmarkEnd w:id="8"/>
    <w:p w14:paraId="318CBC2A" w14:textId="77777777"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F1B56A5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</w:t>
      </w:r>
      <w:proofErr w:type="spellStart"/>
      <w:r w:rsidRPr="001A0473">
        <w:rPr>
          <w:rFonts w:asciiTheme="minorHAnsi" w:hAnsiTheme="minorHAnsi"/>
          <w:snapToGrid w:val="0"/>
          <w:sz w:val="22"/>
          <w:szCs w:val="22"/>
        </w:rPr>
        <w:t>TEÁOR</w:t>
      </w:r>
      <w:proofErr w:type="spellEnd"/>
      <w:r w:rsidRPr="001A0473">
        <w:rPr>
          <w:rFonts w:asciiTheme="minorHAnsi" w:hAnsiTheme="minorHAnsi"/>
          <w:snapToGrid w:val="0"/>
          <w:sz w:val="22"/>
          <w:szCs w:val="22"/>
        </w:rPr>
        <w:t xml:space="preserve"> besorolása alapján kell osztályozni.</w:t>
      </w:r>
    </w:p>
    <w:p w14:paraId="56D7EB68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proofErr w:type="spellStart"/>
      <w:r w:rsidRPr="001A0473">
        <w:rPr>
          <w:rFonts w:asciiTheme="minorHAnsi" w:hAnsiTheme="minorHAnsi"/>
          <w:snapToGrid w:val="0"/>
          <w:sz w:val="22"/>
          <w:szCs w:val="22"/>
        </w:rPr>
        <w:t>TEÁOR</w:t>
      </w:r>
      <w:proofErr w:type="spellEnd"/>
      <w:r w:rsidRPr="001A0473">
        <w:rPr>
          <w:rFonts w:asciiTheme="minorHAnsi" w:hAnsiTheme="minorHAnsi"/>
          <w:snapToGrid w:val="0"/>
          <w:sz w:val="22"/>
          <w:szCs w:val="22"/>
        </w:rPr>
        <w:t xml:space="preserve">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14:paraId="346ECB2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14:paraId="145FFC83" w14:textId="77777777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163" w14:textId="77777777"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23B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1362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1A0473">
              <w:rPr>
                <w:rFonts w:asciiTheme="minorHAnsi" w:hAnsiTheme="minorHAnsi"/>
                <w:b/>
              </w:rPr>
              <w:t>TEÁOR</w:t>
            </w:r>
            <w:proofErr w:type="spellEnd"/>
            <w:r w:rsidRPr="001A0473">
              <w:rPr>
                <w:rFonts w:asciiTheme="minorHAnsi" w:hAnsiTheme="minorHAnsi"/>
                <w:b/>
              </w:rPr>
              <w:t xml:space="preserve">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44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14:paraId="5864F8C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DEAB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EFD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93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E27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14:paraId="78FDC2C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70BD" w14:textId="77777777" w:rsidR="004907F2" w:rsidRPr="0028130E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CDF7" w14:textId="77777777"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45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EE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14:paraId="4EA09C6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D9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3BB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D2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22B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14:paraId="363859F4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C2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74F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22A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87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14:paraId="0F2DAC77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AEB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053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BF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E3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14:paraId="5045F13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02D5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8A8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88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61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14:paraId="7542212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B3E9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A1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882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015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14:paraId="43E84F40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56E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6F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646C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4D0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14:paraId="7611EE0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23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D995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E73F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259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14:paraId="2506A69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1F6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3CCA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E0F4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ED1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14:paraId="354E859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6FF0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5A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C69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7B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14:paraId="26BF7FF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D10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7A3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8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096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14:paraId="57BB34FA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445A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7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BC2A" w14:textId="5D5D502A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511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14:paraId="01BEB91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2F4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126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271" w14:textId="5FD932FF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BC4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15926C26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003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1A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1AC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F5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7B978A0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B82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proofErr w:type="spellStart"/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NN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16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7F0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2FD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14:paraId="7F96DB1F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</w:t>
      </w:r>
      <w:proofErr w:type="spellStart"/>
      <w:r w:rsidRPr="001A0473">
        <w:rPr>
          <w:rFonts w:asciiTheme="minorHAnsi" w:hAnsiTheme="minorHAnsi"/>
        </w:rPr>
        <w:t>TEÁOR</w:t>
      </w:r>
      <w:proofErr w:type="spellEnd"/>
      <w:r w:rsidRPr="001A0473">
        <w:rPr>
          <w:rFonts w:asciiTheme="minorHAnsi" w:hAnsiTheme="minorHAnsi"/>
        </w:rPr>
        <w:t xml:space="preserve">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14:paraId="59613776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19985CF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A </w:t>
      </w:r>
      <w:proofErr w:type="spellStart"/>
      <w:r w:rsidRPr="001A0473">
        <w:rPr>
          <w:rFonts w:asciiTheme="minorHAnsi" w:hAnsiTheme="minorHAnsi"/>
          <w:snapToGrid w:val="0"/>
          <w:sz w:val="22"/>
          <w:szCs w:val="22"/>
        </w:rPr>
        <w:t>TEÁOR</w:t>
      </w:r>
      <w:proofErr w:type="spellEnd"/>
      <w:r w:rsidRPr="001A0473">
        <w:rPr>
          <w:rFonts w:asciiTheme="minorHAnsi" w:hAnsiTheme="minorHAnsi"/>
          <w:snapToGrid w:val="0"/>
          <w:sz w:val="22"/>
          <w:szCs w:val="22"/>
        </w:rPr>
        <w:t xml:space="preserve">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14:paraId="79AF04C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</w:t>
      </w:r>
      <w:proofErr w:type="spellStart"/>
      <w:r w:rsidRPr="001A0473">
        <w:rPr>
          <w:rFonts w:asciiTheme="minorHAnsi" w:hAnsiTheme="minorHAnsi"/>
          <w:snapToGrid w:val="0"/>
          <w:sz w:val="22"/>
          <w:szCs w:val="22"/>
        </w:rPr>
        <w:t>TEÁOR</w:t>
      </w:r>
      <w:proofErr w:type="spellEnd"/>
      <w:r w:rsidRPr="001A0473">
        <w:rPr>
          <w:rFonts w:asciiTheme="minorHAnsi" w:hAnsiTheme="minorHAnsi"/>
          <w:snapToGrid w:val="0"/>
          <w:sz w:val="22"/>
          <w:szCs w:val="22"/>
        </w:rPr>
        <w:t xml:space="preserve"> számjel különböző tevékenységi csoportba tartozik, akkor a besorolásnál az alaptevékenység szerinti betűjelet kell alkalmazni, beleértve a külföldi vállalkozásokat is. </w:t>
      </w:r>
    </w:p>
    <w:p w14:paraId="4A582BED" w14:textId="78B3FC4E"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</w:t>
      </w:r>
      <w:proofErr w:type="spellStart"/>
      <w:r w:rsidRPr="001A0473">
        <w:rPr>
          <w:rFonts w:asciiTheme="minorHAnsi" w:hAnsiTheme="minorHAnsi"/>
          <w:snapToGrid w:val="0"/>
          <w:sz w:val="22"/>
          <w:szCs w:val="22"/>
        </w:rPr>
        <w:t>TEÁOR</w:t>
      </w:r>
      <w:proofErr w:type="spellEnd"/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nem azonosítható, akkor az </w:t>
      </w:r>
      <w:r w:rsidR="00480C47">
        <w:rPr>
          <w:rFonts w:asciiTheme="minorHAnsi" w:hAnsiTheme="minorHAnsi"/>
          <w:snapToGrid w:val="0"/>
          <w:sz w:val="22"/>
          <w:szCs w:val="22"/>
        </w:rPr>
        <w:t>„</w:t>
      </w:r>
      <w:r w:rsidRPr="001A0473">
        <w:rPr>
          <w:rFonts w:asciiTheme="minorHAnsi" w:hAnsiTheme="minorHAnsi"/>
          <w:b/>
          <w:sz w:val="22"/>
        </w:rPr>
        <w:t>Ág</w:t>
      </w:r>
      <w:r w:rsidR="00480C47">
        <w:rPr>
          <w:rFonts w:asciiTheme="minorHAnsi" w:hAnsiTheme="minorHAnsi"/>
          <w:b/>
          <w:sz w:val="22"/>
        </w:rPr>
        <w:t>”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proofErr w:type="spellStart"/>
      <w:r w:rsidRPr="001A0473">
        <w:rPr>
          <w:rFonts w:asciiTheme="minorHAnsi" w:hAnsiTheme="minorHAnsi"/>
          <w:b/>
          <w:sz w:val="22"/>
        </w:rPr>
        <w:t>NN</w:t>
      </w:r>
      <w:proofErr w:type="spellEnd"/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14:paraId="339A076D" w14:textId="77777777" w:rsidR="00591E16" w:rsidRPr="003A55E6" w:rsidRDefault="00591E16" w:rsidP="00A31D50">
      <w:pPr>
        <w:rPr>
          <w:rFonts w:asciiTheme="minorHAnsi" w:hAnsiTheme="minorHAnsi"/>
          <w:sz w:val="22"/>
          <w:szCs w:val="22"/>
        </w:rPr>
      </w:pP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F618" w14:textId="77777777" w:rsidR="00384971" w:rsidRDefault="00384971">
      <w:r>
        <w:separator/>
      </w:r>
    </w:p>
  </w:endnote>
  <w:endnote w:type="continuationSeparator" w:id="0">
    <w:p w14:paraId="0F384E13" w14:textId="77777777"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C2C1" w14:textId="77777777" w:rsidR="00384971" w:rsidRDefault="00384971">
      <w:r>
        <w:separator/>
      </w:r>
    </w:p>
  </w:footnote>
  <w:footnote w:type="continuationSeparator" w:id="0">
    <w:p w14:paraId="2D5688AD" w14:textId="77777777" w:rsidR="00384971" w:rsidRDefault="003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6DF"/>
    <w:multiLevelType w:val="hybridMultilevel"/>
    <w:tmpl w:val="91B66690"/>
    <w:lvl w:ilvl="0" w:tplc="CE5C1BEE">
      <w:start w:val="1"/>
      <w:numFmt w:val="upperRoman"/>
      <w:pStyle w:val="Title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799646">
    <w:abstractNumId w:val="0"/>
  </w:num>
  <w:num w:numId="2" w16cid:durableId="13280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7F2"/>
    <w:rsid w:val="00071440"/>
    <w:rsid w:val="001A0473"/>
    <w:rsid w:val="0028130E"/>
    <w:rsid w:val="00380E9A"/>
    <w:rsid w:val="00384971"/>
    <w:rsid w:val="003A55E6"/>
    <w:rsid w:val="00417B18"/>
    <w:rsid w:val="00454AE2"/>
    <w:rsid w:val="00480C47"/>
    <w:rsid w:val="004907F2"/>
    <w:rsid w:val="004B6F99"/>
    <w:rsid w:val="00566E41"/>
    <w:rsid w:val="00591E16"/>
    <w:rsid w:val="007D4C3A"/>
    <w:rsid w:val="00832637"/>
    <w:rsid w:val="00852408"/>
    <w:rsid w:val="00876DFB"/>
    <w:rsid w:val="00896A25"/>
    <w:rsid w:val="0094478D"/>
    <w:rsid w:val="00A137BC"/>
    <w:rsid w:val="00A30F06"/>
    <w:rsid w:val="00A31D50"/>
    <w:rsid w:val="00B42FFC"/>
    <w:rsid w:val="00C17314"/>
    <w:rsid w:val="00C51ADE"/>
    <w:rsid w:val="00D47708"/>
    <w:rsid w:val="00D5324E"/>
    <w:rsid w:val="00D54202"/>
    <w:rsid w:val="00EF0505"/>
    <w:rsid w:val="00F168E8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B3059"/>
  <w15:docId w15:val="{C7362C40-907D-401A-BDEF-17D7057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F2"/>
    <w:rPr>
      <w:rFonts w:ascii="Times New Roman" w:eastAsia="Times New Roman" w:hAnsi="Times New Roman"/>
    </w:rPr>
  </w:style>
  <w:style w:type="paragraph" w:styleId="Heading1">
    <w:name w:val="heading 1"/>
    <w:aliases w:val=" Char Char"/>
    <w:basedOn w:val="Normal"/>
    <w:next w:val="Normal"/>
    <w:link w:val="Heading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 Char"/>
    <w:basedOn w:val="DefaultParagraphFont"/>
    <w:link w:val="Heading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Heading2Char">
    <w:name w:val="Heading 2 Char"/>
    <w:basedOn w:val="DefaultParagraphFont"/>
    <w:link w:val="Heading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Heading7Char">
    <w:name w:val="Heading 7 Char"/>
    <w:basedOn w:val="DefaultParagraphFont"/>
    <w:link w:val="Heading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66E41"/>
    <w:rPr>
      <w:rFonts w:ascii="Arial" w:eastAsia="Times New Roman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Strong">
    <w:name w:val="Strong"/>
    <w:basedOn w:val="DefaultParagraphFont"/>
    <w:qFormat/>
    <w:rsid w:val="00566E41"/>
    <w:rPr>
      <w:b/>
    </w:rPr>
  </w:style>
  <w:style w:type="paragraph" w:styleId="NoSpacing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E41"/>
    <w:pPr>
      <w:ind w:left="708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DefaultParagraphFont"/>
    <w:rsid w:val="00384971"/>
  </w:style>
  <w:style w:type="paragraph" w:styleId="NormalWeb">
    <w:name w:val="Normal (Web)"/>
    <w:basedOn w:val="Norma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A25"/>
    <w:pPr>
      <w:keepLines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A2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96A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2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6D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5F1-919B-430B-B7C9-B985D07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MNB</cp:lastModifiedBy>
  <cp:revision>24</cp:revision>
  <cp:lastPrinted>2014-03-25T09:50:00Z</cp:lastPrinted>
  <dcterms:created xsi:type="dcterms:W3CDTF">2013-02-14T13:17:00Z</dcterms:created>
  <dcterms:modified xsi:type="dcterms:W3CDTF">2023-02-01T12:08:00Z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2019-01-07T14:58:12.6934126+01:00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2025-12-02T09:44:41Z</vt:filetime>
  </property>
  <property fmtid="{D5CDD505-2E9C-101B-9397-08002B2CF9AE}" pid="12" name="Érvényességet beállító">
    <vt:lpwstr>pintercs</vt:lpwstr>
  </property>
  <property fmtid="{D5CDD505-2E9C-101B-9397-08002B2CF9AE}" pid="13" name="Érvényességi idő első beállítása">
    <vt:filetime>2020-12-02T09:44:41Z</vt:filetime>
  </property>
</Properties>
</file>