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EB2" w:rsidRPr="008A1EB2" w:rsidRDefault="008A1EB2" w:rsidP="008A1EB2">
      <w:pPr>
        <w:jc w:val="center"/>
        <w:rPr>
          <w:rFonts w:ascii="Calibri" w:hAnsi="Calibri" w:cs="Arial"/>
          <w:b/>
          <w:sz w:val="22"/>
          <w:szCs w:val="22"/>
        </w:rPr>
      </w:pPr>
      <w:r w:rsidRPr="008A1EB2">
        <w:rPr>
          <w:rFonts w:ascii="Calibri" w:hAnsi="Calibri" w:cs="Arial"/>
          <w:b/>
          <w:sz w:val="22"/>
          <w:szCs w:val="22"/>
        </w:rPr>
        <w:t>A Magyar Nemzeti Bank elnökének</w:t>
      </w:r>
    </w:p>
    <w:p w:rsidR="008A1EB2" w:rsidRPr="008A1EB2" w:rsidRDefault="00670E92" w:rsidP="008A1EB2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46</w:t>
      </w:r>
      <w:r w:rsidR="008A1EB2" w:rsidRPr="008A1EB2">
        <w:rPr>
          <w:rFonts w:ascii="Calibri" w:hAnsi="Calibri" w:cs="Arial"/>
          <w:b/>
          <w:sz w:val="22"/>
          <w:szCs w:val="22"/>
        </w:rPr>
        <w:t>/2016. (</w:t>
      </w:r>
      <w:r>
        <w:rPr>
          <w:rFonts w:ascii="Calibri" w:hAnsi="Calibri" w:cs="Arial"/>
          <w:b/>
          <w:sz w:val="22"/>
          <w:szCs w:val="22"/>
        </w:rPr>
        <w:t>XI. 25.</w:t>
      </w:r>
      <w:r w:rsidR="008A1EB2" w:rsidRPr="008A1EB2">
        <w:rPr>
          <w:rFonts w:ascii="Calibri" w:hAnsi="Calibri" w:cs="Arial"/>
          <w:b/>
          <w:sz w:val="22"/>
          <w:szCs w:val="22"/>
        </w:rPr>
        <w:t>) MNB rendelete</w:t>
      </w:r>
    </w:p>
    <w:p w:rsidR="008A1EB2" w:rsidRPr="008A1EB2" w:rsidRDefault="008A1EB2" w:rsidP="008A1EB2">
      <w:pPr>
        <w:jc w:val="center"/>
        <w:rPr>
          <w:rFonts w:ascii="Calibri" w:hAnsi="Calibri" w:cs="Arial"/>
          <w:b/>
          <w:sz w:val="22"/>
          <w:szCs w:val="22"/>
        </w:rPr>
      </w:pPr>
      <w:r w:rsidRPr="008A1EB2">
        <w:rPr>
          <w:rFonts w:ascii="Calibri" w:hAnsi="Calibri" w:cs="Arial"/>
          <w:b/>
          <w:sz w:val="22"/>
          <w:szCs w:val="22"/>
        </w:rPr>
        <w:t xml:space="preserve">a jegybanki információs rendszerhez a hitelintézetek egyes pénzügyi instrumentumaira, általános pénzügyi információira és tőkemegfelelésére vonatkozóan teljesítendő adatszolgáltatási kötelezettségekről szóló 20/2016. (VI. 6.) MNB rendelet </w:t>
      </w:r>
      <w:r w:rsidRPr="008A1EB2">
        <w:rPr>
          <w:rFonts w:ascii="Calibri" w:hAnsi="Calibri" w:cs="Arial"/>
          <w:b/>
          <w:bCs/>
          <w:sz w:val="22"/>
          <w:szCs w:val="22"/>
        </w:rPr>
        <w:t>módosításáról</w:t>
      </w:r>
    </w:p>
    <w:p w:rsidR="008A1EB2" w:rsidRPr="008A1EB2" w:rsidRDefault="008A1EB2" w:rsidP="008A1EB2">
      <w:pPr>
        <w:rPr>
          <w:rFonts w:ascii="Calibri" w:hAnsi="Calibri" w:cs="Arial"/>
          <w:b/>
          <w:sz w:val="22"/>
          <w:szCs w:val="22"/>
        </w:rPr>
      </w:pPr>
      <w:bookmarkStart w:id="0" w:name="HUMANSOFTiktatoszam"/>
      <w:bookmarkEnd w:id="0"/>
    </w:p>
    <w:p w:rsidR="008A1EB2" w:rsidRPr="008A1EB2" w:rsidRDefault="008A1EB2" w:rsidP="008A1EB2">
      <w:pPr>
        <w:rPr>
          <w:rFonts w:ascii="Calibri" w:hAnsi="Calibri" w:cs="Arial"/>
          <w:b/>
          <w:sz w:val="22"/>
          <w:szCs w:val="22"/>
        </w:rPr>
      </w:pPr>
      <w:bookmarkStart w:id="1" w:name="HUMANSOFTdatumHUN"/>
      <w:bookmarkEnd w:id="1"/>
    </w:p>
    <w:p w:rsidR="008A1EB2" w:rsidRPr="008A1EB2" w:rsidRDefault="008A1EB2" w:rsidP="008A1EB2">
      <w:pPr>
        <w:ind w:firstLine="142"/>
        <w:rPr>
          <w:rFonts w:ascii="Calibri" w:hAnsi="Calibri" w:cs="Arial"/>
          <w:color w:val="000000"/>
          <w:sz w:val="22"/>
          <w:szCs w:val="22"/>
        </w:rPr>
      </w:pPr>
      <w:r w:rsidRPr="008A1EB2">
        <w:rPr>
          <w:rFonts w:ascii="Calibri" w:hAnsi="Calibri" w:cs="Arial"/>
          <w:color w:val="000000"/>
          <w:sz w:val="22"/>
          <w:szCs w:val="22"/>
        </w:rPr>
        <w:t>A Magyar Nemzeti Bankról szóló 2013. évi CXXXIX. törvény 171. § (1) bekezdés i) pontjában kapott felhatalmazás alapján, a Magyar Nemzeti Bankról szóló 2013. évi CXXXIX. törvény 4. § (6) és (9) bekezdésében meghatározott feladatkörömben eljárva a következőket rendelem el:</w:t>
      </w:r>
    </w:p>
    <w:p w:rsidR="008A1EB2" w:rsidRPr="008A1EB2" w:rsidRDefault="008A1EB2" w:rsidP="008A1EB2">
      <w:pPr>
        <w:ind w:firstLine="142"/>
        <w:rPr>
          <w:rFonts w:ascii="Calibri" w:hAnsi="Calibri" w:cs="Arial"/>
          <w:sz w:val="22"/>
          <w:szCs w:val="22"/>
        </w:rPr>
      </w:pPr>
    </w:p>
    <w:p w:rsidR="008A1EB2" w:rsidRPr="008A1EB2" w:rsidRDefault="008A1EB2" w:rsidP="008A1EB2">
      <w:pPr>
        <w:ind w:firstLine="142"/>
        <w:rPr>
          <w:rFonts w:ascii="Calibri" w:hAnsi="Calibri" w:cs="Arial"/>
          <w:sz w:val="22"/>
          <w:szCs w:val="22"/>
        </w:rPr>
      </w:pPr>
      <w:r w:rsidRPr="008A1EB2">
        <w:rPr>
          <w:rFonts w:ascii="Calibri" w:hAnsi="Calibri" w:cs="Arial"/>
          <w:b/>
          <w:bCs/>
          <w:sz w:val="22"/>
          <w:szCs w:val="22"/>
        </w:rPr>
        <w:t xml:space="preserve">1. § </w:t>
      </w:r>
      <w:r w:rsidRPr="008A1EB2">
        <w:rPr>
          <w:rFonts w:ascii="Calibri" w:hAnsi="Calibri" w:cs="Arial"/>
          <w:bCs/>
          <w:sz w:val="22"/>
          <w:szCs w:val="22"/>
        </w:rPr>
        <w:t>A</w:t>
      </w:r>
      <w:r w:rsidRPr="008A1EB2">
        <w:rPr>
          <w:rFonts w:ascii="Calibri" w:hAnsi="Calibri" w:cs="Arial"/>
          <w:sz w:val="22"/>
          <w:szCs w:val="22"/>
        </w:rPr>
        <w:t xml:space="preserve"> jegybanki információs rendszerhez a hitelintézetek egyes pénzügyi instrumentumaira, általános pénzügyi információira és tőkemegfelelésére vonatkozóan teljesítendő adatszolgáltatási kötelezettségekről szóló 20/2016. (VI. 6.) MNB rendelet (a továbbiakban: Rendelet) 3. §-a helyébe a következő rendelkezés lép:</w:t>
      </w:r>
    </w:p>
    <w:p w:rsidR="008A1EB2" w:rsidRPr="008A1EB2" w:rsidRDefault="008A1EB2" w:rsidP="008A1EB2">
      <w:pPr>
        <w:ind w:firstLine="142"/>
        <w:rPr>
          <w:rFonts w:ascii="Calibri" w:eastAsia="Calibri" w:hAnsi="Calibri"/>
          <w:sz w:val="22"/>
          <w:szCs w:val="22"/>
        </w:rPr>
      </w:pPr>
      <w:r w:rsidRPr="008A1EB2">
        <w:rPr>
          <w:rFonts w:ascii="Calibri" w:hAnsi="Calibri" w:cs="Arial"/>
          <w:bCs/>
          <w:sz w:val="22"/>
          <w:szCs w:val="22"/>
        </w:rPr>
        <w:t>„</w:t>
      </w:r>
      <w:r w:rsidRPr="008A1EB2">
        <w:rPr>
          <w:rFonts w:ascii="Calibri" w:hAnsi="Calibri" w:cs="Arial"/>
          <w:b/>
          <w:bCs/>
          <w:sz w:val="22"/>
          <w:szCs w:val="22"/>
        </w:rPr>
        <w:t>3</w:t>
      </w:r>
      <w:r w:rsidRPr="008A1EB2">
        <w:rPr>
          <w:rFonts w:ascii="Calibri" w:eastAsia="Calibri" w:hAnsi="Calibri"/>
          <w:b/>
          <w:bCs/>
          <w:sz w:val="22"/>
          <w:szCs w:val="22"/>
        </w:rPr>
        <w:t xml:space="preserve">. § </w:t>
      </w:r>
      <w:r w:rsidRPr="008A1EB2">
        <w:rPr>
          <w:rFonts w:ascii="Calibri" w:eastAsia="Calibri" w:hAnsi="Calibri"/>
          <w:sz w:val="22"/>
          <w:szCs w:val="22"/>
        </w:rPr>
        <w:t xml:space="preserve">(1) Az adatszolgáltató az adatszolgáltatások teljesítésében való technikai akadályoztatásával kapcsolatos bejelentését elektronikus formában, az </w:t>
      </w:r>
      <w:r w:rsidRPr="008A1EB2">
        <w:rPr>
          <w:rFonts w:ascii="Calibri" w:hAnsi="Calibri" w:cs="Times"/>
          <w:sz w:val="22"/>
          <w:szCs w:val="22"/>
        </w:rPr>
        <w:t>MNB „Elektronikus Rendszer Hitelesített Adatok Fogadásához” megnevezésű rendszerén (a továbbiakban: ERA rendszer)</w:t>
      </w:r>
      <w:r w:rsidRPr="008A1EB2">
        <w:rPr>
          <w:rFonts w:ascii="Calibri" w:eastAsia="Calibri" w:hAnsi="Calibri"/>
          <w:sz w:val="22"/>
          <w:szCs w:val="22"/>
        </w:rPr>
        <w:t xml:space="preserve"> keresztül nyújtja be az MNB részére.</w:t>
      </w:r>
    </w:p>
    <w:p w:rsidR="008A1EB2" w:rsidRPr="008A1EB2" w:rsidRDefault="008A1EB2" w:rsidP="008A1EB2">
      <w:pPr>
        <w:autoSpaceDE w:val="0"/>
        <w:autoSpaceDN w:val="0"/>
        <w:adjustRightInd w:val="0"/>
        <w:ind w:firstLine="142"/>
        <w:rPr>
          <w:rFonts w:ascii="Calibri" w:eastAsia="Calibri" w:hAnsi="Calibri"/>
          <w:sz w:val="22"/>
          <w:szCs w:val="22"/>
        </w:rPr>
      </w:pPr>
      <w:r w:rsidRPr="008A1EB2">
        <w:rPr>
          <w:rFonts w:ascii="Calibri" w:eastAsia="Calibri" w:hAnsi="Calibri"/>
          <w:sz w:val="22"/>
          <w:szCs w:val="22"/>
        </w:rPr>
        <w:t>(2) Az akadályoztatás technikai oka lehet különösen</w:t>
      </w:r>
    </w:p>
    <w:p w:rsidR="008A1EB2" w:rsidRPr="008A1EB2" w:rsidRDefault="008A1EB2" w:rsidP="008A1EB2">
      <w:pPr>
        <w:autoSpaceDE w:val="0"/>
        <w:autoSpaceDN w:val="0"/>
        <w:adjustRightInd w:val="0"/>
        <w:ind w:firstLine="142"/>
        <w:rPr>
          <w:rFonts w:ascii="Calibri" w:eastAsia="Calibri" w:hAnsi="Calibri"/>
          <w:sz w:val="22"/>
          <w:szCs w:val="22"/>
        </w:rPr>
      </w:pPr>
      <w:r w:rsidRPr="008A1EB2">
        <w:rPr>
          <w:rFonts w:ascii="Calibri" w:eastAsia="Calibri" w:hAnsi="Calibri"/>
          <w:iCs/>
          <w:sz w:val="22"/>
          <w:szCs w:val="22"/>
        </w:rPr>
        <w:t>a)</w:t>
      </w:r>
      <w:r w:rsidRPr="008A1EB2">
        <w:rPr>
          <w:rFonts w:ascii="Calibri" w:eastAsia="Calibri" w:hAnsi="Calibri"/>
          <w:i/>
          <w:iCs/>
          <w:sz w:val="22"/>
          <w:szCs w:val="22"/>
        </w:rPr>
        <w:t xml:space="preserve"> </w:t>
      </w:r>
      <w:r w:rsidRPr="008A1EB2">
        <w:rPr>
          <w:rFonts w:ascii="Calibri" w:eastAsia="Calibri" w:hAnsi="Calibri"/>
          <w:sz w:val="22"/>
          <w:szCs w:val="22"/>
        </w:rPr>
        <w:t>az adatszolgáltatónak az adatszolgáltatásra használt informatikai rendszere működési rendellenessége vagy működésképtelensége,</w:t>
      </w:r>
    </w:p>
    <w:p w:rsidR="008A1EB2" w:rsidRPr="008A1EB2" w:rsidRDefault="008A1EB2" w:rsidP="008A1EB2">
      <w:pPr>
        <w:autoSpaceDE w:val="0"/>
        <w:autoSpaceDN w:val="0"/>
        <w:adjustRightInd w:val="0"/>
        <w:ind w:firstLine="142"/>
        <w:rPr>
          <w:rFonts w:ascii="Calibri" w:eastAsia="Calibri" w:hAnsi="Calibri"/>
          <w:sz w:val="22"/>
          <w:szCs w:val="22"/>
        </w:rPr>
      </w:pPr>
      <w:r w:rsidRPr="008A1EB2">
        <w:rPr>
          <w:rFonts w:ascii="Calibri" w:eastAsia="Calibri" w:hAnsi="Calibri"/>
          <w:iCs/>
          <w:sz w:val="22"/>
          <w:szCs w:val="22"/>
        </w:rPr>
        <w:t>b)</w:t>
      </w:r>
      <w:r w:rsidRPr="008A1EB2">
        <w:rPr>
          <w:rFonts w:ascii="Calibri" w:eastAsia="Calibri" w:hAnsi="Calibri"/>
          <w:i/>
          <w:iCs/>
          <w:sz w:val="22"/>
          <w:szCs w:val="22"/>
        </w:rPr>
        <w:t xml:space="preserve"> </w:t>
      </w:r>
      <w:r w:rsidRPr="008A1EB2">
        <w:rPr>
          <w:rFonts w:ascii="Calibri" w:eastAsia="Calibri" w:hAnsi="Calibri"/>
          <w:sz w:val="22"/>
          <w:szCs w:val="22"/>
        </w:rPr>
        <w:t>a felhasználó akadályoztatása a számára kiosztott hozzáférési jogosultság megszűnése miatt,</w:t>
      </w:r>
    </w:p>
    <w:p w:rsidR="008A1EB2" w:rsidRPr="008A1EB2" w:rsidRDefault="008A1EB2" w:rsidP="008A1EB2">
      <w:pPr>
        <w:autoSpaceDE w:val="0"/>
        <w:autoSpaceDN w:val="0"/>
        <w:adjustRightInd w:val="0"/>
        <w:ind w:firstLine="142"/>
        <w:rPr>
          <w:rFonts w:ascii="Calibri" w:eastAsia="Calibri" w:hAnsi="Calibri"/>
          <w:sz w:val="22"/>
          <w:szCs w:val="22"/>
        </w:rPr>
      </w:pPr>
      <w:r w:rsidRPr="008A1EB2">
        <w:rPr>
          <w:rFonts w:ascii="Calibri" w:eastAsia="Calibri" w:hAnsi="Calibri"/>
          <w:iCs/>
          <w:sz w:val="22"/>
          <w:szCs w:val="22"/>
        </w:rPr>
        <w:t>c)</w:t>
      </w:r>
      <w:r w:rsidRPr="008A1EB2">
        <w:rPr>
          <w:rFonts w:ascii="Calibri" w:eastAsia="Calibri" w:hAnsi="Calibri"/>
          <w:i/>
          <w:iCs/>
          <w:sz w:val="22"/>
          <w:szCs w:val="22"/>
        </w:rPr>
        <w:t xml:space="preserve"> </w:t>
      </w:r>
      <w:r w:rsidRPr="008A1EB2">
        <w:rPr>
          <w:rFonts w:ascii="Calibri" w:eastAsia="Calibri" w:hAnsi="Calibri"/>
          <w:sz w:val="22"/>
          <w:szCs w:val="22"/>
        </w:rPr>
        <w:t>a felhasználó akadályoztatása az általa használt elektronikus aláíró tanúsítvány érvénytelensége miatt.</w:t>
      </w:r>
    </w:p>
    <w:p w:rsidR="008A1EB2" w:rsidRPr="008A1EB2" w:rsidRDefault="008A1EB2" w:rsidP="008A1EB2">
      <w:pPr>
        <w:autoSpaceDE w:val="0"/>
        <w:autoSpaceDN w:val="0"/>
        <w:adjustRightInd w:val="0"/>
        <w:ind w:firstLine="142"/>
        <w:rPr>
          <w:rFonts w:ascii="Calibri" w:eastAsia="Calibri" w:hAnsi="Calibri"/>
          <w:sz w:val="22"/>
          <w:szCs w:val="22"/>
        </w:rPr>
      </w:pPr>
      <w:r w:rsidRPr="008A1EB2">
        <w:rPr>
          <w:rFonts w:ascii="Calibri" w:eastAsia="Calibri" w:hAnsi="Calibri"/>
          <w:sz w:val="22"/>
          <w:szCs w:val="22"/>
        </w:rPr>
        <w:t>(3) Az (1) bekezdés szerinti bejelentést az adatszolgáltató – a (6) bekezdésben foglaltak kivételével – az ERA rendszerben elérhető elektronikus űrlap kitöltésével teljesíti, amelyhez – az akadályoztatás jellegétől függően, amennyiben az rendelkezésre áll – mellékletként az akadályoztatás tényét igazoló dokumentumot is feltölti.</w:t>
      </w:r>
    </w:p>
    <w:p w:rsidR="008A1EB2" w:rsidRPr="008A1EB2" w:rsidRDefault="008A1EB2" w:rsidP="008A1EB2">
      <w:pPr>
        <w:autoSpaceDE w:val="0"/>
        <w:autoSpaceDN w:val="0"/>
        <w:adjustRightInd w:val="0"/>
        <w:ind w:firstLine="142"/>
        <w:rPr>
          <w:rFonts w:ascii="Calibri" w:eastAsia="Calibri" w:hAnsi="Calibri"/>
          <w:sz w:val="22"/>
          <w:szCs w:val="22"/>
        </w:rPr>
      </w:pPr>
      <w:r w:rsidRPr="008A1EB2">
        <w:rPr>
          <w:rFonts w:ascii="Calibri" w:eastAsia="Calibri" w:hAnsi="Calibri"/>
          <w:sz w:val="22"/>
          <w:szCs w:val="22"/>
        </w:rPr>
        <w:t>(4) Az ERA rendszerben korábban már regisztrált felhasználó az (1) bekezdés szerinti bejelentési kötelezettségének érvényes elektronikus aláíró tanúsítvány hiányában is eleget tehet.</w:t>
      </w:r>
    </w:p>
    <w:p w:rsidR="008A1EB2" w:rsidRPr="008A1EB2" w:rsidRDefault="008A1EB2" w:rsidP="008A1EB2">
      <w:pPr>
        <w:autoSpaceDE w:val="0"/>
        <w:autoSpaceDN w:val="0"/>
        <w:adjustRightInd w:val="0"/>
        <w:ind w:firstLine="142"/>
        <w:rPr>
          <w:rFonts w:ascii="Calibri" w:eastAsia="Calibri" w:hAnsi="Calibri"/>
          <w:sz w:val="22"/>
          <w:szCs w:val="22"/>
        </w:rPr>
      </w:pPr>
      <w:r w:rsidRPr="008A1EB2">
        <w:rPr>
          <w:rFonts w:ascii="Calibri" w:eastAsia="Calibri" w:hAnsi="Calibri"/>
          <w:sz w:val="22"/>
          <w:szCs w:val="22"/>
        </w:rPr>
        <w:t>(5) A bejelentés mellékleteként elfogadott dokumentum formátumokat az MNB az ERA rendszerben, az elektronikus tájékoztatás szabályai szerint teszi közzé.</w:t>
      </w:r>
    </w:p>
    <w:p w:rsidR="008A1EB2" w:rsidRPr="008A1EB2" w:rsidRDefault="008A1EB2" w:rsidP="008A1EB2">
      <w:pPr>
        <w:autoSpaceDE w:val="0"/>
        <w:autoSpaceDN w:val="0"/>
        <w:adjustRightInd w:val="0"/>
        <w:ind w:firstLine="142"/>
        <w:rPr>
          <w:rFonts w:ascii="Calibri" w:eastAsia="Calibri" w:hAnsi="Calibri"/>
          <w:sz w:val="22"/>
          <w:szCs w:val="22"/>
        </w:rPr>
      </w:pPr>
      <w:r w:rsidRPr="008A1EB2">
        <w:rPr>
          <w:rFonts w:ascii="Calibri" w:eastAsia="Calibri" w:hAnsi="Calibri"/>
          <w:sz w:val="22"/>
          <w:szCs w:val="22"/>
        </w:rPr>
        <w:t xml:space="preserve">(6) Ha az adatszolgáltató az ERA rendszer üzemzavara miatt vagy a (2) bekezdés </w:t>
      </w:r>
      <w:r w:rsidRPr="008A1EB2">
        <w:rPr>
          <w:rFonts w:ascii="Calibri" w:eastAsia="Calibri" w:hAnsi="Calibri"/>
          <w:iCs/>
          <w:sz w:val="22"/>
          <w:szCs w:val="22"/>
        </w:rPr>
        <w:t>b)</w:t>
      </w:r>
      <w:r w:rsidRPr="008A1EB2">
        <w:rPr>
          <w:rFonts w:ascii="Calibri" w:eastAsia="Calibri" w:hAnsi="Calibri"/>
          <w:i/>
          <w:iCs/>
          <w:sz w:val="22"/>
          <w:szCs w:val="22"/>
        </w:rPr>
        <w:t xml:space="preserve"> </w:t>
      </w:r>
      <w:r w:rsidRPr="008A1EB2">
        <w:rPr>
          <w:rFonts w:ascii="Calibri" w:eastAsia="Calibri" w:hAnsi="Calibri"/>
          <w:sz w:val="22"/>
          <w:szCs w:val="22"/>
        </w:rPr>
        <w:t>pontja esetében bejelentési kötelezettségének elektronikus úton nem tud eleget tenni, az üzemzavar elhárításáig vagy az akadály megszűnéséig a bejelentést írásban, postai úton (levelezési cím: Magyar Nemzeti Bank 1850 Budapest) vagy telefonon (telefonszám: +36 1 428-2752) teheti meg az MNB részére.</w:t>
      </w:r>
    </w:p>
    <w:p w:rsidR="008A1EB2" w:rsidRPr="008A1EB2" w:rsidRDefault="008A1EB2" w:rsidP="008A1EB2">
      <w:pPr>
        <w:autoSpaceDE w:val="0"/>
        <w:autoSpaceDN w:val="0"/>
        <w:adjustRightInd w:val="0"/>
        <w:ind w:firstLine="142"/>
        <w:rPr>
          <w:rFonts w:ascii="Calibri" w:eastAsia="Calibri" w:hAnsi="Calibri"/>
          <w:sz w:val="22"/>
          <w:szCs w:val="22"/>
        </w:rPr>
      </w:pPr>
      <w:r w:rsidRPr="008A1EB2">
        <w:rPr>
          <w:rFonts w:ascii="Calibri" w:eastAsia="Calibri" w:hAnsi="Calibri"/>
          <w:sz w:val="22"/>
          <w:szCs w:val="22"/>
        </w:rPr>
        <w:t>(7) A jelen § alkalmazásában:</w:t>
      </w:r>
    </w:p>
    <w:p w:rsidR="008A1EB2" w:rsidRPr="008A1EB2" w:rsidRDefault="008A1EB2" w:rsidP="008A1EB2">
      <w:pPr>
        <w:autoSpaceDE w:val="0"/>
        <w:autoSpaceDN w:val="0"/>
        <w:adjustRightInd w:val="0"/>
        <w:ind w:firstLine="142"/>
        <w:rPr>
          <w:rFonts w:ascii="Calibri" w:eastAsia="Calibri" w:hAnsi="Calibri"/>
          <w:sz w:val="22"/>
          <w:szCs w:val="22"/>
        </w:rPr>
      </w:pPr>
      <w:r w:rsidRPr="008A1EB2">
        <w:rPr>
          <w:rFonts w:ascii="Calibri" w:eastAsia="Calibri" w:hAnsi="Calibri"/>
          <w:iCs/>
          <w:sz w:val="22"/>
          <w:szCs w:val="22"/>
        </w:rPr>
        <w:t>a)</w:t>
      </w:r>
      <w:r w:rsidRPr="008A1EB2">
        <w:rPr>
          <w:rFonts w:ascii="Calibri" w:eastAsia="Calibri" w:hAnsi="Calibri"/>
          <w:i/>
          <w:iCs/>
          <w:sz w:val="22"/>
          <w:szCs w:val="22"/>
        </w:rPr>
        <w:t xml:space="preserve"> akadályoztatás: </w:t>
      </w:r>
      <w:r w:rsidRPr="008A1EB2">
        <w:rPr>
          <w:rFonts w:ascii="Calibri" w:eastAsia="Calibri" w:hAnsi="Calibri"/>
          <w:sz w:val="22"/>
          <w:szCs w:val="22"/>
        </w:rPr>
        <w:t>az adatszolgáltató érdekkörében felmerült technikai okra visszavezethető olyan ténybeli állapot, amelynek a következtében az adatszolgáltató az adatszolgáltatást az annak teljesítésére előírt határidőben vagy határnapon nem képes teljesíteni;</w:t>
      </w:r>
    </w:p>
    <w:p w:rsidR="008A1EB2" w:rsidRPr="008A1EB2" w:rsidRDefault="008A1EB2" w:rsidP="008A1EB2">
      <w:pPr>
        <w:autoSpaceDE w:val="0"/>
        <w:autoSpaceDN w:val="0"/>
        <w:adjustRightInd w:val="0"/>
        <w:ind w:firstLine="142"/>
        <w:rPr>
          <w:rFonts w:ascii="Calibri" w:eastAsia="Calibri" w:hAnsi="Calibri"/>
          <w:sz w:val="22"/>
          <w:szCs w:val="22"/>
        </w:rPr>
      </w:pPr>
      <w:r w:rsidRPr="008A1EB2">
        <w:rPr>
          <w:rFonts w:ascii="Calibri" w:eastAsia="Calibri" w:hAnsi="Calibri"/>
          <w:iCs/>
          <w:sz w:val="22"/>
          <w:szCs w:val="22"/>
        </w:rPr>
        <w:t>b)</w:t>
      </w:r>
      <w:r w:rsidRPr="008A1EB2">
        <w:rPr>
          <w:rFonts w:ascii="Calibri" w:eastAsia="Calibri" w:hAnsi="Calibri"/>
          <w:i/>
          <w:iCs/>
          <w:sz w:val="22"/>
          <w:szCs w:val="22"/>
        </w:rPr>
        <w:t xml:space="preserve"> elektronikus űrlap: </w:t>
      </w:r>
      <w:r w:rsidRPr="008A1EB2">
        <w:rPr>
          <w:rFonts w:ascii="Calibri" w:eastAsia="Calibri" w:hAnsi="Calibri"/>
          <w:sz w:val="22"/>
          <w:szCs w:val="22"/>
        </w:rPr>
        <w:t>a szabályozott elektronikus ügyintézési szolgáltatásokról és az állam által kötelezően nyújtandó szolgáltatásokról szóló 83/2012. (IV. 21.) Korm. rendelet 2. § 3. pontjában meghatározott elektronikus formában adatszolgáltatásra szolgáló felület;</w:t>
      </w:r>
    </w:p>
    <w:p w:rsidR="008A1EB2" w:rsidRPr="008A1EB2" w:rsidRDefault="008A1EB2" w:rsidP="008A1EB2">
      <w:pPr>
        <w:autoSpaceDE w:val="0"/>
        <w:autoSpaceDN w:val="0"/>
        <w:adjustRightInd w:val="0"/>
        <w:ind w:firstLine="142"/>
        <w:rPr>
          <w:rFonts w:ascii="Calibri" w:eastAsia="Calibri" w:hAnsi="Calibri"/>
          <w:sz w:val="22"/>
          <w:szCs w:val="22"/>
        </w:rPr>
      </w:pPr>
      <w:r w:rsidRPr="008A1EB2">
        <w:rPr>
          <w:rFonts w:ascii="Calibri" w:eastAsia="Calibri" w:hAnsi="Calibri"/>
          <w:iCs/>
          <w:sz w:val="22"/>
          <w:szCs w:val="22"/>
        </w:rPr>
        <w:t>c)</w:t>
      </w:r>
      <w:r w:rsidRPr="008A1EB2">
        <w:rPr>
          <w:rFonts w:ascii="Calibri" w:eastAsia="Calibri" w:hAnsi="Calibri"/>
          <w:i/>
          <w:iCs/>
          <w:sz w:val="22"/>
          <w:szCs w:val="22"/>
        </w:rPr>
        <w:t xml:space="preserve"> felhasználó: </w:t>
      </w:r>
      <w:r w:rsidRPr="008A1EB2">
        <w:rPr>
          <w:rFonts w:ascii="Calibri" w:eastAsia="Calibri" w:hAnsi="Calibri"/>
          <w:sz w:val="22"/>
          <w:szCs w:val="22"/>
        </w:rPr>
        <w:t>az adatszolgáltató nevében eljáró természetes személy;</w:t>
      </w:r>
    </w:p>
    <w:p w:rsidR="008A1EB2" w:rsidRPr="008A1EB2" w:rsidRDefault="008A1EB2" w:rsidP="008A1EB2">
      <w:pPr>
        <w:autoSpaceDE w:val="0"/>
        <w:autoSpaceDN w:val="0"/>
        <w:adjustRightInd w:val="0"/>
        <w:ind w:firstLine="142"/>
        <w:rPr>
          <w:rFonts w:ascii="Calibri" w:eastAsia="Calibri" w:hAnsi="Calibri"/>
          <w:sz w:val="22"/>
          <w:szCs w:val="22"/>
        </w:rPr>
      </w:pPr>
      <w:r w:rsidRPr="008A1EB2">
        <w:rPr>
          <w:rFonts w:ascii="Calibri" w:eastAsia="Calibri" w:hAnsi="Calibri"/>
          <w:iCs/>
          <w:sz w:val="22"/>
          <w:szCs w:val="22"/>
        </w:rPr>
        <w:t>d)</w:t>
      </w:r>
      <w:r w:rsidRPr="008A1EB2">
        <w:rPr>
          <w:rFonts w:ascii="Calibri" w:eastAsia="Calibri" w:hAnsi="Calibri"/>
          <w:i/>
          <w:iCs/>
          <w:sz w:val="22"/>
          <w:szCs w:val="22"/>
        </w:rPr>
        <w:t xml:space="preserve"> üzemzavar: </w:t>
      </w:r>
      <w:r w:rsidRPr="008A1EB2">
        <w:rPr>
          <w:rFonts w:ascii="Calibri" w:eastAsia="Calibri" w:hAnsi="Calibri"/>
          <w:sz w:val="22"/>
          <w:szCs w:val="22"/>
        </w:rPr>
        <w:t xml:space="preserve">a közigazgatási hatósági eljárás és szolgáltatás általános szabályairól szóló 2004. évi CXL. törvény 172. § </w:t>
      </w:r>
      <w:r w:rsidRPr="008A1EB2">
        <w:rPr>
          <w:rFonts w:ascii="Calibri" w:eastAsia="Calibri" w:hAnsi="Calibri"/>
          <w:iCs/>
          <w:sz w:val="22"/>
          <w:szCs w:val="22"/>
        </w:rPr>
        <w:t>n)</w:t>
      </w:r>
      <w:r w:rsidRPr="008A1EB2">
        <w:rPr>
          <w:rFonts w:ascii="Calibri" w:eastAsia="Calibri" w:hAnsi="Calibri"/>
          <w:i/>
          <w:iCs/>
          <w:sz w:val="22"/>
          <w:szCs w:val="22"/>
        </w:rPr>
        <w:t xml:space="preserve"> </w:t>
      </w:r>
      <w:r w:rsidRPr="008A1EB2">
        <w:rPr>
          <w:rFonts w:ascii="Calibri" w:eastAsia="Calibri" w:hAnsi="Calibri"/>
          <w:sz w:val="22"/>
          <w:szCs w:val="22"/>
        </w:rPr>
        <w:t>pontjában meghatározott fogalom.”</w:t>
      </w:r>
    </w:p>
    <w:p w:rsidR="008A1EB2" w:rsidRPr="008A1EB2" w:rsidRDefault="008A1EB2" w:rsidP="008A1EB2">
      <w:pPr>
        <w:ind w:firstLine="142"/>
        <w:rPr>
          <w:rFonts w:ascii="Calibri" w:hAnsi="Calibri" w:cs="Arial"/>
          <w:sz w:val="22"/>
          <w:szCs w:val="22"/>
        </w:rPr>
      </w:pPr>
    </w:p>
    <w:p w:rsidR="007F2AAC" w:rsidRDefault="008A1EB2" w:rsidP="008A1EB2">
      <w:pPr>
        <w:ind w:firstLine="142"/>
        <w:rPr>
          <w:rFonts w:ascii="Calibri" w:hAnsi="Calibri" w:cs="Arial"/>
          <w:bCs/>
          <w:sz w:val="22"/>
          <w:szCs w:val="22"/>
        </w:rPr>
      </w:pPr>
      <w:r w:rsidRPr="008A1EB2">
        <w:rPr>
          <w:rFonts w:ascii="Calibri" w:hAnsi="Calibri" w:cs="Arial"/>
          <w:b/>
          <w:sz w:val="22"/>
          <w:szCs w:val="22"/>
        </w:rPr>
        <w:t>2. §</w:t>
      </w:r>
      <w:r w:rsidRPr="008A1EB2">
        <w:rPr>
          <w:rFonts w:ascii="Calibri" w:hAnsi="Calibri" w:cs="Arial"/>
          <w:sz w:val="22"/>
          <w:szCs w:val="22"/>
        </w:rPr>
        <w:t xml:space="preserve"> (1) A Rendelet</w:t>
      </w:r>
      <w:r w:rsidRPr="008A1EB2">
        <w:rPr>
          <w:rFonts w:ascii="Calibri" w:hAnsi="Calibri" w:cs="Arial"/>
          <w:bCs/>
          <w:sz w:val="22"/>
          <w:szCs w:val="22"/>
        </w:rPr>
        <w:t xml:space="preserve"> 1. melléklet I. pontjában foglalt táblázatnak </w:t>
      </w:r>
    </w:p>
    <w:p w:rsidR="008A1EB2" w:rsidRPr="008A1EB2" w:rsidRDefault="007F2AAC" w:rsidP="008A1EB2">
      <w:pPr>
        <w:ind w:firstLine="142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a) </w:t>
      </w:r>
      <w:r w:rsidR="008A1EB2" w:rsidRPr="008A1EB2">
        <w:rPr>
          <w:rFonts w:ascii="Calibri" w:hAnsi="Calibri" w:cs="Arial"/>
          <w:bCs/>
          <w:sz w:val="22"/>
          <w:szCs w:val="22"/>
        </w:rPr>
        <w:t>az adatszolgáltatók körét meghatározó oszlopa a táblázat 15. sora szerinti adatszolgáltatás tekintetében az „</w:t>
      </w:r>
      <w:r w:rsidR="008A1EB2" w:rsidRPr="008A1EB2">
        <w:rPr>
          <w:rFonts w:ascii="Calibri" w:hAnsi="Calibri" w:cs="Arial"/>
          <w:sz w:val="22"/>
          <w:szCs w:val="22"/>
        </w:rPr>
        <w:t xml:space="preserve">az 50 milliárd forintot meghaladó mérlegfőösszeggel rendelkező </w:t>
      </w:r>
      <w:r w:rsidR="008A1EB2" w:rsidRPr="008A1EB2">
        <w:rPr>
          <w:rFonts w:ascii="Calibri" w:hAnsi="Calibri" w:cs="Arial"/>
          <w:color w:val="000000"/>
          <w:sz w:val="22"/>
          <w:szCs w:val="22"/>
        </w:rPr>
        <w:t xml:space="preserve">ezen típusú </w:t>
      </w:r>
      <w:proofErr w:type="spellStart"/>
      <w:r w:rsidR="008A1EB2" w:rsidRPr="008A1EB2">
        <w:rPr>
          <w:rFonts w:ascii="Calibri" w:hAnsi="Calibri" w:cs="Arial"/>
          <w:color w:val="000000"/>
          <w:sz w:val="22"/>
          <w:szCs w:val="22"/>
        </w:rPr>
        <w:t>EGT</w:t>
      </w:r>
      <w:proofErr w:type="spellEnd"/>
      <w:r w:rsidR="008A1EB2" w:rsidRPr="008A1EB2">
        <w:rPr>
          <w:rFonts w:ascii="Calibri" w:hAnsi="Calibri" w:cs="Arial"/>
          <w:color w:val="000000"/>
          <w:sz w:val="22"/>
          <w:szCs w:val="22"/>
        </w:rPr>
        <w:t>-</w:t>
      </w:r>
      <w:r w:rsidR="008A1EB2" w:rsidRPr="008A1EB2">
        <w:rPr>
          <w:rFonts w:ascii="Calibri" w:hAnsi="Calibri" w:cs="Arial"/>
          <w:color w:val="000000"/>
          <w:sz w:val="22"/>
          <w:szCs w:val="22"/>
        </w:rPr>
        <w:lastRenderedPageBreak/>
        <w:t>fióktelep, az 50 milliárd forintot meghaladó mérlegfőösszeggel rendelkező hitelintézettel” szövegrész helyett „</w:t>
      </w:r>
      <w:r w:rsidR="008A1EB2" w:rsidRPr="008A1EB2">
        <w:rPr>
          <w:rFonts w:ascii="Calibri" w:hAnsi="Calibri" w:cs="Arial"/>
          <w:sz w:val="22"/>
          <w:szCs w:val="22"/>
        </w:rPr>
        <w:t xml:space="preserve">az </w:t>
      </w:r>
      <w:r w:rsidR="008A1EB2" w:rsidRPr="008A1EB2">
        <w:rPr>
          <w:rFonts w:ascii="Calibri" w:hAnsi="Calibri" w:cs="Arial"/>
          <w:color w:val="000000"/>
          <w:sz w:val="22"/>
          <w:szCs w:val="22"/>
        </w:rPr>
        <w:t xml:space="preserve">ezen típusú </w:t>
      </w:r>
      <w:proofErr w:type="spellStart"/>
      <w:r w:rsidR="008A1EB2" w:rsidRPr="008A1EB2">
        <w:rPr>
          <w:rFonts w:ascii="Calibri" w:hAnsi="Calibri" w:cs="Arial"/>
          <w:color w:val="000000"/>
          <w:sz w:val="22"/>
          <w:szCs w:val="22"/>
        </w:rPr>
        <w:t>EGT</w:t>
      </w:r>
      <w:proofErr w:type="spellEnd"/>
      <w:r w:rsidR="008A1EB2" w:rsidRPr="008A1EB2">
        <w:rPr>
          <w:rFonts w:ascii="Calibri" w:hAnsi="Calibri" w:cs="Arial"/>
          <w:color w:val="000000"/>
          <w:sz w:val="22"/>
          <w:szCs w:val="22"/>
        </w:rPr>
        <w:t>-fióktelep, a hitelintézettel” szöveggel,</w:t>
      </w:r>
    </w:p>
    <w:p w:rsidR="008A1EB2" w:rsidRPr="008A1EB2" w:rsidRDefault="007F2AAC" w:rsidP="008A1EB2">
      <w:pPr>
        <w:ind w:firstLine="142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b)</w:t>
      </w:r>
      <w:r w:rsidR="008A1EB2" w:rsidRPr="008A1EB2">
        <w:rPr>
          <w:rFonts w:ascii="Calibri" w:hAnsi="Calibri" w:cs="Arial"/>
          <w:bCs/>
          <w:sz w:val="22"/>
          <w:szCs w:val="22"/>
        </w:rPr>
        <w:t xml:space="preserve"> az adatszolgáltatás teljesítésének módját meghatározó oszlopa </w:t>
      </w:r>
    </w:p>
    <w:p w:rsidR="008A1EB2" w:rsidRPr="008A1EB2" w:rsidRDefault="007F2AAC" w:rsidP="008A1EB2">
      <w:pPr>
        <w:ind w:firstLine="142"/>
        <w:rPr>
          <w:rFonts w:ascii="Calibri" w:hAnsi="Calibri" w:cs="Arial"/>
          <w:bCs/>
          <w:sz w:val="22"/>
          <w:szCs w:val="22"/>
        </w:rPr>
      </w:pPr>
      <w:proofErr w:type="spellStart"/>
      <w:r>
        <w:rPr>
          <w:rFonts w:ascii="Calibri" w:hAnsi="Calibri" w:cs="Arial"/>
          <w:bCs/>
          <w:sz w:val="22"/>
          <w:szCs w:val="22"/>
        </w:rPr>
        <w:t>b</w:t>
      </w:r>
      <w:r w:rsidR="008A1EB2" w:rsidRPr="008A1EB2">
        <w:rPr>
          <w:rFonts w:ascii="Calibri" w:hAnsi="Calibri" w:cs="Arial"/>
          <w:bCs/>
          <w:sz w:val="22"/>
          <w:szCs w:val="22"/>
        </w:rPr>
        <w:t>a</w:t>
      </w:r>
      <w:proofErr w:type="spellEnd"/>
      <w:r w:rsidR="008A1EB2" w:rsidRPr="008A1EB2">
        <w:rPr>
          <w:rFonts w:ascii="Calibri" w:hAnsi="Calibri" w:cs="Arial"/>
          <w:bCs/>
          <w:sz w:val="22"/>
          <w:szCs w:val="22"/>
        </w:rPr>
        <w:t>) a táblázat 1-5. és 7-10. sora szerinti adatszolgáltatás tekintetében az „ERA” szövegrész helyett az „</w:t>
      </w:r>
      <w:proofErr w:type="spellStart"/>
      <w:r w:rsidR="008A1EB2" w:rsidRPr="008A1EB2">
        <w:rPr>
          <w:rFonts w:ascii="Calibri" w:hAnsi="Calibri" w:cs="Arial"/>
          <w:bCs/>
          <w:sz w:val="22"/>
          <w:szCs w:val="22"/>
        </w:rPr>
        <w:t>EBEAD</w:t>
      </w:r>
      <w:proofErr w:type="spellEnd"/>
      <w:r w:rsidR="008A1EB2" w:rsidRPr="008A1EB2">
        <w:rPr>
          <w:rFonts w:ascii="Calibri" w:hAnsi="Calibri" w:cs="Arial"/>
          <w:bCs/>
          <w:sz w:val="22"/>
          <w:szCs w:val="22"/>
        </w:rPr>
        <w:t xml:space="preserve">” szöveggel, </w:t>
      </w:r>
    </w:p>
    <w:p w:rsidR="008A1EB2" w:rsidRPr="008A1EB2" w:rsidRDefault="008A1EB2" w:rsidP="008A1EB2">
      <w:pPr>
        <w:ind w:firstLine="142"/>
        <w:rPr>
          <w:rFonts w:ascii="Calibri" w:hAnsi="Calibri" w:cs="Arial"/>
          <w:bCs/>
          <w:sz w:val="22"/>
          <w:szCs w:val="22"/>
        </w:rPr>
      </w:pPr>
      <w:proofErr w:type="spellStart"/>
      <w:r w:rsidRPr="008A1EB2">
        <w:rPr>
          <w:rFonts w:ascii="Calibri" w:hAnsi="Calibri" w:cs="Arial"/>
          <w:bCs/>
          <w:sz w:val="22"/>
          <w:szCs w:val="22"/>
        </w:rPr>
        <w:t>b</w:t>
      </w:r>
      <w:r w:rsidR="007F2AAC">
        <w:rPr>
          <w:rFonts w:ascii="Calibri" w:hAnsi="Calibri" w:cs="Arial"/>
          <w:bCs/>
          <w:sz w:val="22"/>
          <w:szCs w:val="22"/>
        </w:rPr>
        <w:t>b</w:t>
      </w:r>
      <w:proofErr w:type="spellEnd"/>
      <w:r w:rsidRPr="008A1EB2">
        <w:rPr>
          <w:rFonts w:ascii="Calibri" w:hAnsi="Calibri" w:cs="Arial"/>
          <w:bCs/>
          <w:sz w:val="22"/>
          <w:szCs w:val="22"/>
        </w:rPr>
        <w:t xml:space="preserve">) a táblázat 15-17. sora szerinti adatszolgáltatás tekintetében az „ERA” szövegrész helyett a „KAP” szöveggel </w:t>
      </w:r>
    </w:p>
    <w:p w:rsidR="008A1EB2" w:rsidRPr="008A1EB2" w:rsidRDefault="008A1EB2" w:rsidP="00957B51">
      <w:pPr>
        <w:rPr>
          <w:rFonts w:ascii="Calibri" w:hAnsi="Calibri" w:cs="Arial"/>
          <w:bCs/>
          <w:sz w:val="22"/>
          <w:szCs w:val="22"/>
        </w:rPr>
      </w:pPr>
      <w:r w:rsidRPr="008A1EB2">
        <w:rPr>
          <w:rFonts w:ascii="Calibri" w:hAnsi="Calibri" w:cs="Arial"/>
          <w:bCs/>
          <w:sz w:val="22"/>
          <w:szCs w:val="22"/>
        </w:rPr>
        <w:t>lép hatályba.</w:t>
      </w:r>
    </w:p>
    <w:p w:rsidR="008A1EB2" w:rsidRPr="008A1EB2" w:rsidRDefault="008A1EB2" w:rsidP="008A1EB2">
      <w:pPr>
        <w:ind w:firstLine="142"/>
        <w:rPr>
          <w:rFonts w:ascii="Calibri" w:hAnsi="Calibri" w:cs="Arial"/>
          <w:bCs/>
          <w:sz w:val="22"/>
          <w:szCs w:val="22"/>
        </w:rPr>
      </w:pPr>
      <w:r w:rsidRPr="008A1EB2">
        <w:rPr>
          <w:rFonts w:ascii="Calibri" w:hAnsi="Calibri" w:cs="Arial"/>
          <w:bCs/>
          <w:sz w:val="22"/>
          <w:szCs w:val="22"/>
        </w:rPr>
        <w:t>(</w:t>
      </w:r>
      <w:r w:rsidR="007F2AAC">
        <w:rPr>
          <w:rFonts w:ascii="Calibri" w:hAnsi="Calibri" w:cs="Arial"/>
          <w:bCs/>
          <w:sz w:val="22"/>
          <w:szCs w:val="22"/>
        </w:rPr>
        <w:t>2</w:t>
      </w:r>
      <w:r w:rsidRPr="008A1EB2">
        <w:rPr>
          <w:rFonts w:ascii="Calibri" w:hAnsi="Calibri" w:cs="Arial"/>
          <w:bCs/>
          <w:sz w:val="22"/>
          <w:szCs w:val="22"/>
        </w:rPr>
        <w:t xml:space="preserve">) </w:t>
      </w:r>
      <w:r w:rsidRPr="008A1EB2">
        <w:rPr>
          <w:rFonts w:ascii="Calibri" w:hAnsi="Calibri" w:cs="Arial"/>
          <w:sz w:val="22"/>
          <w:szCs w:val="22"/>
        </w:rPr>
        <w:t>A Rendelet</w:t>
      </w:r>
      <w:r w:rsidRPr="008A1EB2">
        <w:rPr>
          <w:rFonts w:ascii="Calibri" w:hAnsi="Calibri" w:cs="Arial"/>
          <w:bCs/>
          <w:sz w:val="22"/>
          <w:szCs w:val="22"/>
        </w:rPr>
        <w:t xml:space="preserve"> </w:t>
      </w:r>
    </w:p>
    <w:p w:rsidR="008A1EB2" w:rsidRPr="008A1EB2" w:rsidRDefault="008A1EB2" w:rsidP="008A1EB2">
      <w:pPr>
        <w:ind w:firstLine="142"/>
        <w:rPr>
          <w:rFonts w:ascii="Calibri" w:hAnsi="Calibri" w:cs="Arial"/>
          <w:bCs/>
          <w:sz w:val="22"/>
          <w:szCs w:val="22"/>
        </w:rPr>
      </w:pPr>
      <w:r w:rsidRPr="008A1EB2">
        <w:rPr>
          <w:rFonts w:ascii="Calibri" w:hAnsi="Calibri" w:cs="Arial"/>
          <w:bCs/>
          <w:sz w:val="22"/>
          <w:szCs w:val="22"/>
        </w:rPr>
        <w:t xml:space="preserve">a) 1. melléklet I. pontjában foglalt táblázatnak az adatszolgáltatás teljesítésének módját meghatározó oszlopában </w:t>
      </w:r>
    </w:p>
    <w:p w:rsidR="008A1EB2" w:rsidRPr="008A1EB2" w:rsidRDefault="008A1EB2" w:rsidP="008A1EB2">
      <w:pPr>
        <w:ind w:firstLine="142"/>
        <w:rPr>
          <w:rFonts w:ascii="Calibri" w:hAnsi="Calibri" w:cs="Arial"/>
          <w:bCs/>
          <w:sz w:val="22"/>
          <w:szCs w:val="22"/>
        </w:rPr>
      </w:pPr>
      <w:r w:rsidRPr="008A1EB2">
        <w:rPr>
          <w:rFonts w:ascii="Calibri" w:hAnsi="Calibri" w:cs="Arial"/>
          <w:bCs/>
          <w:sz w:val="22"/>
          <w:szCs w:val="22"/>
        </w:rPr>
        <w:t>aa) a táblázat 6. sora szerinti adatszolgáltatás tekintetében az „ERA” szövegrész helyébe az „</w:t>
      </w:r>
      <w:proofErr w:type="spellStart"/>
      <w:r w:rsidRPr="008A1EB2">
        <w:rPr>
          <w:rFonts w:ascii="Calibri" w:hAnsi="Calibri" w:cs="Arial"/>
          <w:bCs/>
          <w:sz w:val="22"/>
          <w:szCs w:val="22"/>
        </w:rPr>
        <w:t>EBEAD</w:t>
      </w:r>
      <w:proofErr w:type="spellEnd"/>
      <w:r w:rsidRPr="008A1EB2">
        <w:rPr>
          <w:rFonts w:ascii="Calibri" w:hAnsi="Calibri" w:cs="Arial"/>
          <w:bCs/>
          <w:sz w:val="22"/>
          <w:szCs w:val="22"/>
        </w:rPr>
        <w:t xml:space="preserve">” szöveg, </w:t>
      </w:r>
    </w:p>
    <w:p w:rsidR="008A1EB2" w:rsidRPr="008A1EB2" w:rsidRDefault="008A1EB2" w:rsidP="008A1EB2">
      <w:pPr>
        <w:ind w:firstLine="142"/>
        <w:rPr>
          <w:rFonts w:ascii="Calibri" w:hAnsi="Calibri" w:cs="Arial"/>
          <w:bCs/>
          <w:sz w:val="22"/>
          <w:szCs w:val="22"/>
        </w:rPr>
      </w:pPr>
      <w:r w:rsidRPr="008A1EB2">
        <w:rPr>
          <w:rFonts w:ascii="Calibri" w:hAnsi="Calibri" w:cs="Arial"/>
          <w:bCs/>
          <w:sz w:val="22"/>
          <w:szCs w:val="22"/>
        </w:rPr>
        <w:t>ab) a táblázat 11-14. sora szerinti adatszolgáltatás tekintetében az „ERA” szövegrész helyébe a „KAP” szöveg,</w:t>
      </w:r>
    </w:p>
    <w:p w:rsidR="008A1EB2" w:rsidRPr="008A1EB2" w:rsidRDefault="008A1EB2" w:rsidP="008A1EB2">
      <w:pPr>
        <w:ind w:firstLine="142"/>
        <w:rPr>
          <w:rFonts w:ascii="Calibri" w:hAnsi="Calibri" w:cs="Arial"/>
          <w:bCs/>
          <w:sz w:val="22"/>
          <w:szCs w:val="22"/>
        </w:rPr>
      </w:pPr>
      <w:r w:rsidRPr="008A1EB2">
        <w:rPr>
          <w:rFonts w:ascii="Calibri" w:hAnsi="Calibri" w:cs="Arial"/>
          <w:bCs/>
          <w:sz w:val="22"/>
          <w:szCs w:val="22"/>
        </w:rPr>
        <w:t xml:space="preserve">b) 2. melléklet </w:t>
      </w:r>
    </w:p>
    <w:p w:rsidR="008A1EB2" w:rsidRDefault="008A1EB2" w:rsidP="008A1EB2">
      <w:pPr>
        <w:ind w:firstLine="142"/>
        <w:rPr>
          <w:rFonts w:ascii="Calibri" w:hAnsi="Calibri" w:cs="Arial"/>
          <w:bCs/>
          <w:sz w:val="22"/>
          <w:szCs w:val="22"/>
        </w:rPr>
      </w:pPr>
      <w:proofErr w:type="spellStart"/>
      <w:r w:rsidRPr="008A1EB2">
        <w:rPr>
          <w:rFonts w:ascii="Calibri" w:hAnsi="Calibri" w:cs="Arial"/>
          <w:bCs/>
          <w:sz w:val="22"/>
          <w:szCs w:val="22"/>
        </w:rPr>
        <w:t>ba</w:t>
      </w:r>
      <w:proofErr w:type="spellEnd"/>
      <w:r w:rsidRPr="008A1EB2">
        <w:rPr>
          <w:rFonts w:ascii="Calibri" w:hAnsi="Calibri" w:cs="Arial"/>
          <w:bCs/>
          <w:sz w:val="22"/>
          <w:szCs w:val="22"/>
        </w:rPr>
        <w:t xml:space="preserve">) I.2.2.16. pontjában az „az alapvető feladatokhoz kapcsolódó adatszolgáltatási </w:t>
      </w:r>
      <w:proofErr w:type="spellStart"/>
      <w:r w:rsidRPr="008A1EB2">
        <w:rPr>
          <w:rFonts w:ascii="Calibri" w:hAnsi="Calibri" w:cs="Arial"/>
          <w:bCs/>
          <w:sz w:val="22"/>
          <w:szCs w:val="22"/>
        </w:rPr>
        <w:t>MNBr</w:t>
      </w:r>
      <w:proofErr w:type="spellEnd"/>
      <w:r w:rsidRPr="008A1EB2">
        <w:rPr>
          <w:rFonts w:ascii="Calibri" w:hAnsi="Calibri" w:cs="Arial"/>
          <w:bCs/>
          <w:sz w:val="22"/>
          <w:szCs w:val="22"/>
        </w:rPr>
        <w:t xml:space="preserve">.” szövegrész helyébe az „a jegybanki információs rendszerhez elsődlegesen a Magyar Nemzeti Bank alapvető feladatai ellátása érdekében teljesítendő adatszolgáltatási kötelezettségekről szóló MNB rendelet (a továbbiakban: alapvető feladatokhoz kapcsolódó adatszolgáltatási </w:t>
      </w:r>
      <w:proofErr w:type="spellStart"/>
      <w:r w:rsidRPr="008A1EB2">
        <w:rPr>
          <w:rFonts w:ascii="Calibri" w:hAnsi="Calibri" w:cs="Arial"/>
          <w:bCs/>
          <w:sz w:val="22"/>
          <w:szCs w:val="22"/>
        </w:rPr>
        <w:t>MNBr</w:t>
      </w:r>
      <w:proofErr w:type="spellEnd"/>
      <w:r w:rsidRPr="008A1EB2">
        <w:rPr>
          <w:rFonts w:ascii="Calibri" w:hAnsi="Calibri" w:cs="Arial"/>
          <w:bCs/>
          <w:sz w:val="22"/>
          <w:szCs w:val="22"/>
        </w:rPr>
        <w:t>.)</w:t>
      </w:r>
      <w:r w:rsidR="00970564">
        <w:rPr>
          <w:rFonts w:ascii="Calibri" w:hAnsi="Calibri" w:cs="Arial"/>
          <w:bCs/>
          <w:sz w:val="22"/>
          <w:szCs w:val="22"/>
        </w:rPr>
        <w:t>”</w:t>
      </w:r>
      <w:r w:rsidRPr="008A1EB2">
        <w:rPr>
          <w:rFonts w:ascii="Calibri" w:hAnsi="Calibri" w:cs="Arial"/>
          <w:bCs/>
          <w:sz w:val="22"/>
          <w:szCs w:val="22"/>
        </w:rPr>
        <w:t xml:space="preserve"> szöveg, </w:t>
      </w:r>
    </w:p>
    <w:p w:rsidR="007465FE" w:rsidRDefault="007465FE" w:rsidP="008A1EB2">
      <w:pPr>
        <w:ind w:firstLine="142"/>
        <w:rPr>
          <w:rFonts w:ascii="Calibri" w:hAnsi="Calibri" w:cs="Arial"/>
          <w:sz w:val="22"/>
          <w:szCs w:val="22"/>
        </w:rPr>
      </w:pPr>
      <w:proofErr w:type="spellStart"/>
      <w:r>
        <w:rPr>
          <w:rFonts w:ascii="Calibri" w:hAnsi="Calibri" w:cs="Arial"/>
          <w:bCs/>
          <w:sz w:val="22"/>
          <w:szCs w:val="22"/>
        </w:rPr>
        <w:t>bb</w:t>
      </w:r>
      <w:proofErr w:type="spellEnd"/>
      <w:r>
        <w:rPr>
          <w:rFonts w:ascii="Calibri" w:hAnsi="Calibri" w:cs="Arial"/>
          <w:bCs/>
          <w:sz w:val="22"/>
          <w:szCs w:val="22"/>
        </w:rPr>
        <w:t xml:space="preserve">) </w:t>
      </w:r>
      <w:r w:rsidRPr="008A1EB2">
        <w:rPr>
          <w:rFonts w:ascii="Calibri" w:hAnsi="Calibri" w:cs="Arial"/>
          <w:bCs/>
          <w:sz w:val="22"/>
          <w:szCs w:val="22"/>
        </w:rPr>
        <w:t xml:space="preserve">I.3. pontjában a „szektorának </w:t>
      </w:r>
      <w:r w:rsidRPr="008A1EB2">
        <w:rPr>
          <w:rFonts w:ascii="Calibri" w:hAnsi="Calibri" w:cs="Arial"/>
          <w:sz w:val="22"/>
          <w:szCs w:val="22"/>
        </w:rPr>
        <w:t>meghatározásakor” szövegrész helyébe a „szektorának meghatározásakor – a jelen melléklet eltérő rendelkezése hiányában –</w:t>
      </w:r>
      <w:r w:rsidRPr="008A1EB2">
        <w:rPr>
          <w:rFonts w:ascii="Calibri" w:hAnsi="Calibri" w:cs="Arial"/>
          <w:bCs/>
          <w:sz w:val="22"/>
          <w:szCs w:val="22"/>
        </w:rPr>
        <w:t>”</w:t>
      </w:r>
      <w:r w:rsidRPr="008A1EB2">
        <w:rPr>
          <w:rFonts w:ascii="Calibri" w:hAnsi="Calibri" w:cs="Arial"/>
          <w:sz w:val="22"/>
          <w:szCs w:val="22"/>
        </w:rPr>
        <w:t xml:space="preserve"> szöveg</w:t>
      </w:r>
      <w:r>
        <w:rPr>
          <w:rFonts w:ascii="Calibri" w:hAnsi="Calibri" w:cs="Arial"/>
          <w:sz w:val="22"/>
          <w:szCs w:val="22"/>
        </w:rPr>
        <w:t>,</w:t>
      </w:r>
    </w:p>
    <w:p w:rsidR="009643B2" w:rsidRPr="008A1EB2" w:rsidRDefault="009643B2" w:rsidP="008A1EB2">
      <w:pPr>
        <w:ind w:firstLine="142"/>
        <w:rPr>
          <w:rFonts w:ascii="Calibri" w:hAnsi="Calibri" w:cs="Arial"/>
          <w:bCs/>
          <w:sz w:val="22"/>
          <w:szCs w:val="22"/>
        </w:rPr>
      </w:pPr>
      <w:proofErr w:type="spellStart"/>
      <w:r>
        <w:rPr>
          <w:rFonts w:ascii="Calibri" w:hAnsi="Calibri" w:cs="Arial"/>
          <w:sz w:val="22"/>
          <w:szCs w:val="22"/>
        </w:rPr>
        <w:t>bc</w:t>
      </w:r>
      <w:proofErr w:type="spellEnd"/>
      <w:r>
        <w:rPr>
          <w:rFonts w:ascii="Calibri" w:hAnsi="Calibri" w:cs="Arial"/>
          <w:sz w:val="22"/>
          <w:szCs w:val="22"/>
        </w:rPr>
        <w:t>) I.4. pont címében az „ERA” szövegrész helyébe az „</w:t>
      </w:r>
      <w:proofErr w:type="spellStart"/>
      <w:r w:rsidR="00970564">
        <w:rPr>
          <w:rFonts w:ascii="Calibri" w:hAnsi="Calibri" w:cs="Arial"/>
          <w:sz w:val="22"/>
          <w:szCs w:val="22"/>
        </w:rPr>
        <w:t>EBEAD</w:t>
      </w:r>
      <w:proofErr w:type="spellEnd"/>
      <w:r>
        <w:rPr>
          <w:rFonts w:ascii="Calibri" w:hAnsi="Calibri" w:cs="Arial"/>
          <w:sz w:val="22"/>
          <w:szCs w:val="22"/>
        </w:rPr>
        <w:t xml:space="preserve"> és KAP” szöveg,</w:t>
      </w:r>
    </w:p>
    <w:p w:rsidR="004847E9" w:rsidRDefault="008A1EB2" w:rsidP="008A1EB2">
      <w:pPr>
        <w:ind w:firstLine="142"/>
        <w:rPr>
          <w:rFonts w:ascii="Calibri" w:hAnsi="Calibri" w:cs="Arial"/>
          <w:bCs/>
          <w:sz w:val="22"/>
          <w:szCs w:val="22"/>
        </w:rPr>
      </w:pPr>
      <w:proofErr w:type="spellStart"/>
      <w:r w:rsidRPr="008A1EB2">
        <w:rPr>
          <w:rFonts w:ascii="Calibri" w:hAnsi="Calibri" w:cs="Arial"/>
          <w:bCs/>
          <w:sz w:val="22"/>
          <w:szCs w:val="22"/>
        </w:rPr>
        <w:t>b</w:t>
      </w:r>
      <w:r w:rsidR="00957B51">
        <w:rPr>
          <w:rFonts w:ascii="Calibri" w:hAnsi="Calibri" w:cs="Arial"/>
          <w:bCs/>
          <w:sz w:val="22"/>
          <w:szCs w:val="22"/>
        </w:rPr>
        <w:t>d</w:t>
      </w:r>
      <w:proofErr w:type="spellEnd"/>
      <w:r w:rsidRPr="008A1EB2">
        <w:rPr>
          <w:rFonts w:ascii="Calibri" w:hAnsi="Calibri" w:cs="Arial"/>
          <w:bCs/>
          <w:sz w:val="22"/>
          <w:szCs w:val="22"/>
        </w:rPr>
        <w:t xml:space="preserve">) </w:t>
      </w:r>
      <w:r w:rsidR="004847E9">
        <w:rPr>
          <w:rFonts w:ascii="Calibri" w:hAnsi="Calibri" w:cs="Arial"/>
          <w:bCs/>
          <w:sz w:val="22"/>
          <w:szCs w:val="22"/>
        </w:rPr>
        <w:t>I.4.3.</w:t>
      </w:r>
      <w:r w:rsidR="005F0C0E">
        <w:rPr>
          <w:rFonts w:ascii="Calibri" w:hAnsi="Calibri" w:cs="Arial"/>
          <w:bCs/>
          <w:sz w:val="22"/>
          <w:szCs w:val="22"/>
        </w:rPr>
        <w:t xml:space="preserve"> és</w:t>
      </w:r>
      <w:r w:rsidR="004847E9">
        <w:rPr>
          <w:rFonts w:ascii="Calibri" w:hAnsi="Calibri" w:cs="Arial"/>
          <w:bCs/>
          <w:sz w:val="22"/>
          <w:szCs w:val="22"/>
        </w:rPr>
        <w:t xml:space="preserve"> I.4.3.5. pontjában az „E</w:t>
      </w:r>
      <w:r w:rsidR="00F7230E">
        <w:rPr>
          <w:rFonts w:ascii="Calibri" w:hAnsi="Calibri" w:cs="Arial"/>
          <w:bCs/>
          <w:sz w:val="22"/>
          <w:szCs w:val="22"/>
        </w:rPr>
        <w:t>R</w:t>
      </w:r>
      <w:r w:rsidR="004847E9">
        <w:rPr>
          <w:rFonts w:ascii="Calibri" w:hAnsi="Calibri" w:cs="Arial"/>
          <w:bCs/>
          <w:sz w:val="22"/>
          <w:szCs w:val="22"/>
        </w:rPr>
        <w:t>A” szövegrész helyébe az „</w:t>
      </w:r>
      <w:proofErr w:type="spellStart"/>
      <w:r w:rsidR="004847E9">
        <w:rPr>
          <w:rFonts w:ascii="Calibri" w:hAnsi="Calibri" w:cs="Arial"/>
          <w:bCs/>
          <w:sz w:val="22"/>
          <w:szCs w:val="22"/>
        </w:rPr>
        <w:t>EBEAD</w:t>
      </w:r>
      <w:proofErr w:type="spellEnd"/>
      <w:r w:rsidR="004847E9">
        <w:rPr>
          <w:rFonts w:ascii="Calibri" w:hAnsi="Calibri" w:cs="Arial"/>
          <w:bCs/>
          <w:sz w:val="22"/>
          <w:szCs w:val="22"/>
        </w:rPr>
        <w:t>” szöveg,</w:t>
      </w:r>
    </w:p>
    <w:p w:rsidR="005F0C0E" w:rsidRDefault="004847E9" w:rsidP="008A1EB2">
      <w:pPr>
        <w:ind w:firstLine="142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b</w:t>
      </w:r>
      <w:r w:rsidR="00957B51">
        <w:rPr>
          <w:rFonts w:ascii="Calibri" w:hAnsi="Calibri" w:cs="Arial"/>
          <w:bCs/>
          <w:sz w:val="22"/>
          <w:szCs w:val="22"/>
        </w:rPr>
        <w:t>e</w:t>
      </w:r>
      <w:r>
        <w:rPr>
          <w:rFonts w:ascii="Calibri" w:hAnsi="Calibri" w:cs="Arial"/>
          <w:bCs/>
          <w:sz w:val="22"/>
          <w:szCs w:val="22"/>
        </w:rPr>
        <w:t xml:space="preserve">) </w:t>
      </w:r>
      <w:r w:rsidR="005F0C0E">
        <w:rPr>
          <w:rFonts w:ascii="Calibri" w:hAnsi="Calibri" w:cs="Arial"/>
          <w:bCs/>
          <w:sz w:val="22"/>
          <w:szCs w:val="22"/>
        </w:rPr>
        <w:t>I.4.4. pont</w:t>
      </w:r>
      <w:r w:rsidR="00F7230E">
        <w:rPr>
          <w:rFonts w:ascii="Calibri" w:hAnsi="Calibri" w:cs="Arial"/>
          <w:bCs/>
          <w:sz w:val="22"/>
          <w:szCs w:val="22"/>
        </w:rPr>
        <w:t xml:space="preserve"> címé</w:t>
      </w:r>
      <w:r w:rsidR="005F0C0E">
        <w:rPr>
          <w:rFonts w:ascii="Calibri" w:hAnsi="Calibri" w:cs="Arial"/>
          <w:bCs/>
          <w:sz w:val="22"/>
          <w:szCs w:val="22"/>
        </w:rPr>
        <w:t>b</w:t>
      </w:r>
      <w:r w:rsidR="00F7230E">
        <w:rPr>
          <w:rFonts w:ascii="Calibri" w:hAnsi="Calibri" w:cs="Arial"/>
          <w:bCs/>
          <w:sz w:val="22"/>
          <w:szCs w:val="22"/>
        </w:rPr>
        <w:t>e</w:t>
      </w:r>
      <w:r w:rsidR="005F0C0E">
        <w:rPr>
          <w:rFonts w:ascii="Calibri" w:hAnsi="Calibri" w:cs="Arial"/>
          <w:bCs/>
          <w:sz w:val="22"/>
          <w:szCs w:val="22"/>
        </w:rPr>
        <w:t>n az „ERA” szövegrész helyébe a „KAP” szöveg,</w:t>
      </w:r>
    </w:p>
    <w:p w:rsidR="008A1EB2" w:rsidRPr="008A1EB2" w:rsidRDefault="00957B51" w:rsidP="008A1EB2">
      <w:pPr>
        <w:ind w:firstLine="142"/>
        <w:rPr>
          <w:rFonts w:ascii="Calibri" w:hAnsi="Calibri" w:cs="Arial"/>
          <w:bCs/>
          <w:sz w:val="22"/>
          <w:szCs w:val="22"/>
        </w:rPr>
      </w:pPr>
      <w:proofErr w:type="spellStart"/>
      <w:r>
        <w:rPr>
          <w:rFonts w:ascii="Calibri" w:hAnsi="Calibri" w:cs="Arial"/>
          <w:bCs/>
          <w:sz w:val="22"/>
          <w:szCs w:val="22"/>
        </w:rPr>
        <w:t>bf</w:t>
      </w:r>
      <w:proofErr w:type="spellEnd"/>
      <w:r w:rsidR="005F0C0E">
        <w:rPr>
          <w:rFonts w:ascii="Calibri" w:hAnsi="Calibri" w:cs="Arial"/>
          <w:bCs/>
          <w:sz w:val="22"/>
          <w:szCs w:val="22"/>
        </w:rPr>
        <w:t xml:space="preserve">) </w:t>
      </w:r>
      <w:r w:rsidR="008A1EB2" w:rsidRPr="008A1EB2">
        <w:rPr>
          <w:rFonts w:ascii="Calibri" w:hAnsi="Calibri" w:cs="Arial"/>
          <w:bCs/>
          <w:sz w:val="22"/>
          <w:szCs w:val="22"/>
        </w:rPr>
        <w:t xml:space="preserve">V.2.b) pontjában az „az ERA” szövegrész helyébe az „a KAP” szöveg </w:t>
      </w:r>
    </w:p>
    <w:p w:rsidR="008A1EB2" w:rsidRPr="008A1EB2" w:rsidRDefault="008A1EB2" w:rsidP="008B2EFA">
      <w:pPr>
        <w:rPr>
          <w:rFonts w:ascii="Calibri" w:hAnsi="Calibri" w:cs="Arial"/>
          <w:bCs/>
          <w:sz w:val="22"/>
          <w:szCs w:val="22"/>
        </w:rPr>
      </w:pPr>
      <w:r w:rsidRPr="008A1EB2">
        <w:rPr>
          <w:rFonts w:ascii="Calibri" w:hAnsi="Calibri" w:cs="Arial"/>
          <w:sz w:val="22"/>
          <w:szCs w:val="22"/>
        </w:rPr>
        <w:t>lép.</w:t>
      </w:r>
    </w:p>
    <w:p w:rsidR="008A1EB2" w:rsidRPr="008A1EB2" w:rsidRDefault="008A1EB2" w:rsidP="008A1EB2">
      <w:pPr>
        <w:autoSpaceDE w:val="0"/>
        <w:autoSpaceDN w:val="0"/>
        <w:adjustRightInd w:val="0"/>
        <w:rPr>
          <w:rFonts w:ascii="Calibri" w:eastAsia="Calibri" w:hAnsi="Calibri" w:cs="Arial"/>
          <w:sz w:val="22"/>
          <w:szCs w:val="22"/>
        </w:rPr>
      </w:pPr>
    </w:p>
    <w:p w:rsidR="008A1EB2" w:rsidRPr="008A1EB2" w:rsidRDefault="008A1EB2" w:rsidP="008A1EB2">
      <w:pPr>
        <w:ind w:firstLine="142"/>
        <w:rPr>
          <w:rFonts w:ascii="Calibri" w:hAnsi="Calibri" w:cs="Arial"/>
          <w:bCs/>
          <w:sz w:val="22"/>
          <w:szCs w:val="22"/>
        </w:rPr>
      </w:pPr>
      <w:r w:rsidRPr="008A1EB2">
        <w:rPr>
          <w:rFonts w:ascii="Calibri" w:hAnsi="Calibri" w:cs="Arial"/>
          <w:b/>
          <w:sz w:val="22"/>
          <w:szCs w:val="22"/>
        </w:rPr>
        <w:t>3. §</w:t>
      </w:r>
      <w:r w:rsidRPr="008A1EB2">
        <w:rPr>
          <w:rFonts w:ascii="Calibri" w:hAnsi="Calibri" w:cs="Arial"/>
          <w:sz w:val="22"/>
          <w:szCs w:val="22"/>
        </w:rPr>
        <w:t xml:space="preserve"> A Rendelet</w:t>
      </w:r>
      <w:r w:rsidRPr="008A1EB2">
        <w:rPr>
          <w:rFonts w:ascii="Calibri" w:hAnsi="Calibri" w:cs="Arial"/>
          <w:bCs/>
          <w:sz w:val="22"/>
          <w:szCs w:val="22"/>
        </w:rPr>
        <w:t xml:space="preserve"> 2. melléklete az 1. melléklet szerint módosul. </w:t>
      </w:r>
    </w:p>
    <w:p w:rsidR="008A1EB2" w:rsidRPr="008A1EB2" w:rsidRDefault="008A1EB2" w:rsidP="008A1EB2">
      <w:pPr>
        <w:ind w:firstLine="142"/>
        <w:rPr>
          <w:rFonts w:ascii="Calibri" w:hAnsi="Calibri" w:cs="Arial"/>
          <w:bCs/>
          <w:sz w:val="22"/>
          <w:szCs w:val="22"/>
        </w:rPr>
      </w:pPr>
    </w:p>
    <w:p w:rsidR="008A1EB2" w:rsidRPr="008A1EB2" w:rsidRDefault="008A1EB2" w:rsidP="008A1EB2">
      <w:pPr>
        <w:autoSpaceDE w:val="0"/>
        <w:autoSpaceDN w:val="0"/>
        <w:adjustRightInd w:val="0"/>
        <w:ind w:firstLine="142"/>
        <w:rPr>
          <w:rFonts w:ascii="Calibri" w:hAnsi="Calibri" w:cs="Arial"/>
          <w:bCs/>
          <w:color w:val="000000"/>
          <w:sz w:val="22"/>
          <w:szCs w:val="22"/>
        </w:rPr>
      </w:pPr>
      <w:r w:rsidRPr="008A1EB2">
        <w:rPr>
          <w:rFonts w:ascii="Calibri" w:hAnsi="Calibri" w:cs="Arial"/>
          <w:b/>
          <w:bCs/>
          <w:color w:val="000000"/>
          <w:sz w:val="22"/>
          <w:szCs w:val="22"/>
        </w:rPr>
        <w:t>4. §</w:t>
      </w:r>
      <w:r w:rsidRPr="008A1EB2">
        <w:rPr>
          <w:rFonts w:ascii="Calibri" w:hAnsi="Calibri" w:cs="Arial"/>
          <w:bCs/>
          <w:color w:val="000000"/>
          <w:sz w:val="22"/>
          <w:szCs w:val="22"/>
        </w:rPr>
        <w:t xml:space="preserve"> Ez a rendelet a kihirdetését követő napon lép hatályba.</w:t>
      </w:r>
    </w:p>
    <w:p w:rsidR="008A1EB2" w:rsidRPr="008A1EB2" w:rsidRDefault="008A1EB2" w:rsidP="008A1EB2">
      <w:pPr>
        <w:autoSpaceDE w:val="0"/>
        <w:autoSpaceDN w:val="0"/>
        <w:adjustRightInd w:val="0"/>
        <w:ind w:firstLine="142"/>
        <w:rPr>
          <w:rFonts w:ascii="Calibri" w:hAnsi="Calibri" w:cs="Arial"/>
          <w:bCs/>
          <w:color w:val="000000"/>
          <w:sz w:val="22"/>
          <w:szCs w:val="22"/>
        </w:rPr>
      </w:pPr>
    </w:p>
    <w:p w:rsidR="008A1EB2" w:rsidRPr="008A1EB2" w:rsidRDefault="008A1EB2" w:rsidP="008A1EB2">
      <w:pPr>
        <w:autoSpaceDE w:val="0"/>
        <w:autoSpaceDN w:val="0"/>
        <w:adjustRightInd w:val="0"/>
        <w:ind w:firstLine="142"/>
        <w:rPr>
          <w:rFonts w:ascii="Calibri" w:hAnsi="Calibri" w:cs="Arial"/>
          <w:bCs/>
          <w:color w:val="000000"/>
          <w:sz w:val="22"/>
          <w:szCs w:val="22"/>
        </w:rPr>
      </w:pPr>
      <w:r w:rsidRPr="008A1EB2">
        <w:rPr>
          <w:rFonts w:ascii="Calibri" w:hAnsi="Calibri" w:cs="Arial"/>
          <w:b/>
          <w:bCs/>
          <w:color w:val="000000"/>
          <w:sz w:val="22"/>
          <w:szCs w:val="22"/>
        </w:rPr>
        <w:t xml:space="preserve">5. § </w:t>
      </w:r>
      <w:r w:rsidRPr="008A1EB2">
        <w:rPr>
          <w:rFonts w:ascii="Calibri" w:hAnsi="Calibri" w:cs="Arial"/>
          <w:bCs/>
          <w:color w:val="000000"/>
          <w:sz w:val="22"/>
          <w:szCs w:val="22"/>
        </w:rPr>
        <w:t xml:space="preserve">Hatályát veszti a Rendelet 2. melléklet I.4.5. pontja. </w:t>
      </w:r>
    </w:p>
    <w:p w:rsidR="008A1EB2" w:rsidRPr="008A1EB2" w:rsidRDefault="008A1EB2" w:rsidP="008A1EB2">
      <w:pPr>
        <w:autoSpaceDE w:val="0"/>
        <w:autoSpaceDN w:val="0"/>
        <w:adjustRightInd w:val="0"/>
        <w:ind w:firstLine="142"/>
        <w:rPr>
          <w:rFonts w:ascii="Calibri" w:hAnsi="Calibri" w:cs="Arial"/>
          <w:bCs/>
          <w:color w:val="000000"/>
          <w:sz w:val="22"/>
          <w:szCs w:val="22"/>
        </w:rPr>
      </w:pPr>
    </w:p>
    <w:p w:rsidR="008A1EB2" w:rsidRPr="008A1EB2" w:rsidRDefault="008A1EB2" w:rsidP="008A1EB2">
      <w:pPr>
        <w:autoSpaceDE w:val="0"/>
        <w:autoSpaceDN w:val="0"/>
        <w:adjustRightInd w:val="0"/>
        <w:ind w:firstLine="142"/>
        <w:rPr>
          <w:rFonts w:ascii="Calibri" w:hAnsi="Calibri" w:cs="Arial"/>
          <w:bCs/>
          <w:color w:val="000000"/>
          <w:sz w:val="22"/>
          <w:szCs w:val="22"/>
        </w:rPr>
      </w:pPr>
    </w:p>
    <w:p w:rsidR="008A1EB2" w:rsidRPr="008A1EB2" w:rsidRDefault="008A1EB2" w:rsidP="008A1EB2">
      <w:pPr>
        <w:autoSpaceDE w:val="0"/>
        <w:autoSpaceDN w:val="0"/>
        <w:adjustRightInd w:val="0"/>
        <w:ind w:firstLine="142"/>
        <w:rPr>
          <w:rFonts w:ascii="Calibri" w:hAnsi="Calibri" w:cs="Arial"/>
          <w:bCs/>
          <w:color w:val="000000"/>
          <w:sz w:val="22"/>
          <w:szCs w:val="22"/>
        </w:rPr>
      </w:pPr>
    </w:p>
    <w:p w:rsidR="008A1EB2" w:rsidRPr="008A1EB2" w:rsidRDefault="008A1EB2" w:rsidP="008A1EB2">
      <w:pPr>
        <w:autoSpaceDE w:val="0"/>
        <w:autoSpaceDN w:val="0"/>
        <w:adjustRightInd w:val="0"/>
        <w:ind w:firstLine="142"/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8A1EB2" w:rsidRDefault="008A1EB2" w:rsidP="008A1EB2">
      <w:pPr>
        <w:autoSpaceDE w:val="0"/>
        <w:autoSpaceDN w:val="0"/>
        <w:adjustRightInd w:val="0"/>
        <w:ind w:firstLine="142"/>
        <w:rPr>
          <w:rFonts w:ascii="Calibri" w:hAnsi="Calibri" w:cs="Arial"/>
          <w:sz w:val="22"/>
          <w:szCs w:val="22"/>
        </w:rPr>
      </w:pPr>
    </w:p>
    <w:p w:rsidR="002B667C" w:rsidRPr="008A1EB2" w:rsidRDefault="002B667C" w:rsidP="008A1EB2">
      <w:pPr>
        <w:autoSpaceDE w:val="0"/>
        <w:autoSpaceDN w:val="0"/>
        <w:adjustRightInd w:val="0"/>
        <w:ind w:firstLine="142"/>
        <w:rPr>
          <w:rFonts w:ascii="Calibri" w:hAnsi="Calibri" w:cs="Arial"/>
          <w:sz w:val="22"/>
          <w:szCs w:val="22"/>
        </w:rPr>
      </w:pPr>
    </w:p>
    <w:p w:rsidR="008A1EB2" w:rsidRPr="002B667C" w:rsidRDefault="008A1EB2" w:rsidP="002B667C">
      <w:pPr>
        <w:autoSpaceDE w:val="0"/>
        <w:autoSpaceDN w:val="0"/>
        <w:adjustRightInd w:val="0"/>
        <w:ind w:firstLine="142"/>
        <w:rPr>
          <w:rFonts w:ascii="Calibri" w:hAnsi="Calibri" w:cs="Arial"/>
          <w:bCs/>
          <w:color w:val="000000"/>
          <w:sz w:val="22"/>
          <w:szCs w:val="22"/>
        </w:rPr>
      </w:pPr>
    </w:p>
    <w:p w:rsidR="008A1EB2" w:rsidRPr="008A1EB2" w:rsidRDefault="008A1EB2" w:rsidP="008A1EB2">
      <w:pPr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</w:rPr>
      </w:pPr>
      <w:r w:rsidRPr="008A1EB2">
        <w:rPr>
          <w:rFonts w:ascii="Calibri" w:hAnsi="Calibri" w:cs="Arial"/>
          <w:sz w:val="22"/>
          <w:szCs w:val="22"/>
        </w:rPr>
        <w:t>Dr. Matolcsy György</w:t>
      </w:r>
    </w:p>
    <w:p w:rsidR="008A1EB2" w:rsidRPr="008A1EB2" w:rsidRDefault="008A1EB2" w:rsidP="008A1EB2">
      <w:pPr>
        <w:autoSpaceDE w:val="0"/>
        <w:autoSpaceDN w:val="0"/>
        <w:adjustRightInd w:val="0"/>
        <w:jc w:val="center"/>
        <w:rPr>
          <w:rFonts w:ascii="Calibri" w:hAnsi="Calibri" w:cs="Arial"/>
          <w:b/>
          <w:color w:val="002060"/>
          <w:sz w:val="22"/>
          <w:szCs w:val="22"/>
        </w:rPr>
      </w:pPr>
      <w:r w:rsidRPr="008A1EB2">
        <w:rPr>
          <w:rFonts w:ascii="Calibri" w:hAnsi="Calibri" w:cs="Arial"/>
          <w:sz w:val="22"/>
          <w:szCs w:val="22"/>
        </w:rPr>
        <w:t>a Magyar Nemzeti Bank elnöke</w:t>
      </w:r>
      <w:r w:rsidRPr="008A1EB2">
        <w:rPr>
          <w:rFonts w:ascii="Calibri" w:hAnsi="Calibri" w:cs="Arial"/>
          <w:b/>
          <w:color w:val="002060"/>
          <w:sz w:val="22"/>
          <w:szCs w:val="22"/>
        </w:rPr>
        <w:br w:type="page"/>
      </w:r>
    </w:p>
    <w:p w:rsidR="008A1EB2" w:rsidRPr="008A1EB2" w:rsidRDefault="008A1EB2" w:rsidP="008A1EB2">
      <w:pPr>
        <w:rPr>
          <w:rFonts w:ascii="Calibri" w:hAnsi="Calibri" w:cs="Arial"/>
          <w:bCs/>
          <w:sz w:val="22"/>
          <w:szCs w:val="22"/>
        </w:rPr>
      </w:pPr>
      <w:r w:rsidRPr="008A1EB2">
        <w:rPr>
          <w:rFonts w:ascii="Calibri" w:hAnsi="Calibri" w:cs="Arial"/>
          <w:bCs/>
          <w:sz w:val="22"/>
          <w:szCs w:val="22"/>
        </w:rPr>
        <w:lastRenderedPageBreak/>
        <w:t xml:space="preserve">1. melléklet a </w:t>
      </w:r>
      <w:r w:rsidR="0067228D">
        <w:rPr>
          <w:rFonts w:ascii="Calibri" w:hAnsi="Calibri" w:cs="Arial"/>
          <w:bCs/>
          <w:sz w:val="22"/>
          <w:szCs w:val="22"/>
        </w:rPr>
        <w:t>46</w:t>
      </w:r>
      <w:r w:rsidRPr="008A1EB2">
        <w:rPr>
          <w:rFonts w:ascii="Calibri" w:hAnsi="Calibri" w:cs="Arial"/>
          <w:bCs/>
          <w:sz w:val="22"/>
          <w:szCs w:val="22"/>
        </w:rPr>
        <w:t xml:space="preserve">/2016. </w:t>
      </w:r>
      <w:r w:rsidR="0067228D">
        <w:rPr>
          <w:rFonts w:ascii="Calibri" w:hAnsi="Calibri" w:cs="Arial"/>
          <w:bCs/>
          <w:sz w:val="22"/>
          <w:szCs w:val="22"/>
        </w:rPr>
        <w:t>(XI. 25.)</w:t>
      </w:r>
      <w:bookmarkStart w:id="2" w:name="_GoBack"/>
      <w:bookmarkEnd w:id="2"/>
      <w:r w:rsidRPr="008A1EB2">
        <w:rPr>
          <w:rFonts w:ascii="Calibri" w:hAnsi="Calibri" w:cs="Arial"/>
          <w:bCs/>
          <w:sz w:val="22"/>
          <w:szCs w:val="22"/>
        </w:rPr>
        <w:t xml:space="preserve"> MNB rendelethez</w:t>
      </w:r>
    </w:p>
    <w:p w:rsidR="008A1EB2" w:rsidRPr="008A1EB2" w:rsidRDefault="008A1EB2" w:rsidP="008A1EB2">
      <w:pPr>
        <w:rPr>
          <w:rFonts w:ascii="Calibri" w:hAnsi="Calibri" w:cs="Arial"/>
          <w:spacing w:val="5"/>
          <w:kern w:val="28"/>
          <w:sz w:val="22"/>
          <w:szCs w:val="22"/>
        </w:rPr>
      </w:pPr>
    </w:p>
    <w:p w:rsidR="008A1EB2" w:rsidRPr="008A1EB2" w:rsidRDefault="008A1EB2" w:rsidP="008A1EB2">
      <w:pPr>
        <w:rPr>
          <w:rFonts w:ascii="Calibri" w:hAnsi="Calibri" w:cs="Arial"/>
          <w:spacing w:val="5"/>
          <w:kern w:val="28"/>
          <w:sz w:val="22"/>
          <w:szCs w:val="22"/>
        </w:rPr>
      </w:pPr>
    </w:p>
    <w:p w:rsidR="008A1EB2" w:rsidRPr="008A1EB2" w:rsidRDefault="008A1EB2" w:rsidP="008A1EB2">
      <w:pPr>
        <w:rPr>
          <w:rFonts w:ascii="Calibri" w:hAnsi="Calibri" w:cs="Arial"/>
          <w:bCs/>
          <w:sz w:val="22"/>
          <w:szCs w:val="22"/>
        </w:rPr>
      </w:pPr>
      <w:r w:rsidRPr="008A1EB2">
        <w:rPr>
          <w:rFonts w:ascii="Calibri" w:hAnsi="Calibri" w:cs="Arial"/>
          <w:spacing w:val="5"/>
          <w:kern w:val="28"/>
          <w:sz w:val="22"/>
          <w:szCs w:val="22"/>
        </w:rPr>
        <w:t>1. A</w:t>
      </w:r>
      <w:r w:rsidRPr="008A1EB2">
        <w:rPr>
          <w:rFonts w:ascii="Calibri" w:hAnsi="Calibri" w:cs="Arial"/>
          <w:bCs/>
          <w:sz w:val="22"/>
          <w:szCs w:val="22"/>
        </w:rPr>
        <w:t xml:space="preserve"> Rendelet 2. melléklet I.4.</w:t>
      </w:r>
      <w:r w:rsidR="002931C9">
        <w:rPr>
          <w:rFonts w:ascii="Calibri" w:hAnsi="Calibri" w:cs="Arial"/>
          <w:bCs/>
          <w:sz w:val="22"/>
          <w:szCs w:val="22"/>
        </w:rPr>
        <w:t xml:space="preserve">1. és I.4.2. </w:t>
      </w:r>
      <w:r w:rsidRPr="008A1EB2">
        <w:rPr>
          <w:rFonts w:ascii="Calibri" w:hAnsi="Calibri" w:cs="Arial"/>
          <w:bCs/>
          <w:sz w:val="22"/>
          <w:szCs w:val="22"/>
        </w:rPr>
        <w:t>pontja helyébe a következő rendelkezés</w:t>
      </w:r>
      <w:r w:rsidR="009643B2">
        <w:rPr>
          <w:rFonts w:ascii="Calibri" w:hAnsi="Calibri" w:cs="Arial"/>
          <w:bCs/>
          <w:sz w:val="22"/>
          <w:szCs w:val="22"/>
        </w:rPr>
        <w:t>ek</w:t>
      </w:r>
      <w:r w:rsidRPr="008A1EB2">
        <w:rPr>
          <w:rFonts w:ascii="Calibri" w:hAnsi="Calibri" w:cs="Arial"/>
          <w:bCs/>
          <w:sz w:val="22"/>
          <w:szCs w:val="22"/>
        </w:rPr>
        <w:t xml:space="preserve"> lép</w:t>
      </w:r>
      <w:r w:rsidR="009643B2">
        <w:rPr>
          <w:rFonts w:ascii="Calibri" w:hAnsi="Calibri" w:cs="Arial"/>
          <w:bCs/>
          <w:sz w:val="22"/>
          <w:szCs w:val="22"/>
        </w:rPr>
        <w:t>nek</w:t>
      </w:r>
      <w:r w:rsidRPr="008A1EB2">
        <w:rPr>
          <w:rFonts w:ascii="Calibri" w:hAnsi="Calibri" w:cs="Arial"/>
          <w:bCs/>
          <w:sz w:val="22"/>
          <w:szCs w:val="22"/>
        </w:rPr>
        <w:t>:</w:t>
      </w:r>
    </w:p>
    <w:p w:rsidR="002F7AF7" w:rsidRPr="008A1EB2" w:rsidRDefault="00676396" w:rsidP="002F7AF7">
      <w:pPr>
        <w:pStyle w:val="Listaszerbekezds"/>
        <w:ind w:left="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„</w:t>
      </w:r>
      <w:r w:rsidR="000824B3" w:rsidRPr="008A1EB2">
        <w:rPr>
          <w:rFonts w:ascii="Calibri" w:hAnsi="Calibri" w:cs="Arial"/>
          <w:b/>
          <w:sz w:val="22"/>
          <w:szCs w:val="22"/>
        </w:rPr>
        <w:t>4.</w:t>
      </w:r>
      <w:r w:rsidR="002F7AF7" w:rsidRPr="008A1EB2">
        <w:rPr>
          <w:rFonts w:ascii="Calibri" w:hAnsi="Calibri" w:cs="Arial"/>
          <w:b/>
          <w:sz w:val="22"/>
          <w:szCs w:val="22"/>
        </w:rPr>
        <w:t xml:space="preserve">1. Az </w:t>
      </w:r>
      <w:proofErr w:type="spellStart"/>
      <w:r w:rsidR="002F7AF7" w:rsidRPr="008A1EB2">
        <w:rPr>
          <w:rFonts w:ascii="Calibri" w:hAnsi="Calibri" w:cs="Arial"/>
          <w:b/>
          <w:sz w:val="22"/>
          <w:szCs w:val="22"/>
        </w:rPr>
        <w:t>EBEAD</w:t>
      </w:r>
      <w:proofErr w:type="spellEnd"/>
      <w:r w:rsidR="002F7AF7" w:rsidRPr="008A1EB2">
        <w:rPr>
          <w:rFonts w:ascii="Calibri" w:hAnsi="Calibri" w:cs="Arial"/>
          <w:b/>
          <w:sz w:val="22"/>
          <w:szCs w:val="22"/>
        </w:rPr>
        <w:t xml:space="preserve"> rendszer használatának technikai feltételei, a beküldésre vonatkozó alapvető szabályok</w:t>
      </w:r>
    </w:p>
    <w:p w:rsidR="00993BC2" w:rsidRPr="008A1EB2" w:rsidRDefault="00993BC2" w:rsidP="002F7AF7">
      <w:pPr>
        <w:pStyle w:val="Listaszerbekezds"/>
        <w:ind w:left="0"/>
        <w:rPr>
          <w:rFonts w:ascii="Calibri" w:hAnsi="Calibri" w:cs="Arial"/>
          <w:b/>
          <w:sz w:val="22"/>
          <w:szCs w:val="22"/>
        </w:rPr>
      </w:pPr>
    </w:p>
    <w:p w:rsidR="002F7AF7" w:rsidRPr="008A1EB2" w:rsidRDefault="00993BC2" w:rsidP="002F7AF7">
      <w:pPr>
        <w:rPr>
          <w:rFonts w:ascii="Calibri" w:hAnsi="Calibri" w:cs="Arial"/>
          <w:sz w:val="22"/>
          <w:szCs w:val="22"/>
        </w:rPr>
      </w:pPr>
      <w:r w:rsidRPr="008A1EB2">
        <w:rPr>
          <w:rFonts w:ascii="Calibri" w:hAnsi="Calibri" w:cs="Arial"/>
          <w:sz w:val="22"/>
          <w:szCs w:val="22"/>
        </w:rPr>
        <w:t>4.</w:t>
      </w:r>
      <w:r w:rsidR="002F7AF7" w:rsidRPr="008A1EB2">
        <w:rPr>
          <w:rFonts w:ascii="Calibri" w:hAnsi="Calibri" w:cs="Arial"/>
          <w:sz w:val="22"/>
          <w:szCs w:val="22"/>
        </w:rPr>
        <w:t>1.1. Számítástechnikai környezetre vonatkozó feltételek:</w:t>
      </w:r>
    </w:p>
    <w:p w:rsidR="002F7AF7" w:rsidRPr="008A1EB2" w:rsidRDefault="002F7AF7" w:rsidP="00186C34">
      <w:pPr>
        <w:pStyle w:val="Szveg"/>
        <w:numPr>
          <w:ilvl w:val="0"/>
          <w:numId w:val="22"/>
        </w:numPr>
        <w:spacing w:before="0" w:line="276" w:lineRule="auto"/>
        <w:rPr>
          <w:rFonts w:ascii="Calibri" w:hAnsi="Calibri" w:cs="Arial"/>
          <w:sz w:val="22"/>
          <w:szCs w:val="22"/>
        </w:rPr>
      </w:pPr>
      <w:r w:rsidRPr="008A1EB2">
        <w:rPr>
          <w:rFonts w:ascii="Calibri" w:hAnsi="Calibri" w:cs="Arial"/>
          <w:sz w:val="22"/>
          <w:szCs w:val="22"/>
        </w:rPr>
        <w:t>internet kapcsolat,</w:t>
      </w:r>
    </w:p>
    <w:p w:rsidR="002F7AF7" w:rsidRPr="008A1EB2" w:rsidRDefault="002F7AF7" w:rsidP="00186C34">
      <w:pPr>
        <w:pStyle w:val="Szveg"/>
        <w:numPr>
          <w:ilvl w:val="0"/>
          <w:numId w:val="22"/>
        </w:numPr>
        <w:spacing w:before="0" w:line="276" w:lineRule="auto"/>
        <w:rPr>
          <w:rFonts w:ascii="Calibri" w:hAnsi="Calibri" w:cs="Arial"/>
          <w:sz w:val="22"/>
          <w:szCs w:val="22"/>
        </w:rPr>
      </w:pPr>
      <w:r w:rsidRPr="008A1EB2">
        <w:rPr>
          <w:rFonts w:ascii="Calibri" w:hAnsi="Calibri" w:cs="Arial"/>
          <w:sz w:val="22"/>
          <w:szCs w:val="22"/>
        </w:rPr>
        <w:t>HTTPS protokollon keresztül kommunikálni képes WEB böngésző program (támogatott böngésző: Internet Explorer),</w:t>
      </w:r>
    </w:p>
    <w:p w:rsidR="002F7AF7" w:rsidRPr="008A1EB2" w:rsidRDefault="002F7AF7" w:rsidP="00186C34">
      <w:pPr>
        <w:pStyle w:val="Szveg"/>
        <w:numPr>
          <w:ilvl w:val="0"/>
          <w:numId w:val="22"/>
        </w:numPr>
        <w:spacing w:before="0" w:line="276" w:lineRule="auto"/>
        <w:rPr>
          <w:rFonts w:ascii="Calibri" w:hAnsi="Calibri" w:cs="Arial"/>
          <w:sz w:val="22"/>
          <w:szCs w:val="22"/>
        </w:rPr>
      </w:pPr>
      <w:r w:rsidRPr="008A1EB2">
        <w:rPr>
          <w:rFonts w:ascii="Calibri" w:hAnsi="Calibri" w:cs="Arial"/>
          <w:sz w:val="22"/>
          <w:szCs w:val="22"/>
        </w:rPr>
        <w:t>Microsoft Excel szoftver vagy ennek fájljait megjeleníteni képes program,</w:t>
      </w:r>
    </w:p>
    <w:p w:rsidR="002F7AF7" w:rsidRPr="008A1EB2" w:rsidRDefault="002F7AF7" w:rsidP="00186C34">
      <w:pPr>
        <w:pStyle w:val="Szveg"/>
        <w:numPr>
          <w:ilvl w:val="0"/>
          <w:numId w:val="22"/>
        </w:numPr>
        <w:spacing w:before="0" w:line="276" w:lineRule="auto"/>
        <w:rPr>
          <w:rFonts w:ascii="Calibri" w:hAnsi="Calibri" w:cs="Arial"/>
          <w:sz w:val="22"/>
          <w:szCs w:val="22"/>
        </w:rPr>
      </w:pPr>
      <w:r w:rsidRPr="008A1EB2">
        <w:rPr>
          <w:rFonts w:ascii="Calibri" w:hAnsi="Calibri" w:cs="Arial"/>
          <w:sz w:val="22"/>
          <w:szCs w:val="22"/>
        </w:rPr>
        <w:t>e-mail postafiók,</w:t>
      </w:r>
    </w:p>
    <w:p w:rsidR="002F7AF7" w:rsidRPr="008A1EB2" w:rsidRDefault="00BD5A7E" w:rsidP="00186C34">
      <w:pPr>
        <w:pStyle w:val="Szveg"/>
        <w:numPr>
          <w:ilvl w:val="0"/>
          <w:numId w:val="22"/>
        </w:numPr>
        <w:spacing w:before="0" w:line="276" w:lineRule="auto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HTTPS alapú kommunikáció és</w:t>
      </w:r>
    </w:p>
    <w:p w:rsidR="002F7AF7" w:rsidRPr="008A1EB2" w:rsidRDefault="002F7AF7" w:rsidP="00BD5A7E">
      <w:pPr>
        <w:pStyle w:val="Szveg"/>
        <w:numPr>
          <w:ilvl w:val="0"/>
          <w:numId w:val="22"/>
        </w:numPr>
        <w:spacing w:before="0" w:after="120" w:line="276" w:lineRule="auto"/>
        <w:ind w:left="714" w:hanging="357"/>
        <w:rPr>
          <w:rFonts w:ascii="Calibri" w:hAnsi="Calibri" w:cs="Arial"/>
          <w:bCs/>
          <w:sz w:val="22"/>
          <w:szCs w:val="22"/>
        </w:rPr>
      </w:pPr>
      <w:r w:rsidRPr="008A1EB2">
        <w:rPr>
          <w:rFonts w:ascii="Calibri" w:hAnsi="Calibri" w:cs="Arial"/>
          <w:bCs/>
          <w:sz w:val="22"/>
          <w:szCs w:val="22"/>
        </w:rPr>
        <w:t xml:space="preserve">a bejelentkezés módjától függően a </w:t>
      </w:r>
      <w:r w:rsidR="00993BC2" w:rsidRPr="008A1EB2">
        <w:rPr>
          <w:rFonts w:ascii="Calibri" w:hAnsi="Calibri" w:cs="Arial"/>
          <w:bCs/>
          <w:sz w:val="22"/>
          <w:szCs w:val="22"/>
        </w:rPr>
        <w:t>4.</w:t>
      </w:r>
      <w:r w:rsidRPr="008A1EB2">
        <w:rPr>
          <w:rFonts w:ascii="Calibri" w:hAnsi="Calibri" w:cs="Arial"/>
          <w:bCs/>
          <w:sz w:val="22"/>
          <w:szCs w:val="22"/>
        </w:rPr>
        <w:t xml:space="preserve">1.2.2. vagy a </w:t>
      </w:r>
      <w:r w:rsidR="00993BC2" w:rsidRPr="008A1EB2">
        <w:rPr>
          <w:rFonts w:ascii="Calibri" w:hAnsi="Calibri" w:cs="Arial"/>
          <w:bCs/>
          <w:sz w:val="22"/>
          <w:szCs w:val="22"/>
        </w:rPr>
        <w:t>4.</w:t>
      </w:r>
      <w:r w:rsidRPr="008A1EB2">
        <w:rPr>
          <w:rFonts w:ascii="Calibri" w:hAnsi="Calibri" w:cs="Arial"/>
          <w:bCs/>
          <w:sz w:val="22"/>
          <w:szCs w:val="22"/>
        </w:rPr>
        <w:t>1.2.3. alpontban felsorolt többletkövetelmények teljesítése.</w:t>
      </w:r>
    </w:p>
    <w:p w:rsidR="00BD5A7E" w:rsidRPr="00BD5A7E" w:rsidRDefault="00BD5A7E" w:rsidP="00BD5A7E">
      <w:pPr>
        <w:pStyle w:val="Szveg"/>
        <w:spacing w:before="0" w:line="276" w:lineRule="auto"/>
        <w:ind w:left="357" w:firstLine="0"/>
        <w:rPr>
          <w:rFonts w:asciiTheme="minorHAnsi" w:hAnsiTheme="minorHAnsi" w:cs="Arial"/>
          <w:sz w:val="22"/>
          <w:szCs w:val="22"/>
        </w:rPr>
      </w:pPr>
      <w:r w:rsidRPr="00BD5A7E">
        <w:rPr>
          <w:rFonts w:asciiTheme="minorHAnsi" w:hAnsiTheme="minorHAnsi" w:cs="Arial"/>
          <w:sz w:val="22"/>
          <w:szCs w:val="22"/>
        </w:rPr>
        <w:t xml:space="preserve">Az </w:t>
      </w:r>
      <w:proofErr w:type="spellStart"/>
      <w:r w:rsidRPr="00BD5A7E">
        <w:rPr>
          <w:rFonts w:asciiTheme="minorHAnsi" w:hAnsiTheme="minorHAnsi" w:cs="Arial"/>
          <w:sz w:val="22"/>
          <w:szCs w:val="22"/>
        </w:rPr>
        <w:t>EBEAD</w:t>
      </w:r>
      <w:proofErr w:type="spellEnd"/>
      <w:r w:rsidRPr="00BD5A7E">
        <w:rPr>
          <w:rFonts w:asciiTheme="minorHAnsi" w:hAnsiTheme="minorHAnsi" w:cs="Arial"/>
          <w:sz w:val="22"/>
          <w:szCs w:val="22"/>
        </w:rPr>
        <w:t xml:space="preserve"> rendszer éles használata előtt a technikai feltételek megléte ellenőrizhető az </w:t>
      </w:r>
      <w:proofErr w:type="spellStart"/>
      <w:r w:rsidRPr="00BD5A7E">
        <w:rPr>
          <w:rFonts w:asciiTheme="minorHAnsi" w:hAnsiTheme="minorHAnsi" w:cs="Arial"/>
          <w:sz w:val="22"/>
          <w:szCs w:val="22"/>
        </w:rPr>
        <w:t>EBEAD</w:t>
      </w:r>
      <w:proofErr w:type="spellEnd"/>
      <w:r w:rsidRPr="00BD5A7E">
        <w:rPr>
          <w:rFonts w:asciiTheme="minorHAnsi" w:hAnsiTheme="minorHAnsi" w:cs="Arial"/>
          <w:sz w:val="22"/>
          <w:szCs w:val="22"/>
        </w:rPr>
        <w:t xml:space="preserve"> rendszer teszt környezetében.</w:t>
      </w:r>
    </w:p>
    <w:p w:rsidR="00BD5A7E" w:rsidRPr="008A1EB2" w:rsidRDefault="00BD5A7E" w:rsidP="002F7AF7">
      <w:pPr>
        <w:pStyle w:val="Szveg"/>
        <w:tabs>
          <w:tab w:val="clear" w:pos="360"/>
          <w:tab w:val="left" w:pos="426"/>
        </w:tabs>
        <w:spacing w:before="0" w:line="276" w:lineRule="auto"/>
        <w:ind w:left="0" w:firstLine="0"/>
        <w:rPr>
          <w:rFonts w:ascii="Calibri" w:hAnsi="Calibri" w:cs="Arial"/>
          <w:bCs/>
          <w:sz w:val="22"/>
          <w:szCs w:val="22"/>
        </w:rPr>
      </w:pPr>
    </w:p>
    <w:p w:rsidR="002F7AF7" w:rsidRPr="008A1EB2" w:rsidRDefault="002F7AF7" w:rsidP="00186C34">
      <w:pPr>
        <w:pStyle w:val="Szveg"/>
        <w:numPr>
          <w:ilvl w:val="2"/>
          <w:numId w:val="25"/>
        </w:numPr>
        <w:tabs>
          <w:tab w:val="clear" w:pos="360"/>
          <w:tab w:val="left" w:pos="426"/>
        </w:tabs>
        <w:spacing w:before="0" w:line="276" w:lineRule="auto"/>
        <w:rPr>
          <w:rFonts w:ascii="Calibri" w:hAnsi="Calibri" w:cs="Arial"/>
          <w:bCs/>
          <w:sz w:val="22"/>
          <w:szCs w:val="22"/>
        </w:rPr>
      </w:pPr>
      <w:r w:rsidRPr="008A1EB2">
        <w:rPr>
          <w:rFonts w:ascii="Calibri" w:hAnsi="Calibri" w:cs="Arial"/>
          <w:bCs/>
          <w:sz w:val="22"/>
          <w:szCs w:val="22"/>
        </w:rPr>
        <w:t>Regisztráció</w:t>
      </w:r>
    </w:p>
    <w:p w:rsidR="002F7AF7" w:rsidRPr="008A1EB2" w:rsidRDefault="00993BC2" w:rsidP="002F7AF7">
      <w:pPr>
        <w:pStyle w:val="Szveg"/>
        <w:tabs>
          <w:tab w:val="clear" w:pos="360"/>
          <w:tab w:val="left" w:pos="426"/>
        </w:tabs>
        <w:spacing w:before="0" w:line="276" w:lineRule="auto"/>
        <w:ind w:left="0" w:firstLine="0"/>
        <w:rPr>
          <w:rFonts w:ascii="Calibri" w:hAnsi="Calibri" w:cs="Arial"/>
          <w:bCs/>
          <w:sz w:val="22"/>
          <w:szCs w:val="22"/>
        </w:rPr>
      </w:pPr>
      <w:r w:rsidRPr="008A1EB2">
        <w:rPr>
          <w:rFonts w:ascii="Calibri" w:hAnsi="Calibri" w:cs="Arial"/>
          <w:bCs/>
          <w:sz w:val="22"/>
          <w:szCs w:val="22"/>
        </w:rPr>
        <w:t>4.</w:t>
      </w:r>
      <w:r w:rsidR="002F7AF7" w:rsidRPr="008A1EB2">
        <w:rPr>
          <w:rFonts w:ascii="Calibri" w:hAnsi="Calibri" w:cs="Arial"/>
          <w:bCs/>
          <w:sz w:val="22"/>
          <w:szCs w:val="22"/>
        </w:rPr>
        <w:t>1.2.1. A regisztráció módja:</w:t>
      </w:r>
    </w:p>
    <w:p w:rsidR="002F7AF7" w:rsidRPr="008A1EB2" w:rsidRDefault="002F7AF7" w:rsidP="00186C34">
      <w:pPr>
        <w:pStyle w:val="Szveg"/>
        <w:numPr>
          <w:ilvl w:val="0"/>
          <w:numId w:val="21"/>
        </w:numPr>
        <w:spacing w:before="0" w:line="276" w:lineRule="auto"/>
        <w:rPr>
          <w:rFonts w:ascii="Calibri" w:hAnsi="Calibri" w:cs="Arial"/>
          <w:bCs/>
          <w:sz w:val="22"/>
          <w:szCs w:val="22"/>
        </w:rPr>
      </w:pPr>
      <w:r w:rsidRPr="008A1EB2">
        <w:rPr>
          <w:rFonts w:ascii="Calibri" w:hAnsi="Calibri" w:cs="Arial"/>
          <w:bCs/>
          <w:sz w:val="22"/>
          <w:szCs w:val="22"/>
        </w:rPr>
        <w:t>felhasználónév és jelszó alapú regisztráció vagy</w:t>
      </w:r>
    </w:p>
    <w:p w:rsidR="002F7AF7" w:rsidRPr="008A1EB2" w:rsidRDefault="002F7AF7" w:rsidP="00186C34">
      <w:pPr>
        <w:pStyle w:val="Szveg"/>
        <w:numPr>
          <w:ilvl w:val="0"/>
          <w:numId w:val="21"/>
        </w:numPr>
        <w:spacing w:before="0" w:line="276" w:lineRule="auto"/>
        <w:rPr>
          <w:rFonts w:ascii="Calibri" w:hAnsi="Calibri" w:cs="Arial"/>
          <w:bCs/>
          <w:sz w:val="22"/>
          <w:szCs w:val="22"/>
        </w:rPr>
      </w:pPr>
      <w:r w:rsidRPr="008A1EB2">
        <w:rPr>
          <w:rFonts w:ascii="Calibri" w:hAnsi="Calibri" w:cs="Arial"/>
          <w:bCs/>
          <w:sz w:val="22"/>
          <w:szCs w:val="22"/>
        </w:rPr>
        <w:t>tanúsítvány alapú regisztráció.</w:t>
      </w:r>
    </w:p>
    <w:p w:rsidR="002F7AF7" w:rsidRPr="008A1EB2" w:rsidRDefault="00993BC2" w:rsidP="002F7AF7">
      <w:pPr>
        <w:pStyle w:val="Szveg"/>
        <w:spacing w:before="0" w:line="276" w:lineRule="auto"/>
        <w:ind w:left="0" w:firstLine="0"/>
        <w:rPr>
          <w:rFonts w:ascii="Calibri" w:hAnsi="Calibri" w:cs="Arial"/>
          <w:bCs/>
          <w:sz w:val="22"/>
          <w:szCs w:val="22"/>
        </w:rPr>
      </w:pPr>
      <w:r w:rsidRPr="008A1EB2">
        <w:rPr>
          <w:rFonts w:ascii="Calibri" w:hAnsi="Calibri" w:cs="Arial"/>
          <w:bCs/>
          <w:sz w:val="22"/>
          <w:szCs w:val="22"/>
        </w:rPr>
        <w:t>4.</w:t>
      </w:r>
      <w:r w:rsidR="002F7AF7" w:rsidRPr="008A1EB2">
        <w:rPr>
          <w:rFonts w:ascii="Calibri" w:hAnsi="Calibri" w:cs="Arial"/>
          <w:bCs/>
          <w:sz w:val="22"/>
          <w:szCs w:val="22"/>
        </w:rPr>
        <w:t>1.2.2. A tanúsítvány alapú azonosításhoz kapcsolódó többletkövetelmények:</w:t>
      </w:r>
    </w:p>
    <w:p w:rsidR="002F7AF7" w:rsidRPr="008A1EB2" w:rsidRDefault="002F7AF7" w:rsidP="00186C34">
      <w:pPr>
        <w:pStyle w:val="Szveg"/>
        <w:numPr>
          <w:ilvl w:val="0"/>
          <w:numId w:val="23"/>
        </w:numPr>
        <w:spacing w:before="0" w:line="276" w:lineRule="auto"/>
        <w:rPr>
          <w:rFonts w:ascii="Calibri" w:hAnsi="Calibri" w:cs="Arial"/>
          <w:sz w:val="22"/>
          <w:szCs w:val="22"/>
        </w:rPr>
      </w:pPr>
      <w:r w:rsidRPr="008A1EB2">
        <w:rPr>
          <w:rFonts w:ascii="Calibri" w:hAnsi="Calibri" w:cs="Arial"/>
          <w:sz w:val="22"/>
          <w:szCs w:val="22"/>
        </w:rPr>
        <w:t>a tanúsítvány alapú azonosítást biztosító eszközök és</w:t>
      </w:r>
    </w:p>
    <w:p w:rsidR="002F7AF7" w:rsidRPr="008A1EB2" w:rsidRDefault="002F7AF7" w:rsidP="00186C34">
      <w:pPr>
        <w:pStyle w:val="Szveg"/>
        <w:numPr>
          <w:ilvl w:val="0"/>
          <w:numId w:val="23"/>
        </w:numPr>
        <w:tabs>
          <w:tab w:val="clear" w:pos="360"/>
        </w:tabs>
        <w:spacing w:before="0" w:line="276" w:lineRule="auto"/>
        <w:rPr>
          <w:rFonts w:ascii="Calibri" w:hAnsi="Calibri" w:cs="Arial"/>
          <w:sz w:val="22"/>
          <w:szCs w:val="22"/>
        </w:rPr>
      </w:pPr>
      <w:r w:rsidRPr="008A1EB2">
        <w:rPr>
          <w:rFonts w:ascii="Calibri" w:hAnsi="Calibri" w:cs="Arial"/>
          <w:sz w:val="22"/>
          <w:szCs w:val="22"/>
        </w:rPr>
        <w:t xml:space="preserve">az alkalmazott WEB böngészőre telepített, minősített hitelesítés-szolgáltató által kibocsátott, </w:t>
      </w:r>
      <w:proofErr w:type="spellStart"/>
      <w:r w:rsidRPr="008A1EB2">
        <w:rPr>
          <w:rFonts w:ascii="Calibri" w:hAnsi="Calibri" w:cs="Arial"/>
          <w:sz w:val="22"/>
          <w:szCs w:val="22"/>
        </w:rPr>
        <w:t>OCSP</w:t>
      </w:r>
      <w:proofErr w:type="spellEnd"/>
      <w:r w:rsidRPr="008A1EB2">
        <w:rPr>
          <w:rFonts w:ascii="Calibri" w:hAnsi="Calibri" w:cs="Arial"/>
          <w:sz w:val="22"/>
          <w:szCs w:val="22"/>
        </w:rPr>
        <w:t xml:space="preserve"> alapú </w:t>
      </w:r>
      <w:proofErr w:type="spellStart"/>
      <w:r w:rsidRPr="008A1EB2">
        <w:rPr>
          <w:rFonts w:ascii="Calibri" w:hAnsi="Calibri" w:cs="Arial"/>
          <w:sz w:val="22"/>
          <w:szCs w:val="22"/>
        </w:rPr>
        <w:t>lekérdezhetőséggel</w:t>
      </w:r>
      <w:proofErr w:type="spellEnd"/>
      <w:r w:rsidRPr="008A1EB2">
        <w:rPr>
          <w:rFonts w:ascii="Calibri" w:hAnsi="Calibri" w:cs="Arial"/>
          <w:sz w:val="22"/>
          <w:szCs w:val="22"/>
        </w:rPr>
        <w:t xml:space="preserve"> rendelkező, fokozott biztonságú tanúsítvány.</w:t>
      </w:r>
    </w:p>
    <w:p w:rsidR="002F7AF7" w:rsidRPr="008A1EB2" w:rsidRDefault="00993BC2" w:rsidP="002F7AF7">
      <w:pPr>
        <w:pStyle w:val="Szveg"/>
        <w:spacing w:before="0" w:line="276" w:lineRule="auto"/>
        <w:ind w:left="777" w:hanging="777"/>
        <w:rPr>
          <w:rFonts w:ascii="Calibri" w:hAnsi="Calibri" w:cs="Arial"/>
          <w:sz w:val="22"/>
          <w:szCs w:val="22"/>
        </w:rPr>
      </w:pPr>
      <w:r w:rsidRPr="008A1EB2">
        <w:rPr>
          <w:rFonts w:ascii="Calibri" w:hAnsi="Calibri" w:cs="Arial"/>
          <w:sz w:val="22"/>
          <w:szCs w:val="22"/>
        </w:rPr>
        <w:t>4.</w:t>
      </w:r>
      <w:r w:rsidR="002F7AF7" w:rsidRPr="008A1EB2">
        <w:rPr>
          <w:rFonts w:ascii="Calibri" w:hAnsi="Calibri" w:cs="Arial"/>
          <w:sz w:val="22"/>
          <w:szCs w:val="22"/>
        </w:rPr>
        <w:t>1.2.3. A felhasználónév és jelszó alapú azonosítás</w:t>
      </w:r>
      <w:r w:rsidR="002F7AF7" w:rsidRPr="008A1EB2">
        <w:rPr>
          <w:rFonts w:ascii="Calibri" w:hAnsi="Calibri" w:cs="Arial"/>
          <w:bCs/>
          <w:sz w:val="22"/>
          <w:szCs w:val="22"/>
        </w:rPr>
        <w:t>hoz kapcsolódó többletkövetelmények:</w:t>
      </w:r>
    </w:p>
    <w:p w:rsidR="002F7AF7" w:rsidRPr="008A1EB2" w:rsidRDefault="002F7AF7" w:rsidP="00186C34">
      <w:pPr>
        <w:pStyle w:val="Szveg"/>
        <w:numPr>
          <w:ilvl w:val="0"/>
          <w:numId w:val="24"/>
        </w:numPr>
        <w:spacing w:before="0" w:line="276" w:lineRule="auto"/>
        <w:rPr>
          <w:rFonts w:ascii="Calibri" w:hAnsi="Calibri" w:cs="Arial"/>
          <w:sz w:val="22"/>
          <w:szCs w:val="22"/>
        </w:rPr>
      </w:pPr>
      <w:r w:rsidRPr="008A1EB2">
        <w:rPr>
          <w:rFonts w:ascii="Calibri" w:hAnsi="Calibri" w:cs="Arial"/>
          <w:sz w:val="22"/>
          <w:szCs w:val="22"/>
        </w:rPr>
        <w:t>postai úton történő regisztráció az MNB-nél és</w:t>
      </w:r>
    </w:p>
    <w:p w:rsidR="002F7AF7" w:rsidRPr="008A1EB2" w:rsidRDefault="002F7AF7" w:rsidP="00186C34">
      <w:pPr>
        <w:pStyle w:val="Szveg"/>
        <w:numPr>
          <w:ilvl w:val="0"/>
          <w:numId w:val="24"/>
        </w:numPr>
        <w:spacing w:before="0" w:line="276" w:lineRule="auto"/>
        <w:rPr>
          <w:rFonts w:ascii="Calibri" w:hAnsi="Calibri" w:cs="Arial"/>
          <w:sz w:val="22"/>
          <w:szCs w:val="22"/>
        </w:rPr>
      </w:pPr>
      <w:r w:rsidRPr="008A1EB2">
        <w:rPr>
          <w:rFonts w:ascii="Calibri" w:hAnsi="Calibri" w:cs="Arial"/>
          <w:sz w:val="22"/>
          <w:szCs w:val="22"/>
        </w:rPr>
        <w:t>a regisztráció elektronikus úton, felhasználónév és jelszó megadásával történő érvényesítése.</w:t>
      </w:r>
    </w:p>
    <w:p w:rsidR="002F7AF7" w:rsidRPr="008A1EB2" w:rsidRDefault="002F7AF7" w:rsidP="002F7AF7">
      <w:pPr>
        <w:rPr>
          <w:rFonts w:ascii="Calibri" w:hAnsi="Calibri" w:cs="Arial"/>
          <w:sz w:val="22"/>
          <w:szCs w:val="22"/>
        </w:rPr>
      </w:pPr>
    </w:p>
    <w:p w:rsidR="002F7AF7" w:rsidRPr="008A1EB2" w:rsidRDefault="002F7AF7" w:rsidP="00186C34">
      <w:pPr>
        <w:numPr>
          <w:ilvl w:val="2"/>
          <w:numId w:val="25"/>
        </w:numPr>
        <w:spacing w:line="276" w:lineRule="auto"/>
        <w:rPr>
          <w:rFonts w:ascii="Calibri" w:hAnsi="Calibri" w:cs="Arial"/>
          <w:bCs/>
          <w:sz w:val="22"/>
          <w:szCs w:val="22"/>
        </w:rPr>
      </w:pPr>
      <w:r w:rsidRPr="008A1EB2">
        <w:rPr>
          <w:rFonts w:ascii="Calibri" w:hAnsi="Calibri" w:cs="Arial"/>
          <w:sz w:val="22"/>
          <w:szCs w:val="22"/>
        </w:rPr>
        <w:t>Bejelentkezés</w:t>
      </w:r>
    </w:p>
    <w:p w:rsidR="002F7AF7" w:rsidRPr="008A1EB2" w:rsidRDefault="002F7AF7" w:rsidP="002F7AF7">
      <w:pPr>
        <w:rPr>
          <w:rFonts w:ascii="Calibri" w:hAnsi="Calibri" w:cs="Arial"/>
          <w:bCs/>
          <w:sz w:val="22"/>
          <w:szCs w:val="22"/>
        </w:rPr>
      </w:pPr>
      <w:r w:rsidRPr="008A1EB2">
        <w:rPr>
          <w:rFonts w:ascii="Calibri" w:hAnsi="Calibri" w:cs="Arial"/>
          <w:bCs/>
          <w:sz w:val="22"/>
          <w:szCs w:val="22"/>
        </w:rPr>
        <w:t xml:space="preserve">Az </w:t>
      </w:r>
      <w:proofErr w:type="spellStart"/>
      <w:r w:rsidRPr="008A1EB2">
        <w:rPr>
          <w:rFonts w:ascii="Calibri" w:hAnsi="Calibri" w:cs="Arial"/>
          <w:bCs/>
          <w:sz w:val="22"/>
          <w:szCs w:val="22"/>
        </w:rPr>
        <w:t>EBEAD</w:t>
      </w:r>
      <w:proofErr w:type="spellEnd"/>
      <w:r w:rsidRPr="008A1EB2">
        <w:rPr>
          <w:rFonts w:ascii="Calibri" w:hAnsi="Calibri" w:cs="Arial"/>
          <w:bCs/>
          <w:sz w:val="22"/>
          <w:szCs w:val="22"/>
        </w:rPr>
        <w:t xml:space="preserve"> rendszerbe történő bejelentkezés tanúsítvány vagy felhasználónév és jelszó használata útján történik.</w:t>
      </w:r>
    </w:p>
    <w:p w:rsidR="002F7AF7" w:rsidRPr="008A1EB2" w:rsidRDefault="002F7AF7" w:rsidP="002F7AF7">
      <w:pPr>
        <w:rPr>
          <w:rFonts w:ascii="Calibri" w:hAnsi="Calibri" w:cs="Arial"/>
          <w:sz w:val="22"/>
          <w:szCs w:val="22"/>
        </w:rPr>
      </w:pPr>
    </w:p>
    <w:p w:rsidR="002F7AF7" w:rsidRPr="008A1EB2" w:rsidRDefault="002F7AF7" w:rsidP="00186C34">
      <w:pPr>
        <w:pStyle w:val="Listaszerbekezds"/>
        <w:numPr>
          <w:ilvl w:val="2"/>
          <w:numId w:val="25"/>
        </w:numPr>
        <w:spacing w:line="276" w:lineRule="auto"/>
        <w:contextualSpacing/>
        <w:rPr>
          <w:rFonts w:ascii="Calibri" w:hAnsi="Calibri" w:cs="Arial"/>
          <w:bCs/>
          <w:sz w:val="22"/>
          <w:szCs w:val="22"/>
        </w:rPr>
      </w:pPr>
      <w:r w:rsidRPr="008A1EB2">
        <w:rPr>
          <w:rFonts w:ascii="Calibri" w:hAnsi="Calibri" w:cs="Arial"/>
          <w:bCs/>
          <w:sz w:val="22"/>
          <w:szCs w:val="22"/>
        </w:rPr>
        <w:t xml:space="preserve">Az </w:t>
      </w:r>
      <w:proofErr w:type="spellStart"/>
      <w:r w:rsidRPr="008A1EB2">
        <w:rPr>
          <w:rFonts w:ascii="Calibri" w:hAnsi="Calibri" w:cs="Arial"/>
          <w:bCs/>
          <w:sz w:val="22"/>
          <w:szCs w:val="22"/>
        </w:rPr>
        <w:t>EBEAD</w:t>
      </w:r>
      <w:proofErr w:type="spellEnd"/>
      <w:r w:rsidRPr="008A1EB2">
        <w:rPr>
          <w:rFonts w:ascii="Calibri" w:hAnsi="Calibri" w:cs="Arial"/>
          <w:bCs/>
          <w:sz w:val="22"/>
          <w:szCs w:val="22"/>
        </w:rPr>
        <w:t xml:space="preserve"> rendszer használata</w:t>
      </w:r>
    </w:p>
    <w:p w:rsidR="002F7AF7" w:rsidRPr="008A1EB2" w:rsidRDefault="00993BC2" w:rsidP="00993BC2">
      <w:pPr>
        <w:ind w:left="709" w:hanging="709"/>
        <w:rPr>
          <w:rFonts w:ascii="Calibri" w:hAnsi="Calibri" w:cs="Arial"/>
          <w:bCs/>
          <w:sz w:val="22"/>
          <w:szCs w:val="22"/>
        </w:rPr>
      </w:pPr>
      <w:r w:rsidRPr="008A1EB2">
        <w:rPr>
          <w:rFonts w:ascii="Calibri" w:hAnsi="Calibri" w:cs="Arial"/>
          <w:bCs/>
          <w:sz w:val="22"/>
          <w:szCs w:val="22"/>
        </w:rPr>
        <w:t>4.</w:t>
      </w:r>
      <w:r w:rsidR="002F7AF7" w:rsidRPr="008A1EB2">
        <w:rPr>
          <w:rFonts w:ascii="Calibri" w:hAnsi="Calibri" w:cs="Arial"/>
          <w:bCs/>
          <w:sz w:val="22"/>
          <w:szCs w:val="22"/>
        </w:rPr>
        <w:t>1.4.1.</w:t>
      </w:r>
      <w:r w:rsidR="002F7AF7" w:rsidRPr="008A1EB2">
        <w:rPr>
          <w:rFonts w:ascii="Calibri" w:hAnsi="Calibri" w:cs="Arial"/>
          <w:bCs/>
          <w:sz w:val="22"/>
          <w:szCs w:val="22"/>
        </w:rPr>
        <w:tab/>
        <w:t xml:space="preserve">Az adatszolgáltatónak az </w:t>
      </w:r>
      <w:proofErr w:type="spellStart"/>
      <w:r w:rsidR="002F7AF7" w:rsidRPr="008A1EB2">
        <w:rPr>
          <w:rFonts w:ascii="Calibri" w:hAnsi="Calibri" w:cs="Arial"/>
          <w:bCs/>
          <w:sz w:val="22"/>
          <w:szCs w:val="22"/>
        </w:rPr>
        <w:t>EBEAD</w:t>
      </w:r>
      <w:proofErr w:type="spellEnd"/>
      <w:r w:rsidR="002F7AF7" w:rsidRPr="008A1EB2">
        <w:rPr>
          <w:rFonts w:ascii="Calibri" w:hAnsi="Calibri" w:cs="Arial"/>
          <w:bCs/>
          <w:sz w:val="22"/>
          <w:szCs w:val="22"/>
        </w:rPr>
        <w:t xml:space="preserve"> rendszerben, az általa teljesítendő minden egyes adatszolgáltatás vonatkozásában meg kell adnia az adatszolgáltatási kötelezettségével kapcsolatos értesítések fogadására szolgáló elektronikus elérhetőségét (e-mail cím).</w:t>
      </w:r>
    </w:p>
    <w:p w:rsidR="00F2742E" w:rsidRPr="008A1EB2" w:rsidRDefault="00F2742E" w:rsidP="00F2742E">
      <w:pPr>
        <w:ind w:left="709" w:hanging="709"/>
        <w:rPr>
          <w:rFonts w:ascii="Calibri" w:hAnsi="Calibri" w:cs="Arial"/>
          <w:bCs/>
          <w:sz w:val="22"/>
          <w:szCs w:val="22"/>
        </w:rPr>
      </w:pPr>
      <w:r w:rsidRPr="008A1EB2">
        <w:rPr>
          <w:rFonts w:ascii="Calibri" w:hAnsi="Calibri" w:cs="Arial"/>
          <w:bCs/>
          <w:sz w:val="22"/>
          <w:szCs w:val="22"/>
        </w:rPr>
        <w:t>4.1.4.</w:t>
      </w:r>
      <w:r w:rsidR="00970564">
        <w:rPr>
          <w:rFonts w:ascii="Calibri" w:hAnsi="Calibri" w:cs="Arial"/>
          <w:bCs/>
          <w:sz w:val="22"/>
          <w:szCs w:val="22"/>
        </w:rPr>
        <w:t>2</w:t>
      </w:r>
      <w:r w:rsidRPr="008A1EB2">
        <w:rPr>
          <w:rFonts w:ascii="Calibri" w:hAnsi="Calibri" w:cs="Arial"/>
          <w:bCs/>
          <w:sz w:val="22"/>
          <w:szCs w:val="22"/>
        </w:rPr>
        <w:t>.</w:t>
      </w:r>
      <w:r w:rsidRPr="008A1EB2">
        <w:rPr>
          <w:rFonts w:ascii="Calibri" w:hAnsi="Calibri" w:cs="Arial"/>
          <w:bCs/>
          <w:sz w:val="22"/>
          <w:szCs w:val="22"/>
        </w:rPr>
        <w:tab/>
        <w:t xml:space="preserve">Az </w:t>
      </w:r>
      <w:proofErr w:type="spellStart"/>
      <w:r w:rsidRPr="008A1EB2">
        <w:rPr>
          <w:rFonts w:ascii="Calibri" w:hAnsi="Calibri" w:cs="Arial"/>
          <w:bCs/>
          <w:sz w:val="22"/>
          <w:szCs w:val="22"/>
        </w:rPr>
        <w:t>EBEAD</w:t>
      </w:r>
      <w:proofErr w:type="spellEnd"/>
      <w:r w:rsidRPr="008A1EB2">
        <w:rPr>
          <w:rFonts w:ascii="Calibri" w:hAnsi="Calibri" w:cs="Arial"/>
          <w:bCs/>
          <w:sz w:val="22"/>
          <w:szCs w:val="22"/>
        </w:rPr>
        <w:t xml:space="preserve"> rendszer használatához szükséges további információkat az alapvető feladatokhoz kapcsolódó adatszolgáltatási </w:t>
      </w:r>
      <w:proofErr w:type="spellStart"/>
      <w:r w:rsidRPr="008A1EB2">
        <w:rPr>
          <w:rFonts w:ascii="Calibri" w:hAnsi="Calibri" w:cs="Arial"/>
          <w:bCs/>
          <w:sz w:val="22"/>
          <w:szCs w:val="22"/>
        </w:rPr>
        <w:t>MNBr</w:t>
      </w:r>
      <w:proofErr w:type="spellEnd"/>
      <w:r w:rsidRPr="008A1EB2">
        <w:rPr>
          <w:rFonts w:ascii="Calibri" w:hAnsi="Calibri" w:cs="Arial"/>
          <w:bCs/>
          <w:sz w:val="22"/>
          <w:szCs w:val="22"/>
        </w:rPr>
        <w:t>. 3. melléklet 3. pontja szerinti, az MNB honlapján közzétett technikai segédlet tartalmazza.</w:t>
      </w:r>
    </w:p>
    <w:p w:rsidR="00F2742E" w:rsidRPr="008A1EB2" w:rsidRDefault="00F2742E" w:rsidP="00993BC2">
      <w:pPr>
        <w:ind w:left="709" w:hanging="709"/>
        <w:rPr>
          <w:rFonts w:ascii="Calibri" w:hAnsi="Calibri" w:cs="Arial"/>
          <w:bCs/>
          <w:sz w:val="22"/>
          <w:szCs w:val="22"/>
        </w:rPr>
      </w:pPr>
    </w:p>
    <w:p w:rsidR="002F7AF7" w:rsidRPr="008A1EB2" w:rsidRDefault="002F7AF7" w:rsidP="002F7AF7">
      <w:pPr>
        <w:pStyle w:val="Listaszerbekezds"/>
        <w:ind w:left="0"/>
        <w:rPr>
          <w:rFonts w:ascii="Calibri" w:hAnsi="Calibri" w:cs="Arial"/>
          <w:b/>
          <w:sz w:val="22"/>
          <w:szCs w:val="22"/>
        </w:rPr>
      </w:pPr>
    </w:p>
    <w:p w:rsidR="002F7AF7" w:rsidRPr="008A1EB2" w:rsidRDefault="00993BC2" w:rsidP="002F7AF7">
      <w:pPr>
        <w:pStyle w:val="Listaszerbekezds"/>
        <w:keepNext/>
        <w:ind w:left="0"/>
        <w:rPr>
          <w:rFonts w:ascii="Calibri" w:hAnsi="Calibri" w:cs="Arial"/>
          <w:b/>
          <w:sz w:val="22"/>
          <w:szCs w:val="22"/>
        </w:rPr>
      </w:pPr>
      <w:r w:rsidRPr="008A1EB2">
        <w:rPr>
          <w:rFonts w:ascii="Calibri" w:hAnsi="Calibri" w:cs="Arial"/>
          <w:b/>
          <w:sz w:val="22"/>
          <w:szCs w:val="22"/>
        </w:rPr>
        <w:t>4.</w:t>
      </w:r>
      <w:r w:rsidR="002F7AF7" w:rsidRPr="008A1EB2">
        <w:rPr>
          <w:rFonts w:ascii="Calibri" w:hAnsi="Calibri" w:cs="Arial"/>
          <w:b/>
          <w:sz w:val="22"/>
          <w:szCs w:val="22"/>
        </w:rPr>
        <w:t>2. A KAP rendszer használatának technikai feltételei, a beküldésre vonatkozó alapvető szabályok</w:t>
      </w:r>
    </w:p>
    <w:p w:rsidR="00F00234" w:rsidRPr="008A1EB2" w:rsidRDefault="00F00234" w:rsidP="002F7AF7">
      <w:pPr>
        <w:pStyle w:val="Listaszerbekezds"/>
        <w:keepNext/>
        <w:ind w:left="0"/>
        <w:rPr>
          <w:rFonts w:ascii="Calibri" w:hAnsi="Calibri" w:cs="Arial"/>
          <w:b/>
          <w:sz w:val="22"/>
          <w:szCs w:val="22"/>
        </w:rPr>
      </w:pPr>
    </w:p>
    <w:p w:rsidR="002F7AF7" w:rsidRPr="008A1EB2" w:rsidRDefault="00993BC2" w:rsidP="002F7AF7">
      <w:pPr>
        <w:pStyle w:val="Listaszerbekezds"/>
        <w:keepNext/>
        <w:ind w:left="0"/>
        <w:rPr>
          <w:rFonts w:ascii="Calibri" w:hAnsi="Calibri" w:cs="Arial"/>
          <w:sz w:val="22"/>
          <w:szCs w:val="22"/>
        </w:rPr>
      </w:pPr>
      <w:r w:rsidRPr="008A1EB2">
        <w:rPr>
          <w:rFonts w:ascii="Calibri" w:hAnsi="Calibri" w:cs="Arial"/>
          <w:sz w:val="22"/>
          <w:szCs w:val="22"/>
        </w:rPr>
        <w:t>4.</w:t>
      </w:r>
      <w:r w:rsidR="002F7AF7" w:rsidRPr="008A1EB2">
        <w:rPr>
          <w:rFonts w:ascii="Calibri" w:hAnsi="Calibri" w:cs="Arial"/>
          <w:sz w:val="22"/>
          <w:szCs w:val="22"/>
        </w:rPr>
        <w:t xml:space="preserve">2.1. </w:t>
      </w:r>
      <w:r w:rsidRPr="008A1EB2">
        <w:rPr>
          <w:rFonts w:ascii="Calibri" w:hAnsi="Calibri" w:cs="Arial"/>
          <w:sz w:val="22"/>
          <w:szCs w:val="22"/>
        </w:rPr>
        <w:tab/>
      </w:r>
      <w:r w:rsidR="002F7AF7" w:rsidRPr="008A1EB2">
        <w:rPr>
          <w:rFonts w:ascii="Calibri" w:hAnsi="Calibri" w:cs="Arial"/>
          <w:sz w:val="22"/>
          <w:szCs w:val="22"/>
        </w:rPr>
        <w:t>Számítástechnikai környezetre vonatkozó feltételek:</w:t>
      </w:r>
    </w:p>
    <w:p w:rsidR="002F7AF7" w:rsidRPr="008A1EB2" w:rsidRDefault="002F7AF7" w:rsidP="0052049A">
      <w:pPr>
        <w:pStyle w:val="Szveg"/>
        <w:numPr>
          <w:ilvl w:val="0"/>
          <w:numId w:val="20"/>
        </w:numPr>
        <w:tabs>
          <w:tab w:val="clear" w:pos="360"/>
          <w:tab w:val="clear" w:pos="720"/>
          <w:tab w:val="left" w:pos="709"/>
        </w:tabs>
        <w:spacing w:before="0" w:line="276" w:lineRule="auto"/>
        <w:ind w:left="709" w:hanging="283"/>
        <w:rPr>
          <w:rFonts w:ascii="Calibri" w:hAnsi="Calibri" w:cs="Arial"/>
          <w:sz w:val="22"/>
          <w:szCs w:val="22"/>
        </w:rPr>
      </w:pPr>
      <w:r w:rsidRPr="008A1EB2">
        <w:rPr>
          <w:rFonts w:ascii="Calibri" w:hAnsi="Calibri" w:cs="Arial"/>
          <w:sz w:val="22"/>
          <w:szCs w:val="22"/>
        </w:rPr>
        <w:t>internet kapcsolat,</w:t>
      </w:r>
    </w:p>
    <w:p w:rsidR="002F7AF7" w:rsidRPr="008A1EB2" w:rsidRDefault="002F7AF7" w:rsidP="0052049A">
      <w:pPr>
        <w:pStyle w:val="Szveg"/>
        <w:numPr>
          <w:ilvl w:val="0"/>
          <w:numId w:val="20"/>
        </w:numPr>
        <w:tabs>
          <w:tab w:val="clear" w:pos="360"/>
          <w:tab w:val="clear" w:pos="720"/>
          <w:tab w:val="left" w:pos="709"/>
        </w:tabs>
        <w:spacing w:before="0" w:line="276" w:lineRule="auto"/>
        <w:ind w:left="709" w:hanging="283"/>
        <w:rPr>
          <w:rFonts w:ascii="Calibri" w:hAnsi="Calibri" w:cs="Arial"/>
          <w:sz w:val="22"/>
          <w:szCs w:val="22"/>
        </w:rPr>
      </w:pPr>
      <w:r w:rsidRPr="008A1EB2">
        <w:rPr>
          <w:rFonts w:ascii="Calibri" w:hAnsi="Calibri" w:cs="Arial"/>
          <w:sz w:val="22"/>
          <w:szCs w:val="22"/>
        </w:rPr>
        <w:lastRenderedPageBreak/>
        <w:t>HTTPS protokollon keresztül kommunikálni képes WEB böngésző program (támogatott böngésző: Internet Explorer),</w:t>
      </w:r>
    </w:p>
    <w:p w:rsidR="002F7AF7" w:rsidRPr="008A1EB2" w:rsidRDefault="002F7AF7" w:rsidP="0052049A">
      <w:pPr>
        <w:pStyle w:val="Szveg"/>
        <w:numPr>
          <w:ilvl w:val="0"/>
          <w:numId w:val="20"/>
        </w:numPr>
        <w:tabs>
          <w:tab w:val="clear" w:pos="360"/>
          <w:tab w:val="clear" w:pos="720"/>
          <w:tab w:val="left" w:pos="709"/>
        </w:tabs>
        <w:spacing w:before="0" w:line="276" w:lineRule="auto"/>
        <w:ind w:left="709" w:hanging="283"/>
        <w:rPr>
          <w:rFonts w:ascii="Calibri" w:hAnsi="Calibri" w:cs="Arial"/>
          <w:sz w:val="22"/>
          <w:szCs w:val="22"/>
        </w:rPr>
      </w:pPr>
      <w:r w:rsidRPr="008A1EB2">
        <w:rPr>
          <w:rFonts w:ascii="Calibri" w:hAnsi="Calibri" w:cs="Arial"/>
          <w:sz w:val="22"/>
          <w:szCs w:val="22"/>
        </w:rPr>
        <w:t>e-mail postafiók,</w:t>
      </w:r>
    </w:p>
    <w:p w:rsidR="002F7AF7" w:rsidRPr="008A1EB2" w:rsidRDefault="002F7AF7" w:rsidP="0052049A">
      <w:pPr>
        <w:pStyle w:val="Szveg"/>
        <w:numPr>
          <w:ilvl w:val="0"/>
          <w:numId w:val="20"/>
        </w:numPr>
        <w:tabs>
          <w:tab w:val="clear" w:pos="360"/>
          <w:tab w:val="clear" w:pos="720"/>
          <w:tab w:val="left" w:pos="709"/>
        </w:tabs>
        <w:spacing w:before="0" w:line="276" w:lineRule="auto"/>
        <w:ind w:left="709" w:hanging="283"/>
        <w:rPr>
          <w:rFonts w:ascii="Calibri" w:hAnsi="Calibri" w:cs="Arial"/>
          <w:sz w:val="22"/>
          <w:szCs w:val="22"/>
        </w:rPr>
      </w:pPr>
      <w:r w:rsidRPr="008A1EB2">
        <w:rPr>
          <w:rFonts w:ascii="Calibri" w:hAnsi="Calibri" w:cs="Arial"/>
          <w:sz w:val="22"/>
          <w:szCs w:val="22"/>
        </w:rPr>
        <w:t>az ERA rendszerhez tartozó érvényes regisztráció és</w:t>
      </w:r>
    </w:p>
    <w:p w:rsidR="002F7AF7" w:rsidRPr="008A1EB2" w:rsidRDefault="002F7AF7" w:rsidP="0052049A">
      <w:pPr>
        <w:pStyle w:val="Szveg"/>
        <w:numPr>
          <w:ilvl w:val="0"/>
          <w:numId w:val="20"/>
        </w:numPr>
        <w:tabs>
          <w:tab w:val="clear" w:pos="360"/>
          <w:tab w:val="clear" w:pos="720"/>
          <w:tab w:val="left" w:pos="709"/>
        </w:tabs>
        <w:spacing w:before="0" w:line="276" w:lineRule="auto"/>
        <w:ind w:left="709" w:hanging="283"/>
        <w:rPr>
          <w:rFonts w:ascii="Calibri" w:hAnsi="Calibri" w:cs="Arial"/>
          <w:sz w:val="22"/>
          <w:szCs w:val="22"/>
        </w:rPr>
      </w:pPr>
      <w:r w:rsidRPr="008A1EB2">
        <w:rPr>
          <w:rFonts w:ascii="Calibri" w:hAnsi="Calibri" w:cs="Arial"/>
          <w:sz w:val="22"/>
          <w:szCs w:val="22"/>
        </w:rPr>
        <w:t>fokozott biztonságú vagy minősített elektronikus aláíró tanúsítvány.</w:t>
      </w:r>
    </w:p>
    <w:p w:rsidR="002F7AF7" w:rsidRPr="008A1EB2" w:rsidRDefault="002F7AF7" w:rsidP="002F7AF7">
      <w:pPr>
        <w:pStyle w:val="Szveg"/>
        <w:spacing w:before="0" w:line="276" w:lineRule="auto"/>
        <w:ind w:left="0" w:firstLine="0"/>
        <w:rPr>
          <w:rFonts w:ascii="Calibri" w:hAnsi="Calibri" w:cs="Arial"/>
          <w:sz w:val="22"/>
          <w:szCs w:val="22"/>
        </w:rPr>
      </w:pPr>
    </w:p>
    <w:p w:rsidR="002F7AF7" w:rsidRPr="008A1EB2" w:rsidRDefault="00993BC2" w:rsidP="002F7AF7">
      <w:pPr>
        <w:pStyle w:val="Listaszerbekezds"/>
        <w:ind w:left="0"/>
        <w:rPr>
          <w:rFonts w:ascii="Calibri" w:hAnsi="Calibri" w:cs="Arial"/>
          <w:sz w:val="22"/>
          <w:szCs w:val="22"/>
        </w:rPr>
      </w:pPr>
      <w:r w:rsidRPr="008A1EB2">
        <w:rPr>
          <w:rFonts w:ascii="Calibri" w:hAnsi="Calibri" w:cs="Arial"/>
          <w:sz w:val="22"/>
          <w:szCs w:val="22"/>
        </w:rPr>
        <w:t>4.</w:t>
      </w:r>
      <w:r w:rsidR="002F7AF7" w:rsidRPr="008A1EB2">
        <w:rPr>
          <w:rFonts w:ascii="Calibri" w:hAnsi="Calibri" w:cs="Arial"/>
          <w:sz w:val="22"/>
          <w:szCs w:val="22"/>
        </w:rPr>
        <w:t xml:space="preserve">2.2. </w:t>
      </w:r>
      <w:r w:rsidRPr="008A1EB2">
        <w:rPr>
          <w:rFonts w:ascii="Calibri" w:hAnsi="Calibri" w:cs="Arial"/>
          <w:sz w:val="22"/>
          <w:szCs w:val="22"/>
        </w:rPr>
        <w:tab/>
      </w:r>
      <w:r w:rsidR="002F7AF7" w:rsidRPr="008A1EB2">
        <w:rPr>
          <w:rFonts w:ascii="Calibri" w:hAnsi="Calibri" w:cs="Arial"/>
          <w:sz w:val="22"/>
          <w:szCs w:val="22"/>
        </w:rPr>
        <w:t>Regisztráció</w:t>
      </w:r>
    </w:p>
    <w:p w:rsidR="002F7AF7" w:rsidRPr="00F4331B" w:rsidRDefault="00993BC2" w:rsidP="00993BC2">
      <w:pPr>
        <w:ind w:left="720" w:hanging="720"/>
        <w:rPr>
          <w:rFonts w:ascii="Calibri" w:hAnsi="Calibri" w:cs="Arial"/>
          <w:bCs/>
          <w:sz w:val="22"/>
          <w:szCs w:val="22"/>
        </w:rPr>
      </w:pPr>
      <w:r w:rsidRPr="008A1EB2">
        <w:rPr>
          <w:rFonts w:ascii="Calibri" w:hAnsi="Calibri" w:cs="Arial"/>
          <w:bCs/>
          <w:sz w:val="22"/>
          <w:szCs w:val="22"/>
        </w:rPr>
        <w:t>4.</w:t>
      </w:r>
      <w:r w:rsidR="002F7AF7" w:rsidRPr="008A1EB2">
        <w:rPr>
          <w:rFonts w:ascii="Calibri" w:hAnsi="Calibri" w:cs="Arial"/>
          <w:bCs/>
          <w:sz w:val="22"/>
          <w:szCs w:val="22"/>
        </w:rPr>
        <w:t>2.2.</w:t>
      </w:r>
      <w:r w:rsidR="002F7AF7" w:rsidRPr="00F4331B">
        <w:rPr>
          <w:rFonts w:ascii="Calibri" w:hAnsi="Calibri" w:cs="Arial"/>
          <w:bCs/>
          <w:sz w:val="22"/>
          <w:szCs w:val="22"/>
        </w:rPr>
        <w:t>1.</w:t>
      </w:r>
      <w:r w:rsidR="002F7AF7" w:rsidRPr="00F4331B">
        <w:rPr>
          <w:rFonts w:ascii="Calibri" w:hAnsi="Calibri" w:cs="Arial"/>
          <w:bCs/>
          <w:sz w:val="22"/>
          <w:szCs w:val="22"/>
        </w:rPr>
        <w:tab/>
        <w:t xml:space="preserve">A </w:t>
      </w:r>
      <w:r w:rsidR="00970564" w:rsidRPr="00F4331B">
        <w:rPr>
          <w:rFonts w:ascii="Calibri" w:hAnsi="Calibri" w:cs="Arial"/>
          <w:bCs/>
          <w:sz w:val="22"/>
          <w:szCs w:val="22"/>
        </w:rPr>
        <w:t xml:space="preserve">KAP rendszer </w:t>
      </w:r>
      <w:r w:rsidR="003A3D1C" w:rsidRPr="00F4331B">
        <w:rPr>
          <w:rFonts w:ascii="Calibri" w:hAnsi="Calibri"/>
          <w:sz w:val="22"/>
          <w:szCs w:val="22"/>
          <w:lang w:eastAsia="en-US"/>
        </w:rPr>
        <w:t xml:space="preserve">az ERA rendszer Adatszolgáltatás megnevezésű szolgáltatására történő, tanúsítvány alapú regisztrációt – </w:t>
      </w:r>
      <w:r w:rsidR="003A3D1C" w:rsidRPr="00F4331B">
        <w:rPr>
          <w:rFonts w:ascii="Calibri" w:hAnsi="Calibri" w:cs="Arial"/>
          <w:sz w:val="22"/>
          <w:szCs w:val="22"/>
        </w:rPr>
        <w:t>adatszolgáltató által kijelölt természetes személy regisztráció során történő azonosítása</w:t>
      </w:r>
      <w:r w:rsidR="003A3D1C" w:rsidRPr="00F4331B">
        <w:rPr>
          <w:rFonts w:ascii="Calibri" w:hAnsi="Calibri"/>
          <w:sz w:val="22"/>
          <w:szCs w:val="22"/>
          <w:lang w:eastAsia="en-US"/>
        </w:rPr>
        <w:t xml:space="preserve"> – követően érhető el.</w:t>
      </w:r>
      <w:r w:rsidR="002F7AF7" w:rsidRPr="00F4331B">
        <w:rPr>
          <w:rFonts w:ascii="Calibri" w:hAnsi="Calibri" w:cs="Arial"/>
          <w:bCs/>
          <w:sz w:val="22"/>
          <w:szCs w:val="22"/>
        </w:rPr>
        <w:t xml:space="preserve"> </w:t>
      </w:r>
    </w:p>
    <w:p w:rsidR="002F7AF7" w:rsidRPr="008A1EB2" w:rsidRDefault="00993BC2" w:rsidP="00993BC2">
      <w:pPr>
        <w:ind w:left="720" w:hanging="720"/>
        <w:rPr>
          <w:rFonts w:ascii="Calibri" w:hAnsi="Calibri" w:cs="Arial"/>
          <w:bCs/>
          <w:sz w:val="22"/>
          <w:szCs w:val="22"/>
        </w:rPr>
      </w:pPr>
      <w:r w:rsidRPr="00F4331B">
        <w:rPr>
          <w:rFonts w:ascii="Calibri" w:hAnsi="Calibri" w:cs="Arial"/>
          <w:bCs/>
          <w:sz w:val="22"/>
          <w:szCs w:val="22"/>
        </w:rPr>
        <w:t>4.</w:t>
      </w:r>
      <w:r w:rsidR="002F7AF7" w:rsidRPr="00F4331B">
        <w:rPr>
          <w:rFonts w:ascii="Calibri" w:hAnsi="Calibri" w:cs="Arial"/>
          <w:bCs/>
          <w:sz w:val="22"/>
          <w:szCs w:val="22"/>
        </w:rPr>
        <w:t>2.2.2.</w:t>
      </w:r>
      <w:r w:rsidR="002F7AF7" w:rsidRPr="00F4331B">
        <w:rPr>
          <w:rFonts w:ascii="Calibri" w:hAnsi="Calibri" w:cs="Arial"/>
          <w:bCs/>
          <w:sz w:val="22"/>
          <w:szCs w:val="22"/>
        </w:rPr>
        <w:tab/>
        <w:t>A KAP rendszer használatához</w:t>
      </w:r>
      <w:r w:rsidR="002F7AF7" w:rsidRPr="008A1EB2">
        <w:rPr>
          <w:rFonts w:ascii="Calibri" w:hAnsi="Calibri" w:cs="Arial"/>
          <w:bCs/>
          <w:sz w:val="22"/>
          <w:szCs w:val="22"/>
        </w:rPr>
        <w:t xml:space="preserve"> regisztráló felhasználónak rendelkeznie kell fokozott biztonságú vagy minősített elektronikus aláíró tanúsítvánnyal, és a fokozott biztonságú aláíró tanúsítvány csak olyan hitelesítés-szolgáltatótól származhat, amelynek a gyökértanúsítványát a közigazgatási gyökér-hitelesítés szolgáltató (</w:t>
      </w:r>
      <w:proofErr w:type="spellStart"/>
      <w:r w:rsidR="002F7AF7" w:rsidRPr="008A1EB2">
        <w:rPr>
          <w:rFonts w:ascii="Calibri" w:hAnsi="Calibri" w:cs="Arial"/>
          <w:bCs/>
          <w:sz w:val="22"/>
          <w:szCs w:val="22"/>
        </w:rPr>
        <w:t>KGyHSz</w:t>
      </w:r>
      <w:proofErr w:type="spellEnd"/>
      <w:r w:rsidR="002F7AF7" w:rsidRPr="008A1EB2">
        <w:rPr>
          <w:rFonts w:ascii="Calibri" w:hAnsi="Calibri" w:cs="Arial"/>
          <w:bCs/>
          <w:sz w:val="22"/>
          <w:szCs w:val="22"/>
        </w:rPr>
        <w:t>) hitelesítette, gyökér tanúsítványba foglalva azt.</w:t>
      </w:r>
    </w:p>
    <w:p w:rsidR="002F7AF7" w:rsidRPr="008A1EB2" w:rsidRDefault="00993BC2" w:rsidP="00993BC2">
      <w:pPr>
        <w:ind w:left="720" w:hanging="720"/>
        <w:rPr>
          <w:rFonts w:ascii="Calibri" w:hAnsi="Calibri" w:cs="Arial"/>
          <w:bCs/>
          <w:sz w:val="22"/>
          <w:szCs w:val="22"/>
        </w:rPr>
      </w:pPr>
      <w:r w:rsidRPr="008A1EB2">
        <w:rPr>
          <w:rFonts w:ascii="Calibri" w:hAnsi="Calibri" w:cs="Arial"/>
          <w:bCs/>
          <w:sz w:val="22"/>
          <w:szCs w:val="22"/>
        </w:rPr>
        <w:t>4.</w:t>
      </w:r>
      <w:r w:rsidR="002F7AF7" w:rsidRPr="008A1EB2">
        <w:rPr>
          <w:rFonts w:ascii="Calibri" w:hAnsi="Calibri" w:cs="Arial"/>
          <w:bCs/>
          <w:sz w:val="22"/>
          <w:szCs w:val="22"/>
        </w:rPr>
        <w:t>2.2.3.</w:t>
      </w:r>
      <w:r w:rsidR="002F7AF7" w:rsidRPr="008A1EB2">
        <w:rPr>
          <w:rFonts w:ascii="Calibri" w:hAnsi="Calibri" w:cs="Arial"/>
          <w:bCs/>
          <w:sz w:val="22"/>
          <w:szCs w:val="22"/>
        </w:rPr>
        <w:tab/>
        <w:t>Az ERA rendszerhez történő regisztráció az MNB honlapján, az alábbi elérési útvonalon kezdeményezhető: https://era.mnb.hu/regdb.web/Regisztracio/RegisztracioLeiras.aspx.</w:t>
      </w:r>
    </w:p>
    <w:p w:rsidR="002F7AF7" w:rsidRPr="008A1EB2" w:rsidRDefault="00993BC2" w:rsidP="002F7AF7">
      <w:pPr>
        <w:ind w:left="567" w:hanging="567"/>
        <w:rPr>
          <w:rFonts w:ascii="Calibri" w:hAnsi="Calibri" w:cs="Arial"/>
          <w:bCs/>
          <w:sz w:val="22"/>
          <w:szCs w:val="22"/>
        </w:rPr>
      </w:pPr>
      <w:r w:rsidRPr="008A1EB2">
        <w:rPr>
          <w:rFonts w:ascii="Calibri" w:hAnsi="Calibri" w:cs="Arial"/>
          <w:bCs/>
          <w:sz w:val="22"/>
          <w:szCs w:val="22"/>
        </w:rPr>
        <w:t>4.</w:t>
      </w:r>
      <w:r w:rsidR="002F7AF7" w:rsidRPr="008A1EB2">
        <w:rPr>
          <w:rFonts w:ascii="Calibri" w:hAnsi="Calibri" w:cs="Arial"/>
          <w:bCs/>
          <w:sz w:val="22"/>
          <w:szCs w:val="22"/>
        </w:rPr>
        <w:t>2.2.4.</w:t>
      </w:r>
      <w:r w:rsidR="002F7AF7" w:rsidRPr="008A1EB2">
        <w:rPr>
          <w:rFonts w:ascii="Calibri" w:hAnsi="Calibri" w:cs="Arial"/>
          <w:bCs/>
          <w:sz w:val="22"/>
          <w:szCs w:val="22"/>
        </w:rPr>
        <w:tab/>
        <w:t>A regisztráció részletes folyamatát az ERA rendszer felületén elérhető „Súgó” tartalmazza.</w:t>
      </w:r>
    </w:p>
    <w:p w:rsidR="002F7AF7" w:rsidRPr="008A1EB2" w:rsidRDefault="002F7AF7" w:rsidP="002F7AF7">
      <w:pPr>
        <w:pStyle w:val="Listaszerbekezds"/>
        <w:ind w:left="0"/>
        <w:rPr>
          <w:rFonts w:ascii="Calibri" w:hAnsi="Calibri" w:cs="Arial"/>
          <w:sz w:val="22"/>
          <w:szCs w:val="22"/>
        </w:rPr>
      </w:pPr>
    </w:p>
    <w:p w:rsidR="002F7AF7" w:rsidRPr="008A1EB2" w:rsidRDefault="00993BC2" w:rsidP="002F7AF7">
      <w:pPr>
        <w:pStyle w:val="Listaszerbekezds"/>
        <w:ind w:left="0"/>
        <w:rPr>
          <w:rFonts w:ascii="Calibri" w:hAnsi="Calibri" w:cs="Arial"/>
          <w:sz w:val="22"/>
          <w:szCs w:val="22"/>
        </w:rPr>
      </w:pPr>
      <w:r w:rsidRPr="008A1EB2">
        <w:rPr>
          <w:rFonts w:ascii="Calibri" w:hAnsi="Calibri" w:cs="Arial"/>
          <w:sz w:val="22"/>
          <w:szCs w:val="22"/>
        </w:rPr>
        <w:t>4.</w:t>
      </w:r>
      <w:r w:rsidR="002F7AF7" w:rsidRPr="008A1EB2">
        <w:rPr>
          <w:rFonts w:ascii="Calibri" w:hAnsi="Calibri" w:cs="Arial"/>
          <w:sz w:val="22"/>
          <w:szCs w:val="22"/>
        </w:rPr>
        <w:t xml:space="preserve">2.3. </w:t>
      </w:r>
      <w:r w:rsidRPr="008A1EB2">
        <w:rPr>
          <w:rFonts w:ascii="Calibri" w:hAnsi="Calibri" w:cs="Arial"/>
          <w:sz w:val="22"/>
          <w:szCs w:val="22"/>
        </w:rPr>
        <w:tab/>
      </w:r>
      <w:r w:rsidR="002F7AF7" w:rsidRPr="008A1EB2">
        <w:rPr>
          <w:rFonts w:ascii="Calibri" w:hAnsi="Calibri" w:cs="Arial"/>
          <w:sz w:val="22"/>
          <w:szCs w:val="22"/>
        </w:rPr>
        <w:t>Bejelentkezés</w:t>
      </w:r>
    </w:p>
    <w:p w:rsidR="002F7AF7" w:rsidRPr="008A1EB2" w:rsidRDefault="002F7AF7" w:rsidP="002F7AF7">
      <w:pPr>
        <w:pStyle w:val="Listaszerbekezds"/>
        <w:ind w:left="0"/>
        <w:rPr>
          <w:rFonts w:ascii="Calibri" w:hAnsi="Calibri" w:cs="Arial"/>
          <w:sz w:val="22"/>
          <w:szCs w:val="22"/>
        </w:rPr>
      </w:pPr>
      <w:r w:rsidRPr="008A1EB2">
        <w:rPr>
          <w:rFonts w:ascii="Calibri" w:hAnsi="Calibri" w:cs="Arial"/>
          <w:sz w:val="22"/>
          <w:szCs w:val="22"/>
        </w:rPr>
        <w:t>Az ERA rendszerbe történő bejelentkezés felhasználónév és jelszó használata útján történik.</w:t>
      </w:r>
    </w:p>
    <w:p w:rsidR="002F7AF7" w:rsidRPr="008A1EB2" w:rsidRDefault="002F7AF7" w:rsidP="002F7AF7">
      <w:pPr>
        <w:pStyle w:val="Listaszerbekezds"/>
        <w:ind w:left="0"/>
        <w:rPr>
          <w:rFonts w:ascii="Calibri" w:hAnsi="Calibri" w:cs="Arial"/>
          <w:sz w:val="22"/>
          <w:szCs w:val="22"/>
        </w:rPr>
      </w:pPr>
      <w:r w:rsidRPr="008A1EB2">
        <w:rPr>
          <w:rFonts w:ascii="Calibri" w:hAnsi="Calibri" w:cs="Arial"/>
          <w:sz w:val="22"/>
          <w:szCs w:val="22"/>
        </w:rPr>
        <w:t>A regisztráció során felhasználónévként kizárólag egyedi, más felhasználó által még nem regisztrált felhasználónév választható. Az ERA rendszer a felhasználónév egyediségét ellenőrzi. A felhasználónév megváltoztatására az új regisztrációra vonatkozó szabályok alkalmazandók.</w:t>
      </w:r>
    </w:p>
    <w:p w:rsidR="002F7AF7" w:rsidRPr="008A1EB2" w:rsidRDefault="002F7AF7" w:rsidP="002F7AF7">
      <w:pPr>
        <w:pStyle w:val="Listaszerbekezds"/>
        <w:ind w:left="0"/>
        <w:rPr>
          <w:rFonts w:ascii="Calibri" w:hAnsi="Calibri" w:cs="Arial"/>
          <w:sz w:val="22"/>
          <w:szCs w:val="22"/>
        </w:rPr>
      </w:pPr>
    </w:p>
    <w:p w:rsidR="002F7AF7" w:rsidRPr="008A1EB2" w:rsidRDefault="00993BC2" w:rsidP="002F7AF7">
      <w:pPr>
        <w:pStyle w:val="Listaszerbekezds"/>
        <w:ind w:left="0"/>
        <w:rPr>
          <w:rFonts w:ascii="Calibri" w:hAnsi="Calibri" w:cs="Arial"/>
          <w:sz w:val="22"/>
          <w:szCs w:val="22"/>
        </w:rPr>
      </w:pPr>
      <w:r w:rsidRPr="008A1EB2">
        <w:rPr>
          <w:rFonts w:ascii="Calibri" w:hAnsi="Calibri" w:cs="Arial"/>
          <w:sz w:val="22"/>
          <w:szCs w:val="22"/>
        </w:rPr>
        <w:t>4.</w:t>
      </w:r>
      <w:r w:rsidR="002F7AF7" w:rsidRPr="008A1EB2">
        <w:rPr>
          <w:rFonts w:ascii="Calibri" w:hAnsi="Calibri" w:cs="Arial"/>
          <w:sz w:val="22"/>
          <w:szCs w:val="22"/>
        </w:rPr>
        <w:t>2.</w:t>
      </w:r>
      <w:r w:rsidRPr="008A1EB2">
        <w:rPr>
          <w:rFonts w:ascii="Calibri" w:hAnsi="Calibri" w:cs="Arial"/>
          <w:sz w:val="22"/>
          <w:szCs w:val="22"/>
        </w:rPr>
        <w:t>4</w:t>
      </w:r>
      <w:r w:rsidR="002F7AF7" w:rsidRPr="008A1EB2">
        <w:rPr>
          <w:rFonts w:ascii="Calibri" w:hAnsi="Calibri" w:cs="Arial"/>
          <w:sz w:val="22"/>
          <w:szCs w:val="22"/>
        </w:rPr>
        <w:t xml:space="preserve">. </w:t>
      </w:r>
      <w:r w:rsidRPr="008A1EB2">
        <w:rPr>
          <w:rFonts w:ascii="Calibri" w:hAnsi="Calibri" w:cs="Arial"/>
          <w:sz w:val="22"/>
          <w:szCs w:val="22"/>
        </w:rPr>
        <w:tab/>
      </w:r>
      <w:r w:rsidR="002F7AF7" w:rsidRPr="008A1EB2">
        <w:rPr>
          <w:rFonts w:ascii="Calibri" w:hAnsi="Calibri" w:cs="Arial"/>
          <w:sz w:val="22"/>
          <w:szCs w:val="22"/>
        </w:rPr>
        <w:t xml:space="preserve">A KAP rendszer használata </w:t>
      </w:r>
    </w:p>
    <w:p w:rsidR="002F7AF7" w:rsidRPr="008A1EB2" w:rsidRDefault="00993BC2" w:rsidP="00993BC2">
      <w:pPr>
        <w:ind w:left="720" w:hanging="720"/>
        <w:rPr>
          <w:rFonts w:ascii="Calibri" w:hAnsi="Calibri" w:cs="Arial"/>
          <w:bCs/>
          <w:sz w:val="22"/>
          <w:szCs w:val="22"/>
        </w:rPr>
      </w:pPr>
      <w:r w:rsidRPr="008A1EB2">
        <w:rPr>
          <w:rFonts w:ascii="Calibri" w:hAnsi="Calibri" w:cs="Arial"/>
          <w:bCs/>
          <w:sz w:val="22"/>
          <w:szCs w:val="22"/>
        </w:rPr>
        <w:t>4.</w:t>
      </w:r>
      <w:r w:rsidR="002F7AF7" w:rsidRPr="008A1EB2">
        <w:rPr>
          <w:rFonts w:ascii="Calibri" w:hAnsi="Calibri" w:cs="Arial"/>
          <w:bCs/>
          <w:sz w:val="22"/>
          <w:szCs w:val="22"/>
        </w:rPr>
        <w:t>2.</w:t>
      </w:r>
      <w:r w:rsidRPr="008A1EB2">
        <w:rPr>
          <w:rFonts w:ascii="Calibri" w:hAnsi="Calibri" w:cs="Arial"/>
          <w:bCs/>
          <w:sz w:val="22"/>
          <w:szCs w:val="22"/>
        </w:rPr>
        <w:t>4</w:t>
      </w:r>
      <w:r w:rsidR="002F7AF7" w:rsidRPr="008A1EB2">
        <w:rPr>
          <w:rFonts w:ascii="Calibri" w:hAnsi="Calibri" w:cs="Arial"/>
          <w:bCs/>
          <w:sz w:val="22"/>
          <w:szCs w:val="22"/>
        </w:rPr>
        <w:t>.1.</w:t>
      </w:r>
      <w:r w:rsidR="002F7AF7" w:rsidRPr="008A1EB2">
        <w:rPr>
          <w:rFonts w:ascii="Calibri" w:hAnsi="Calibri" w:cs="Arial"/>
          <w:bCs/>
          <w:sz w:val="22"/>
          <w:szCs w:val="22"/>
        </w:rPr>
        <w:tab/>
        <w:t xml:space="preserve">A KAP rendszeren keresztül az adatszolgáltató nevében kizárólag érvényes és jóváhagyott regisztrációval rendelkező személy (intézményi képviselő) jogosult adatszolgáltatást beküldeni. </w:t>
      </w:r>
    </w:p>
    <w:p w:rsidR="002F7AF7" w:rsidRPr="008A1EB2" w:rsidRDefault="00993BC2" w:rsidP="00993BC2">
      <w:pPr>
        <w:ind w:left="720" w:hanging="720"/>
        <w:rPr>
          <w:rFonts w:ascii="Calibri" w:hAnsi="Calibri" w:cs="Arial"/>
          <w:bCs/>
          <w:sz w:val="22"/>
          <w:szCs w:val="22"/>
        </w:rPr>
      </w:pPr>
      <w:r w:rsidRPr="008A1EB2">
        <w:rPr>
          <w:rFonts w:ascii="Calibri" w:hAnsi="Calibri" w:cs="Arial"/>
          <w:bCs/>
          <w:sz w:val="22"/>
          <w:szCs w:val="22"/>
        </w:rPr>
        <w:t>4.</w:t>
      </w:r>
      <w:r w:rsidR="002F7AF7" w:rsidRPr="008A1EB2">
        <w:rPr>
          <w:rFonts w:ascii="Calibri" w:hAnsi="Calibri" w:cs="Arial"/>
          <w:bCs/>
          <w:sz w:val="22"/>
          <w:szCs w:val="22"/>
        </w:rPr>
        <w:t>2.</w:t>
      </w:r>
      <w:r w:rsidRPr="008A1EB2">
        <w:rPr>
          <w:rFonts w:ascii="Calibri" w:hAnsi="Calibri" w:cs="Arial"/>
          <w:bCs/>
          <w:sz w:val="22"/>
          <w:szCs w:val="22"/>
        </w:rPr>
        <w:t>4</w:t>
      </w:r>
      <w:r w:rsidR="002F7AF7" w:rsidRPr="008A1EB2">
        <w:rPr>
          <w:rFonts w:ascii="Calibri" w:hAnsi="Calibri" w:cs="Arial"/>
          <w:bCs/>
          <w:sz w:val="22"/>
          <w:szCs w:val="22"/>
        </w:rPr>
        <w:t>.2.</w:t>
      </w:r>
      <w:r w:rsidR="002F7AF7" w:rsidRPr="008A1EB2">
        <w:rPr>
          <w:rFonts w:ascii="Calibri" w:hAnsi="Calibri" w:cs="Arial"/>
          <w:bCs/>
          <w:sz w:val="22"/>
          <w:szCs w:val="22"/>
        </w:rPr>
        <w:tab/>
        <w:t>Az adatszolgáltatásokat az MNB által meghatározott elektronikus formában, fokozott biztonságú vagy minősített elektronikus aláírással ellátva kell teljesíteni.</w:t>
      </w:r>
    </w:p>
    <w:p w:rsidR="002F7AF7" w:rsidRPr="008A1EB2" w:rsidRDefault="00993BC2" w:rsidP="00993BC2">
      <w:pPr>
        <w:ind w:left="720" w:hanging="720"/>
        <w:rPr>
          <w:rFonts w:ascii="Calibri" w:hAnsi="Calibri" w:cs="Arial"/>
          <w:bCs/>
          <w:sz w:val="22"/>
          <w:szCs w:val="22"/>
        </w:rPr>
      </w:pPr>
      <w:r w:rsidRPr="008A1EB2">
        <w:rPr>
          <w:rFonts w:ascii="Calibri" w:hAnsi="Calibri" w:cs="Arial"/>
          <w:bCs/>
          <w:sz w:val="22"/>
          <w:szCs w:val="22"/>
        </w:rPr>
        <w:t>4.</w:t>
      </w:r>
      <w:r w:rsidR="002F7AF7" w:rsidRPr="008A1EB2">
        <w:rPr>
          <w:rFonts w:ascii="Calibri" w:hAnsi="Calibri" w:cs="Arial"/>
          <w:bCs/>
          <w:sz w:val="22"/>
          <w:szCs w:val="22"/>
        </w:rPr>
        <w:t>2.</w:t>
      </w:r>
      <w:r w:rsidRPr="008A1EB2">
        <w:rPr>
          <w:rFonts w:ascii="Calibri" w:hAnsi="Calibri" w:cs="Arial"/>
          <w:bCs/>
          <w:sz w:val="22"/>
          <w:szCs w:val="22"/>
        </w:rPr>
        <w:t>4</w:t>
      </w:r>
      <w:r w:rsidR="002F7AF7" w:rsidRPr="008A1EB2">
        <w:rPr>
          <w:rFonts w:ascii="Calibri" w:hAnsi="Calibri" w:cs="Arial"/>
          <w:bCs/>
          <w:sz w:val="22"/>
          <w:szCs w:val="22"/>
        </w:rPr>
        <w:t>.3.</w:t>
      </w:r>
      <w:r w:rsidR="002F7AF7" w:rsidRPr="008A1EB2">
        <w:rPr>
          <w:rFonts w:ascii="Calibri" w:hAnsi="Calibri" w:cs="Arial"/>
          <w:bCs/>
          <w:sz w:val="22"/>
          <w:szCs w:val="22"/>
        </w:rPr>
        <w:tab/>
        <w:t xml:space="preserve">Az adatszolgáltató a KAP rendszerbe feltöltött adatszolgáltatásról a beérkezés időpontját, érkeztetési számát és a küldeményazonosító K-számát tartalmazó, automatikus „érkeztetett” üzenetet kap. </w:t>
      </w:r>
    </w:p>
    <w:p w:rsidR="002F7AF7" w:rsidRPr="008A1EB2" w:rsidRDefault="00993BC2" w:rsidP="00993BC2">
      <w:pPr>
        <w:ind w:left="720" w:hanging="720"/>
        <w:rPr>
          <w:rFonts w:ascii="Calibri" w:hAnsi="Calibri" w:cs="Arial"/>
          <w:bCs/>
          <w:sz w:val="22"/>
          <w:szCs w:val="22"/>
        </w:rPr>
      </w:pPr>
      <w:r w:rsidRPr="008A1EB2">
        <w:rPr>
          <w:rFonts w:ascii="Calibri" w:hAnsi="Calibri" w:cs="Arial"/>
          <w:bCs/>
          <w:sz w:val="22"/>
          <w:szCs w:val="22"/>
        </w:rPr>
        <w:t>4.</w:t>
      </w:r>
      <w:r w:rsidR="002F7AF7" w:rsidRPr="008A1EB2">
        <w:rPr>
          <w:rFonts w:ascii="Calibri" w:hAnsi="Calibri" w:cs="Arial"/>
          <w:bCs/>
          <w:sz w:val="22"/>
          <w:szCs w:val="22"/>
        </w:rPr>
        <w:t>2.</w:t>
      </w:r>
      <w:r w:rsidRPr="008A1EB2">
        <w:rPr>
          <w:rFonts w:ascii="Calibri" w:hAnsi="Calibri" w:cs="Arial"/>
          <w:bCs/>
          <w:sz w:val="22"/>
          <w:szCs w:val="22"/>
        </w:rPr>
        <w:t>4</w:t>
      </w:r>
      <w:r w:rsidR="002F7AF7" w:rsidRPr="008A1EB2">
        <w:rPr>
          <w:rFonts w:ascii="Calibri" w:hAnsi="Calibri" w:cs="Arial"/>
          <w:bCs/>
          <w:sz w:val="22"/>
          <w:szCs w:val="22"/>
        </w:rPr>
        <w:t>.4.</w:t>
      </w:r>
      <w:r w:rsidR="002F7AF7" w:rsidRPr="008A1EB2">
        <w:rPr>
          <w:rFonts w:ascii="Calibri" w:hAnsi="Calibri" w:cs="Arial"/>
          <w:bCs/>
          <w:sz w:val="22"/>
          <w:szCs w:val="22"/>
        </w:rPr>
        <w:tab/>
        <w:t>A KAP rendszer a beküldött adatszolgáltatás státuszáról – a feltöltött adatszolgáltatás jogosultsági, tartalmi és technikai ellenőrzésének eredménye függvényében – a beküldéstől számított 24 órán belül automatikus üzenetet küld az adatszolgáltatónak. Amennyiben az adatszolgáltatás hibásan került teljesítésre, akkor az adatszolgáltató „visszautasított”, az adatszolgáltatás sikeres teljesítése esetén „feldolgozott” státuszról szóló üzenetet kap.</w:t>
      </w:r>
    </w:p>
    <w:p w:rsidR="002F7AF7" w:rsidRPr="008A1EB2" w:rsidRDefault="00993BC2" w:rsidP="00993BC2">
      <w:pPr>
        <w:ind w:left="720" w:hanging="720"/>
        <w:rPr>
          <w:rFonts w:ascii="Calibri" w:hAnsi="Calibri" w:cs="Arial"/>
          <w:bCs/>
          <w:sz w:val="22"/>
          <w:szCs w:val="22"/>
        </w:rPr>
      </w:pPr>
      <w:r w:rsidRPr="008A1EB2">
        <w:rPr>
          <w:rFonts w:ascii="Calibri" w:hAnsi="Calibri" w:cs="Arial"/>
          <w:bCs/>
          <w:sz w:val="22"/>
          <w:szCs w:val="22"/>
        </w:rPr>
        <w:t>4.</w:t>
      </w:r>
      <w:r w:rsidR="002F7AF7" w:rsidRPr="008A1EB2">
        <w:rPr>
          <w:rFonts w:ascii="Calibri" w:hAnsi="Calibri" w:cs="Arial"/>
          <w:bCs/>
          <w:sz w:val="22"/>
          <w:szCs w:val="22"/>
        </w:rPr>
        <w:t>2.</w:t>
      </w:r>
      <w:r w:rsidRPr="008A1EB2">
        <w:rPr>
          <w:rFonts w:ascii="Calibri" w:hAnsi="Calibri" w:cs="Arial"/>
          <w:bCs/>
          <w:sz w:val="22"/>
          <w:szCs w:val="22"/>
        </w:rPr>
        <w:t>4</w:t>
      </w:r>
      <w:r w:rsidR="002F7AF7" w:rsidRPr="008A1EB2">
        <w:rPr>
          <w:rFonts w:ascii="Calibri" w:hAnsi="Calibri" w:cs="Arial"/>
          <w:bCs/>
          <w:sz w:val="22"/>
          <w:szCs w:val="22"/>
        </w:rPr>
        <w:t>.5.</w:t>
      </w:r>
      <w:r w:rsidR="002F7AF7" w:rsidRPr="008A1EB2">
        <w:rPr>
          <w:rFonts w:ascii="Calibri" w:hAnsi="Calibri" w:cs="Arial"/>
          <w:bCs/>
          <w:sz w:val="22"/>
          <w:szCs w:val="22"/>
        </w:rPr>
        <w:tab/>
        <w:t>Az adatszolgáltatást az MNB akkor tekinti teljesítettnek, ha az adatszolgáltató elektronikus úton megküldött adatszolgáltatására vonatkozóan „feldolgozott” státuszról szóló üzenetet kapott.</w:t>
      </w:r>
    </w:p>
    <w:p w:rsidR="002F7AF7" w:rsidRPr="008A1EB2" w:rsidRDefault="00993BC2" w:rsidP="00993BC2">
      <w:pPr>
        <w:keepNext/>
        <w:spacing w:after="120"/>
        <w:ind w:left="720" w:hanging="720"/>
        <w:rPr>
          <w:rFonts w:ascii="Calibri" w:hAnsi="Calibri" w:cs="Arial"/>
          <w:b/>
          <w:sz w:val="22"/>
          <w:szCs w:val="22"/>
        </w:rPr>
      </w:pPr>
      <w:r w:rsidRPr="008A1EB2">
        <w:rPr>
          <w:rFonts w:ascii="Calibri" w:hAnsi="Calibri" w:cs="Arial"/>
          <w:bCs/>
          <w:sz w:val="22"/>
          <w:szCs w:val="22"/>
        </w:rPr>
        <w:t xml:space="preserve">4.2.4.6. </w:t>
      </w:r>
      <w:r w:rsidR="002F7AF7" w:rsidRPr="008A1EB2">
        <w:rPr>
          <w:rFonts w:ascii="Calibri" w:hAnsi="Calibri" w:cs="Arial"/>
          <w:bCs/>
          <w:sz w:val="22"/>
          <w:szCs w:val="22"/>
        </w:rPr>
        <w:t>A KAP rendszer használatát segítő útmutatást a KAP rendszer MNB honlapján közzétett Felhasználói kézikönyve tartalmazza.</w:t>
      </w:r>
      <w:r w:rsidR="00676396">
        <w:rPr>
          <w:rFonts w:ascii="Calibri" w:hAnsi="Calibri" w:cs="Arial"/>
          <w:bCs/>
          <w:sz w:val="22"/>
          <w:szCs w:val="22"/>
        </w:rPr>
        <w:t>”</w:t>
      </w:r>
    </w:p>
    <w:p w:rsidR="002F7AF7" w:rsidRDefault="002F7AF7" w:rsidP="00B32A31">
      <w:pPr>
        <w:keepLines/>
        <w:tabs>
          <w:tab w:val="left" w:pos="851"/>
          <w:tab w:val="left" w:pos="1843"/>
        </w:tabs>
        <w:ind w:left="851" w:hanging="851"/>
        <w:rPr>
          <w:rFonts w:ascii="Calibri" w:hAnsi="Calibri" w:cs="Arial"/>
          <w:b/>
          <w:sz w:val="22"/>
          <w:szCs w:val="22"/>
        </w:rPr>
      </w:pPr>
    </w:p>
    <w:p w:rsidR="00B32A31" w:rsidRPr="008A1EB2" w:rsidRDefault="00B32A31" w:rsidP="00B32A31">
      <w:pPr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spacing w:val="5"/>
          <w:kern w:val="28"/>
          <w:sz w:val="22"/>
          <w:szCs w:val="22"/>
        </w:rPr>
        <w:t>2</w:t>
      </w:r>
      <w:r w:rsidRPr="008A1EB2">
        <w:rPr>
          <w:rFonts w:ascii="Calibri" w:hAnsi="Calibri" w:cs="Arial"/>
          <w:spacing w:val="5"/>
          <w:kern w:val="28"/>
          <w:sz w:val="22"/>
          <w:szCs w:val="22"/>
        </w:rPr>
        <w:t>. A</w:t>
      </w:r>
      <w:r w:rsidRPr="008A1EB2">
        <w:rPr>
          <w:rFonts w:ascii="Calibri" w:hAnsi="Calibri" w:cs="Arial"/>
          <w:bCs/>
          <w:sz w:val="22"/>
          <w:szCs w:val="22"/>
        </w:rPr>
        <w:t xml:space="preserve"> Rendelet 2. melléklet I.4.</w:t>
      </w:r>
      <w:r w:rsidR="00676396">
        <w:rPr>
          <w:rFonts w:ascii="Calibri" w:hAnsi="Calibri" w:cs="Arial"/>
          <w:bCs/>
          <w:sz w:val="22"/>
          <w:szCs w:val="22"/>
        </w:rPr>
        <w:t xml:space="preserve">3. </w:t>
      </w:r>
      <w:r w:rsidRPr="008A1EB2">
        <w:rPr>
          <w:rFonts w:ascii="Calibri" w:hAnsi="Calibri" w:cs="Arial"/>
          <w:bCs/>
          <w:sz w:val="22"/>
          <w:szCs w:val="22"/>
        </w:rPr>
        <w:t xml:space="preserve">pontja a következő </w:t>
      </w:r>
      <w:r w:rsidR="00676396">
        <w:rPr>
          <w:rFonts w:ascii="Calibri" w:hAnsi="Calibri" w:cs="Arial"/>
          <w:bCs/>
          <w:sz w:val="22"/>
          <w:szCs w:val="22"/>
        </w:rPr>
        <w:t>I.4.3.7. ponttal egészül ki</w:t>
      </w:r>
      <w:r w:rsidRPr="008A1EB2">
        <w:rPr>
          <w:rFonts w:ascii="Calibri" w:hAnsi="Calibri" w:cs="Arial"/>
          <w:bCs/>
          <w:sz w:val="22"/>
          <w:szCs w:val="22"/>
        </w:rPr>
        <w:t>:</w:t>
      </w:r>
    </w:p>
    <w:p w:rsidR="00CA438C" w:rsidRPr="008A1EB2" w:rsidRDefault="00676396" w:rsidP="00CA438C">
      <w:pPr>
        <w:ind w:left="709" w:hanging="709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„</w:t>
      </w:r>
      <w:r w:rsidR="00CA438C">
        <w:rPr>
          <w:rFonts w:ascii="Calibri" w:hAnsi="Calibri" w:cs="Arial"/>
          <w:bCs/>
          <w:sz w:val="22"/>
          <w:szCs w:val="22"/>
        </w:rPr>
        <w:t>4.3.7.</w:t>
      </w:r>
      <w:r w:rsidR="00CA438C" w:rsidRPr="008A1EB2">
        <w:rPr>
          <w:rFonts w:ascii="Calibri" w:hAnsi="Calibri" w:cs="Arial"/>
          <w:bCs/>
          <w:sz w:val="22"/>
          <w:szCs w:val="22"/>
        </w:rPr>
        <w:tab/>
        <w:t>Az adatszolgáltatás jelentésfájl</w:t>
      </w:r>
      <w:r w:rsidR="00CA438C">
        <w:rPr>
          <w:rFonts w:ascii="Calibri" w:hAnsi="Calibri" w:cs="Arial"/>
          <w:bCs/>
          <w:sz w:val="22"/>
          <w:szCs w:val="22"/>
        </w:rPr>
        <w:t>já</w:t>
      </w:r>
      <w:r w:rsidR="00CA438C" w:rsidRPr="008A1EB2">
        <w:rPr>
          <w:rFonts w:ascii="Calibri" w:hAnsi="Calibri" w:cs="Arial"/>
          <w:bCs/>
          <w:sz w:val="22"/>
          <w:szCs w:val="22"/>
        </w:rPr>
        <w:t xml:space="preserve">nak elkészítésére vonatkozó </w:t>
      </w:r>
      <w:r w:rsidR="00CA438C">
        <w:rPr>
          <w:rFonts w:ascii="Calibri" w:hAnsi="Calibri" w:cs="Arial"/>
          <w:bCs/>
          <w:sz w:val="22"/>
          <w:szCs w:val="22"/>
        </w:rPr>
        <w:t>előírásokat</w:t>
      </w:r>
      <w:r w:rsidR="00CA438C" w:rsidRPr="008A1EB2">
        <w:rPr>
          <w:rFonts w:ascii="Calibri" w:hAnsi="Calibri" w:cs="Arial"/>
          <w:bCs/>
          <w:sz w:val="22"/>
          <w:szCs w:val="22"/>
        </w:rPr>
        <w:t xml:space="preserve"> a 3. melléklet 2. pontja szerinti, az MNB honlapján közzétett technikai segédlet tartalmazza.</w:t>
      </w:r>
      <w:r>
        <w:rPr>
          <w:rFonts w:ascii="Calibri" w:hAnsi="Calibri" w:cs="Arial"/>
          <w:bCs/>
          <w:sz w:val="22"/>
          <w:szCs w:val="22"/>
        </w:rPr>
        <w:t>”</w:t>
      </w:r>
    </w:p>
    <w:p w:rsidR="00B81C66" w:rsidRPr="008A1EB2" w:rsidRDefault="00B81C66" w:rsidP="00B81C66">
      <w:pPr>
        <w:rPr>
          <w:rFonts w:ascii="Calibri" w:hAnsi="Calibri" w:cs="Arial"/>
          <w:b/>
          <w:sz w:val="22"/>
          <w:szCs w:val="22"/>
        </w:rPr>
      </w:pPr>
    </w:p>
    <w:p w:rsidR="005B7DC1" w:rsidRPr="008A1EB2" w:rsidRDefault="005B7DC1" w:rsidP="005B7DC1">
      <w:pPr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spacing w:val="5"/>
          <w:kern w:val="28"/>
          <w:sz w:val="22"/>
          <w:szCs w:val="22"/>
        </w:rPr>
        <w:t>3</w:t>
      </w:r>
      <w:r w:rsidRPr="008A1EB2">
        <w:rPr>
          <w:rFonts w:ascii="Calibri" w:hAnsi="Calibri" w:cs="Arial"/>
          <w:spacing w:val="5"/>
          <w:kern w:val="28"/>
          <w:sz w:val="22"/>
          <w:szCs w:val="22"/>
        </w:rPr>
        <w:t>. A</w:t>
      </w:r>
      <w:r w:rsidRPr="008A1EB2">
        <w:rPr>
          <w:rFonts w:ascii="Calibri" w:hAnsi="Calibri" w:cs="Arial"/>
          <w:bCs/>
          <w:sz w:val="22"/>
          <w:szCs w:val="22"/>
        </w:rPr>
        <w:t xml:space="preserve"> Rendelet 2. melléklet </w:t>
      </w:r>
      <w:r>
        <w:rPr>
          <w:rFonts w:ascii="Calibri" w:hAnsi="Calibri" w:cs="Arial"/>
          <w:bCs/>
          <w:sz w:val="22"/>
          <w:szCs w:val="22"/>
        </w:rPr>
        <w:t>I</w:t>
      </w:r>
      <w:r w:rsidRPr="008A1EB2">
        <w:rPr>
          <w:rFonts w:ascii="Calibri" w:hAnsi="Calibri" w:cs="Arial"/>
          <w:bCs/>
          <w:sz w:val="22"/>
          <w:szCs w:val="22"/>
        </w:rPr>
        <w:t>I.4.</w:t>
      </w:r>
      <w:r>
        <w:rPr>
          <w:rFonts w:ascii="Calibri" w:hAnsi="Calibri" w:cs="Arial"/>
          <w:bCs/>
          <w:sz w:val="22"/>
          <w:szCs w:val="22"/>
        </w:rPr>
        <w:t xml:space="preserve"> </w:t>
      </w:r>
      <w:r w:rsidRPr="008A1EB2">
        <w:rPr>
          <w:rFonts w:ascii="Calibri" w:hAnsi="Calibri" w:cs="Arial"/>
          <w:bCs/>
          <w:sz w:val="22"/>
          <w:szCs w:val="22"/>
        </w:rPr>
        <w:t>pontj</w:t>
      </w:r>
      <w:r>
        <w:rPr>
          <w:rFonts w:ascii="Calibri" w:hAnsi="Calibri" w:cs="Arial"/>
          <w:bCs/>
          <w:sz w:val="22"/>
          <w:szCs w:val="22"/>
        </w:rPr>
        <w:t>ának</w:t>
      </w:r>
      <w:r w:rsidRPr="008A1EB2">
        <w:rPr>
          <w:rFonts w:ascii="Calibri" w:hAnsi="Calibri" w:cs="Arial"/>
          <w:bCs/>
          <w:sz w:val="22"/>
          <w:szCs w:val="22"/>
        </w:rPr>
        <w:t xml:space="preserve"> </w:t>
      </w:r>
      <w:r>
        <w:rPr>
          <w:rFonts w:ascii="Calibri" w:hAnsi="Calibri" w:cs="Arial"/>
          <w:bCs/>
          <w:sz w:val="22"/>
          <w:szCs w:val="22"/>
        </w:rPr>
        <w:t xml:space="preserve">címe helyébe </w:t>
      </w:r>
      <w:r w:rsidRPr="008A1EB2">
        <w:rPr>
          <w:rFonts w:ascii="Calibri" w:hAnsi="Calibri" w:cs="Arial"/>
          <w:bCs/>
          <w:sz w:val="22"/>
          <w:szCs w:val="22"/>
        </w:rPr>
        <w:t xml:space="preserve">a következő </w:t>
      </w:r>
      <w:r w:rsidR="006A23F8">
        <w:rPr>
          <w:rFonts w:ascii="Calibri" w:hAnsi="Calibri" w:cs="Arial"/>
          <w:bCs/>
          <w:sz w:val="22"/>
          <w:szCs w:val="22"/>
        </w:rPr>
        <w:t xml:space="preserve">cím </w:t>
      </w:r>
      <w:r>
        <w:rPr>
          <w:rFonts w:ascii="Calibri" w:hAnsi="Calibri" w:cs="Arial"/>
          <w:bCs/>
          <w:sz w:val="22"/>
          <w:szCs w:val="22"/>
        </w:rPr>
        <w:t>lép</w:t>
      </w:r>
      <w:r w:rsidRPr="008A1EB2">
        <w:rPr>
          <w:rFonts w:ascii="Calibri" w:hAnsi="Calibri" w:cs="Arial"/>
          <w:bCs/>
          <w:sz w:val="22"/>
          <w:szCs w:val="22"/>
        </w:rPr>
        <w:t>:</w:t>
      </w:r>
    </w:p>
    <w:p w:rsidR="00AC13E5" w:rsidRPr="008A1EB2" w:rsidRDefault="00E97A86" w:rsidP="0029107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200"/>
          <w:tab w:val="left" w:pos="7920"/>
          <w:tab w:val="left" w:pos="8550"/>
        </w:tabs>
        <w:ind w:right="-4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lastRenderedPageBreak/>
        <w:t>„</w:t>
      </w:r>
      <w:r w:rsidR="00061232" w:rsidRPr="008A1EB2">
        <w:rPr>
          <w:rFonts w:ascii="Calibri" w:hAnsi="Calibri" w:cs="Arial"/>
          <w:b/>
          <w:sz w:val="22"/>
          <w:szCs w:val="22"/>
        </w:rPr>
        <w:t>4</w:t>
      </w:r>
      <w:r w:rsidR="000E7B86" w:rsidRPr="008A1EB2">
        <w:rPr>
          <w:rFonts w:ascii="Calibri" w:hAnsi="Calibri" w:cs="Arial"/>
          <w:b/>
          <w:sz w:val="22"/>
          <w:szCs w:val="22"/>
        </w:rPr>
        <w:t>. Országonkénti bontás</w:t>
      </w:r>
      <w:r>
        <w:rPr>
          <w:rFonts w:ascii="Calibri" w:hAnsi="Calibri" w:cs="Arial"/>
          <w:b/>
          <w:sz w:val="22"/>
          <w:szCs w:val="22"/>
        </w:rPr>
        <w:t xml:space="preserve"> és a szektor-meghatározás speciális szabályai”</w:t>
      </w:r>
    </w:p>
    <w:p w:rsidR="00E97A86" w:rsidRPr="008A1EB2" w:rsidRDefault="00C84C12" w:rsidP="009B7721">
      <w:pPr>
        <w:spacing w:before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4. A Rendelet 2. melléklet II.4.2. pontja helyébe a következő rendelkezés lép:</w:t>
      </w:r>
    </w:p>
    <w:p w:rsidR="00640DD6" w:rsidRDefault="00C84C12" w:rsidP="00216B65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„Az </w:t>
      </w:r>
      <w:r w:rsidR="00640DD6" w:rsidRPr="008A1EB2">
        <w:rPr>
          <w:rFonts w:ascii="Calibri" w:hAnsi="Calibri" w:cs="Arial"/>
          <w:sz w:val="22"/>
          <w:szCs w:val="22"/>
        </w:rPr>
        <w:t xml:space="preserve">adatszolgáltatásban a </w:t>
      </w:r>
      <w:r>
        <w:rPr>
          <w:rFonts w:ascii="Calibri" w:hAnsi="Calibri" w:cs="Arial"/>
          <w:sz w:val="22"/>
          <w:szCs w:val="22"/>
        </w:rPr>
        <w:t>rezidens és nem-rezidens</w:t>
      </w:r>
      <w:r w:rsidR="00640DD6" w:rsidRPr="008A1EB2">
        <w:rPr>
          <w:rFonts w:ascii="Calibri" w:hAnsi="Calibri" w:cs="Arial"/>
          <w:sz w:val="22"/>
          <w:szCs w:val="22"/>
        </w:rPr>
        <w:t xml:space="preserve"> partnerek szek</w:t>
      </w:r>
      <w:r w:rsidR="008D1234" w:rsidRPr="008A1EB2">
        <w:rPr>
          <w:rFonts w:ascii="Calibri" w:hAnsi="Calibri" w:cs="Arial"/>
          <w:sz w:val="22"/>
          <w:szCs w:val="22"/>
        </w:rPr>
        <w:t>t</w:t>
      </w:r>
      <w:r w:rsidR="00640DD6" w:rsidRPr="008A1EB2">
        <w:rPr>
          <w:rFonts w:ascii="Calibri" w:hAnsi="Calibri" w:cs="Arial"/>
          <w:sz w:val="22"/>
          <w:szCs w:val="22"/>
        </w:rPr>
        <w:t>or szerinti besorolását az alábbi táblázat alapján kell elvégezni:</w:t>
      </w:r>
    </w:p>
    <w:p w:rsidR="00216B65" w:rsidRPr="008A1EB2" w:rsidRDefault="00216B65" w:rsidP="00216B65">
      <w:pPr>
        <w:rPr>
          <w:rFonts w:ascii="Calibri" w:hAnsi="Calibri" w:cs="Arial"/>
          <w:sz w:val="22"/>
          <w:szCs w:val="22"/>
        </w:rPr>
      </w:pPr>
    </w:p>
    <w:tbl>
      <w:tblPr>
        <w:tblW w:w="9122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1240"/>
        <w:gridCol w:w="6577"/>
        <w:gridCol w:w="485"/>
      </w:tblGrid>
      <w:tr w:rsidR="00C84C12" w:rsidRPr="008A1EB2" w:rsidTr="00B6055A">
        <w:trPr>
          <w:trHeight w:val="31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12" w:rsidRPr="008A1EB2" w:rsidRDefault="00C84C12" w:rsidP="00640DD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A1EB2">
              <w:rPr>
                <w:rFonts w:ascii="Calibri" w:hAnsi="Calibri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7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12" w:rsidRPr="008A1EB2" w:rsidRDefault="00C84C12" w:rsidP="00640DD6">
            <w:pPr>
              <w:jc w:val="lef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A1EB2">
              <w:rPr>
                <w:rFonts w:ascii="Calibri" w:hAnsi="Calibri" w:cs="Arial"/>
                <w:color w:val="000000"/>
                <w:sz w:val="22"/>
                <w:szCs w:val="22"/>
              </w:rPr>
              <w:t>Nem pénzügyi vállalatok</w:t>
            </w:r>
          </w:p>
        </w:tc>
        <w:tc>
          <w:tcPr>
            <w:tcW w:w="485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C84C12" w:rsidRPr="008A1EB2" w:rsidRDefault="00C84C12" w:rsidP="00640DD6">
            <w:pPr>
              <w:jc w:val="left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C84C12" w:rsidRPr="008A1EB2" w:rsidTr="00B6055A">
        <w:trPr>
          <w:trHeight w:val="31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4C12" w:rsidRPr="008A1EB2" w:rsidRDefault="00C84C12" w:rsidP="00640DD6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A1EB2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BC</w:t>
            </w:r>
            <w:proofErr w:type="spellEnd"/>
          </w:p>
        </w:tc>
        <w:tc>
          <w:tcPr>
            <w:tcW w:w="7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4C12" w:rsidRPr="008A1EB2" w:rsidRDefault="00C84C12" w:rsidP="00640DD6">
            <w:pPr>
              <w:jc w:val="lef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8A1EB2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Monetáris pénzügyi intézmények</w:t>
            </w:r>
          </w:p>
        </w:tc>
        <w:tc>
          <w:tcPr>
            <w:tcW w:w="485" w:type="dxa"/>
            <w:tcBorders>
              <w:left w:val="single" w:sz="4" w:space="0" w:color="auto"/>
            </w:tcBorders>
            <w:shd w:val="clear" w:color="auto" w:fill="auto"/>
          </w:tcPr>
          <w:p w:rsidR="00C84C12" w:rsidRPr="008A1EB2" w:rsidRDefault="00C84C12" w:rsidP="00640DD6">
            <w:pPr>
              <w:jc w:val="lef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84C12" w:rsidRPr="008A1EB2" w:rsidTr="00B6055A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C12" w:rsidRPr="008A1EB2" w:rsidRDefault="00C84C12" w:rsidP="00640DD6">
            <w:pPr>
              <w:jc w:val="lef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A1EB2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12" w:rsidRPr="008A1EB2" w:rsidRDefault="00C84C12" w:rsidP="00640DD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A1EB2">
              <w:rPr>
                <w:rFonts w:ascii="Calibri" w:hAnsi="Calibri" w:cs="Arial"/>
                <w:color w:val="000000"/>
                <w:sz w:val="22"/>
                <w:szCs w:val="22"/>
              </w:rPr>
              <w:t>B</w:t>
            </w:r>
          </w:p>
        </w:tc>
        <w:tc>
          <w:tcPr>
            <w:tcW w:w="6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12" w:rsidRPr="008A1EB2" w:rsidRDefault="00C84C12" w:rsidP="00640DD6">
            <w:pPr>
              <w:jc w:val="lef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A1EB2">
              <w:rPr>
                <w:rFonts w:ascii="Calibri" w:hAnsi="Calibri" w:cs="Arial"/>
                <w:color w:val="000000"/>
                <w:sz w:val="22"/>
                <w:szCs w:val="22"/>
              </w:rPr>
              <w:t>Központi Bank (jegybank)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C84C12" w:rsidRPr="008A1EB2" w:rsidRDefault="00C84C12" w:rsidP="00640DD6">
            <w:pPr>
              <w:jc w:val="left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C84C12" w:rsidRPr="008A1EB2" w:rsidTr="00B6055A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C12" w:rsidRPr="008A1EB2" w:rsidRDefault="00C84C12" w:rsidP="00640DD6">
            <w:pPr>
              <w:jc w:val="lef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A1EB2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12" w:rsidRPr="008A1EB2" w:rsidRDefault="00C84C12" w:rsidP="00640DD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A1EB2">
              <w:rPr>
                <w:rFonts w:ascii="Calibri" w:hAnsi="Calibri" w:cs="Arial"/>
                <w:color w:val="000000"/>
                <w:sz w:val="22"/>
                <w:szCs w:val="22"/>
              </w:rPr>
              <w:t>C-HIT</w:t>
            </w:r>
          </w:p>
        </w:tc>
        <w:tc>
          <w:tcPr>
            <w:tcW w:w="6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12" w:rsidRPr="008A1EB2" w:rsidRDefault="00C84C12" w:rsidP="00640DD6">
            <w:pPr>
              <w:jc w:val="lef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A1EB2">
              <w:rPr>
                <w:rFonts w:ascii="Calibri" w:hAnsi="Calibri" w:cs="Arial"/>
                <w:color w:val="000000"/>
                <w:sz w:val="22"/>
                <w:szCs w:val="22"/>
              </w:rPr>
              <w:t>Hitelintézetek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C84C12" w:rsidRPr="008A1EB2" w:rsidRDefault="00C84C12" w:rsidP="00640DD6">
            <w:pPr>
              <w:jc w:val="left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C84C12" w:rsidRPr="008A1EB2" w:rsidTr="00B6055A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4C12" w:rsidRPr="008A1EB2" w:rsidRDefault="00C84C12" w:rsidP="00640DD6">
            <w:pPr>
              <w:jc w:val="lef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A1EB2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12" w:rsidRPr="008A1EB2" w:rsidRDefault="00C84C12" w:rsidP="00640DD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A1EB2">
              <w:rPr>
                <w:rFonts w:ascii="Calibri" w:hAnsi="Calibri" w:cs="Arial"/>
                <w:color w:val="000000"/>
                <w:sz w:val="22"/>
                <w:szCs w:val="22"/>
              </w:rPr>
              <w:t>C6</w:t>
            </w:r>
          </w:p>
        </w:tc>
        <w:tc>
          <w:tcPr>
            <w:tcW w:w="6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12" w:rsidRPr="008A1EB2" w:rsidRDefault="00C84C12" w:rsidP="00640DD6">
            <w:pPr>
              <w:jc w:val="lef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A1EB2">
              <w:rPr>
                <w:rFonts w:ascii="Calibri" w:hAnsi="Calibri" w:cs="Arial"/>
                <w:color w:val="000000"/>
                <w:sz w:val="22"/>
                <w:szCs w:val="22"/>
              </w:rPr>
              <w:t>Pénzpiaci alapok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C84C12" w:rsidRPr="008A1EB2" w:rsidRDefault="00C84C12" w:rsidP="00640DD6">
            <w:pPr>
              <w:jc w:val="left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C84C12" w:rsidRPr="008A1EB2" w:rsidTr="00B6055A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4C12" w:rsidRPr="008A1EB2" w:rsidRDefault="00C84C12" w:rsidP="00640DD6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A1EB2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DEF</w:t>
            </w:r>
            <w:proofErr w:type="spellEnd"/>
          </w:p>
        </w:tc>
        <w:tc>
          <w:tcPr>
            <w:tcW w:w="7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4C12" w:rsidRPr="008A1EB2" w:rsidRDefault="00C84C12" w:rsidP="00640DD6">
            <w:pPr>
              <w:jc w:val="lef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8A1EB2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Nem monetáris pénzügyi intézmények</w:t>
            </w:r>
          </w:p>
        </w:tc>
        <w:tc>
          <w:tcPr>
            <w:tcW w:w="485" w:type="dxa"/>
            <w:tcBorders>
              <w:left w:val="single" w:sz="4" w:space="0" w:color="auto"/>
            </w:tcBorders>
            <w:shd w:val="clear" w:color="auto" w:fill="auto"/>
          </w:tcPr>
          <w:p w:rsidR="00C84C12" w:rsidRPr="008A1EB2" w:rsidRDefault="00C84C12" w:rsidP="00640DD6">
            <w:pPr>
              <w:jc w:val="lef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84C12" w:rsidRPr="008A1EB2" w:rsidTr="00B6055A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C12" w:rsidRPr="008A1EB2" w:rsidRDefault="00C84C12" w:rsidP="00640DD6">
            <w:pPr>
              <w:jc w:val="lef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A1EB2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12" w:rsidRPr="008A1EB2" w:rsidRDefault="00C84C12" w:rsidP="00640DD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A1EB2">
              <w:rPr>
                <w:rFonts w:ascii="Calibri" w:hAnsi="Calibri" w:cs="Arial"/>
                <w:color w:val="000000"/>
                <w:sz w:val="22"/>
                <w:szCs w:val="22"/>
              </w:rPr>
              <w:t>D-</w:t>
            </w:r>
            <w:proofErr w:type="spellStart"/>
            <w:r w:rsidRPr="008A1EB2">
              <w:rPr>
                <w:rFonts w:ascii="Calibri" w:hAnsi="Calibri" w:cs="Arial"/>
                <w:color w:val="000000"/>
                <w:sz w:val="22"/>
                <w:szCs w:val="22"/>
              </w:rPr>
              <w:t>EPK</w:t>
            </w:r>
            <w:proofErr w:type="spellEnd"/>
          </w:p>
        </w:tc>
        <w:tc>
          <w:tcPr>
            <w:tcW w:w="6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12" w:rsidRPr="008A1EB2" w:rsidRDefault="00C84C12" w:rsidP="00640DD6">
            <w:pPr>
              <w:jc w:val="lef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A1EB2">
              <w:rPr>
                <w:rFonts w:ascii="Calibri" w:hAnsi="Calibri" w:cs="Arial"/>
                <w:color w:val="000000"/>
                <w:sz w:val="22"/>
                <w:szCs w:val="22"/>
              </w:rPr>
              <w:t>Egyéb pénzügyi közvetítők (befektetési alapok kivételével)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C84C12" w:rsidRPr="008A1EB2" w:rsidRDefault="00C84C12" w:rsidP="00640DD6">
            <w:pPr>
              <w:jc w:val="left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C84C12" w:rsidRPr="008A1EB2" w:rsidTr="00B6055A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C12" w:rsidRPr="008A1EB2" w:rsidRDefault="00C84C12" w:rsidP="00640DD6">
            <w:pPr>
              <w:jc w:val="lef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A1EB2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12" w:rsidRPr="008A1EB2" w:rsidRDefault="00C84C12" w:rsidP="00640DD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A1EB2">
              <w:rPr>
                <w:rFonts w:ascii="Calibri" w:hAnsi="Calibri" w:cs="Arial"/>
                <w:color w:val="000000"/>
                <w:sz w:val="22"/>
                <w:szCs w:val="22"/>
              </w:rPr>
              <w:t>D3</w:t>
            </w:r>
          </w:p>
        </w:tc>
        <w:tc>
          <w:tcPr>
            <w:tcW w:w="6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12" w:rsidRPr="008A1EB2" w:rsidRDefault="00C84C12" w:rsidP="00640DD6">
            <w:pPr>
              <w:jc w:val="lef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A1EB2">
              <w:rPr>
                <w:rFonts w:ascii="Calibri" w:hAnsi="Calibri" w:cs="Arial"/>
                <w:color w:val="000000"/>
                <w:sz w:val="22"/>
                <w:szCs w:val="22"/>
              </w:rPr>
              <w:t>Befektetési alapok (pénzpiaci alapok kivételével)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C84C12" w:rsidRPr="008A1EB2" w:rsidRDefault="00C84C12" w:rsidP="00640DD6">
            <w:pPr>
              <w:jc w:val="left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C84C12" w:rsidRPr="008A1EB2" w:rsidTr="00B6055A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C12" w:rsidRPr="008A1EB2" w:rsidRDefault="00C84C12" w:rsidP="00640DD6">
            <w:pPr>
              <w:jc w:val="lef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A1EB2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12" w:rsidRPr="008A1EB2" w:rsidRDefault="00C84C12" w:rsidP="00640DD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A1EB2">
              <w:rPr>
                <w:rFonts w:ascii="Calibri" w:hAnsi="Calibri" w:cs="Arial"/>
                <w:color w:val="000000"/>
                <w:sz w:val="22"/>
                <w:szCs w:val="22"/>
              </w:rPr>
              <w:t>E</w:t>
            </w:r>
          </w:p>
        </w:tc>
        <w:tc>
          <w:tcPr>
            <w:tcW w:w="6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12" w:rsidRPr="008A1EB2" w:rsidRDefault="00C84C12" w:rsidP="00640DD6">
            <w:pPr>
              <w:jc w:val="lef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A1EB2">
              <w:rPr>
                <w:rFonts w:ascii="Calibri" w:hAnsi="Calibri" w:cs="Arial"/>
                <w:color w:val="000000"/>
                <w:sz w:val="22"/>
                <w:szCs w:val="22"/>
              </w:rPr>
              <w:t>Pénzügyi kiegészítő tevékenységet végzők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C84C12" w:rsidRPr="008A1EB2" w:rsidRDefault="00C84C12" w:rsidP="00640DD6">
            <w:pPr>
              <w:jc w:val="left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C84C12" w:rsidRPr="008A1EB2" w:rsidTr="00B6055A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C12" w:rsidRPr="008A1EB2" w:rsidRDefault="00C84C12" w:rsidP="00640DD6">
            <w:pPr>
              <w:jc w:val="lef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A1EB2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12" w:rsidRPr="008A1EB2" w:rsidRDefault="00C84C12" w:rsidP="00640DD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A1EB2">
              <w:rPr>
                <w:rFonts w:ascii="Calibri" w:hAnsi="Calibri" w:cs="Arial"/>
                <w:color w:val="000000"/>
                <w:sz w:val="22"/>
                <w:szCs w:val="22"/>
              </w:rPr>
              <w:t>F-</w:t>
            </w:r>
            <w:proofErr w:type="spellStart"/>
            <w:r w:rsidRPr="008A1EB2">
              <w:rPr>
                <w:rFonts w:ascii="Calibri" w:hAnsi="Calibri" w:cs="Arial"/>
                <w:color w:val="000000"/>
                <w:sz w:val="22"/>
                <w:szCs w:val="22"/>
              </w:rPr>
              <w:t>BIZT</w:t>
            </w:r>
            <w:proofErr w:type="spellEnd"/>
          </w:p>
        </w:tc>
        <w:tc>
          <w:tcPr>
            <w:tcW w:w="6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12" w:rsidRPr="008A1EB2" w:rsidRDefault="00C84C12" w:rsidP="00640DD6">
            <w:pPr>
              <w:jc w:val="lef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A1EB2">
              <w:rPr>
                <w:rFonts w:ascii="Calibri" w:hAnsi="Calibri" w:cs="Arial"/>
                <w:color w:val="000000"/>
                <w:sz w:val="22"/>
                <w:szCs w:val="22"/>
              </w:rPr>
              <w:t>Biztosítók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C84C12" w:rsidRPr="008A1EB2" w:rsidRDefault="00C84C12" w:rsidP="00640DD6">
            <w:pPr>
              <w:jc w:val="left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C84C12" w:rsidRPr="008A1EB2" w:rsidTr="00B6055A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4C12" w:rsidRPr="008A1EB2" w:rsidRDefault="00C84C12" w:rsidP="00640DD6">
            <w:pPr>
              <w:jc w:val="lef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A1EB2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12" w:rsidRPr="008A1EB2" w:rsidRDefault="00C84C12" w:rsidP="00640DD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A1EB2">
              <w:rPr>
                <w:rFonts w:ascii="Calibri" w:hAnsi="Calibri" w:cs="Arial"/>
                <w:color w:val="000000"/>
                <w:sz w:val="22"/>
                <w:szCs w:val="22"/>
              </w:rPr>
              <w:t>F-</w:t>
            </w:r>
            <w:proofErr w:type="spellStart"/>
            <w:r w:rsidRPr="008A1EB2">
              <w:rPr>
                <w:rFonts w:ascii="Calibri" w:hAnsi="Calibri" w:cs="Arial"/>
                <w:color w:val="000000"/>
                <w:sz w:val="22"/>
                <w:szCs w:val="22"/>
              </w:rPr>
              <w:t>NYP</w:t>
            </w:r>
            <w:proofErr w:type="spellEnd"/>
          </w:p>
        </w:tc>
        <w:tc>
          <w:tcPr>
            <w:tcW w:w="6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12" w:rsidRPr="008A1EB2" w:rsidRDefault="00C84C12" w:rsidP="00640DD6">
            <w:pPr>
              <w:jc w:val="lef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A1EB2">
              <w:rPr>
                <w:rFonts w:ascii="Calibri" w:hAnsi="Calibri" w:cs="Arial"/>
                <w:color w:val="000000"/>
                <w:sz w:val="22"/>
                <w:szCs w:val="22"/>
              </w:rPr>
              <w:t>Nyugdíjpénztárak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C84C12" w:rsidRPr="008A1EB2" w:rsidRDefault="00C84C12" w:rsidP="00640DD6">
            <w:pPr>
              <w:jc w:val="left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C84C12" w:rsidRPr="008A1EB2" w:rsidTr="00B6055A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4C12" w:rsidRPr="008A1EB2" w:rsidRDefault="00C84C12" w:rsidP="00640DD6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A1EB2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GHI</w:t>
            </w:r>
            <w:proofErr w:type="spellEnd"/>
          </w:p>
        </w:tc>
        <w:tc>
          <w:tcPr>
            <w:tcW w:w="7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4C12" w:rsidRPr="008A1EB2" w:rsidRDefault="00C84C12" w:rsidP="00640DD6">
            <w:pPr>
              <w:jc w:val="lef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8A1EB2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Államháztartás</w:t>
            </w:r>
          </w:p>
        </w:tc>
        <w:tc>
          <w:tcPr>
            <w:tcW w:w="485" w:type="dxa"/>
            <w:tcBorders>
              <w:left w:val="single" w:sz="4" w:space="0" w:color="auto"/>
            </w:tcBorders>
            <w:shd w:val="clear" w:color="auto" w:fill="auto"/>
          </w:tcPr>
          <w:p w:rsidR="00C84C12" w:rsidRPr="008A1EB2" w:rsidRDefault="00C84C12" w:rsidP="00640DD6">
            <w:pPr>
              <w:jc w:val="lef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84C12" w:rsidRPr="008A1EB2" w:rsidTr="00B6055A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C12" w:rsidRPr="008A1EB2" w:rsidRDefault="00C84C12" w:rsidP="00640DD6">
            <w:pPr>
              <w:jc w:val="lef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A1EB2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12" w:rsidRPr="008A1EB2" w:rsidRDefault="00C84C12" w:rsidP="00640DD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A1EB2">
              <w:rPr>
                <w:rFonts w:ascii="Calibri" w:hAnsi="Calibri" w:cs="Arial"/>
                <w:color w:val="000000"/>
                <w:sz w:val="22"/>
                <w:szCs w:val="22"/>
              </w:rPr>
              <w:t>G</w:t>
            </w:r>
          </w:p>
        </w:tc>
        <w:tc>
          <w:tcPr>
            <w:tcW w:w="6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12" w:rsidRPr="008A1EB2" w:rsidRDefault="00C84C12" w:rsidP="00640DD6">
            <w:pPr>
              <w:jc w:val="lef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A1EB2">
              <w:rPr>
                <w:rFonts w:ascii="Calibri" w:hAnsi="Calibri" w:cs="Arial"/>
                <w:color w:val="000000"/>
                <w:sz w:val="22"/>
                <w:szCs w:val="22"/>
              </w:rPr>
              <w:t>Központi kormányzat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C84C12" w:rsidRPr="008A1EB2" w:rsidRDefault="00C84C12" w:rsidP="00640DD6">
            <w:pPr>
              <w:jc w:val="left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C84C12" w:rsidRPr="008A1EB2" w:rsidTr="00B6055A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C12" w:rsidRPr="008A1EB2" w:rsidRDefault="00C84C12" w:rsidP="00640DD6">
            <w:pPr>
              <w:jc w:val="lef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A1EB2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12" w:rsidRPr="008A1EB2" w:rsidRDefault="00C84C12" w:rsidP="00640DD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A1EB2">
              <w:rPr>
                <w:rFonts w:ascii="Calibri" w:hAnsi="Calibri" w:cs="Arial"/>
                <w:color w:val="000000"/>
                <w:sz w:val="22"/>
                <w:szCs w:val="22"/>
              </w:rPr>
              <w:t>H</w:t>
            </w:r>
          </w:p>
        </w:tc>
        <w:tc>
          <w:tcPr>
            <w:tcW w:w="6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12" w:rsidRPr="008A1EB2" w:rsidRDefault="00C84C12" w:rsidP="00640DD6">
            <w:pPr>
              <w:jc w:val="lef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A1EB2">
              <w:rPr>
                <w:rFonts w:ascii="Calibri" w:hAnsi="Calibri" w:cs="Arial"/>
                <w:color w:val="000000"/>
                <w:sz w:val="22"/>
                <w:szCs w:val="22"/>
              </w:rPr>
              <w:t>Helyi önkormányzatok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C84C12" w:rsidRPr="008A1EB2" w:rsidRDefault="00C84C12" w:rsidP="00640DD6">
            <w:pPr>
              <w:jc w:val="left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C84C12" w:rsidRPr="008A1EB2" w:rsidTr="00B6055A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C12" w:rsidRPr="008A1EB2" w:rsidRDefault="00C84C12" w:rsidP="00640DD6">
            <w:pPr>
              <w:jc w:val="lef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A1EB2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12" w:rsidRPr="008A1EB2" w:rsidRDefault="00C84C12" w:rsidP="00640DD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A1EB2">
              <w:rPr>
                <w:rFonts w:ascii="Calibri" w:hAnsi="Calibri" w:cs="Arial"/>
                <w:color w:val="000000"/>
                <w:sz w:val="22"/>
                <w:szCs w:val="22"/>
              </w:rPr>
              <w:t>I</w:t>
            </w:r>
          </w:p>
        </w:tc>
        <w:tc>
          <w:tcPr>
            <w:tcW w:w="6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12" w:rsidRPr="008A1EB2" w:rsidRDefault="00C84C12" w:rsidP="00640DD6">
            <w:pPr>
              <w:jc w:val="lef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A1EB2">
              <w:rPr>
                <w:rFonts w:ascii="Calibri" w:hAnsi="Calibri" w:cs="Arial"/>
                <w:color w:val="000000"/>
                <w:sz w:val="22"/>
                <w:szCs w:val="22"/>
              </w:rPr>
              <w:t>TB alapok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C84C12" w:rsidRPr="008A1EB2" w:rsidRDefault="00C84C12" w:rsidP="00640DD6">
            <w:pPr>
              <w:jc w:val="left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C84C12" w:rsidRPr="008A1EB2" w:rsidTr="00B6055A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4C12" w:rsidRPr="008A1EB2" w:rsidRDefault="00C84C12" w:rsidP="00640DD6">
            <w:pPr>
              <w:jc w:val="lef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A1EB2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12" w:rsidRPr="008A1EB2" w:rsidRDefault="00C84C12" w:rsidP="00640DD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A1EB2">
              <w:rPr>
                <w:rFonts w:ascii="Calibri" w:hAnsi="Calibri" w:cs="Arial"/>
                <w:color w:val="000000"/>
                <w:sz w:val="22"/>
                <w:szCs w:val="22"/>
              </w:rPr>
              <w:t>T</w:t>
            </w:r>
          </w:p>
        </w:tc>
        <w:tc>
          <w:tcPr>
            <w:tcW w:w="6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12" w:rsidRPr="008A1EB2" w:rsidRDefault="00C84C12" w:rsidP="00640DD6">
            <w:pPr>
              <w:jc w:val="lef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A1EB2">
              <w:rPr>
                <w:rFonts w:ascii="Calibri" w:hAnsi="Calibri" w:cs="Arial"/>
                <w:color w:val="000000"/>
                <w:sz w:val="22"/>
                <w:szCs w:val="22"/>
              </w:rPr>
              <w:t>Tartományi kormányzat (csak külföldi partner esetén alkalmazható)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C84C12" w:rsidRPr="008A1EB2" w:rsidRDefault="00C84C12" w:rsidP="00640DD6">
            <w:pPr>
              <w:jc w:val="left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C84C12" w:rsidRPr="008A1EB2" w:rsidTr="00B6055A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4C12" w:rsidRPr="008A1EB2" w:rsidRDefault="00C84C12" w:rsidP="00640DD6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A1EB2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JK</w:t>
            </w:r>
            <w:proofErr w:type="spellEnd"/>
          </w:p>
        </w:tc>
        <w:tc>
          <w:tcPr>
            <w:tcW w:w="7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4C12" w:rsidRPr="008A1EB2" w:rsidRDefault="00C84C12" w:rsidP="00640DD6">
            <w:pPr>
              <w:jc w:val="lef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8A1EB2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Háztartások és háztartásokat segítő nonprofit intézmények</w:t>
            </w:r>
          </w:p>
        </w:tc>
        <w:tc>
          <w:tcPr>
            <w:tcW w:w="485" w:type="dxa"/>
            <w:tcBorders>
              <w:left w:val="single" w:sz="4" w:space="0" w:color="auto"/>
            </w:tcBorders>
            <w:shd w:val="clear" w:color="auto" w:fill="auto"/>
          </w:tcPr>
          <w:p w:rsidR="00C84C12" w:rsidRPr="008A1EB2" w:rsidRDefault="00C84C12" w:rsidP="00640DD6">
            <w:pPr>
              <w:jc w:val="lef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84C12" w:rsidRPr="008A1EB2" w:rsidTr="00B6055A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C12" w:rsidRPr="008A1EB2" w:rsidRDefault="00C84C12" w:rsidP="00640DD6">
            <w:pPr>
              <w:jc w:val="lef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A1EB2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12" w:rsidRPr="008A1EB2" w:rsidRDefault="00C84C12" w:rsidP="00640DD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A1EB2">
              <w:rPr>
                <w:rFonts w:ascii="Calibri" w:hAnsi="Calibri" w:cs="Arial"/>
                <w:color w:val="000000"/>
                <w:sz w:val="22"/>
                <w:szCs w:val="22"/>
              </w:rPr>
              <w:t>J1</w:t>
            </w:r>
          </w:p>
        </w:tc>
        <w:tc>
          <w:tcPr>
            <w:tcW w:w="6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12" w:rsidRPr="008A1EB2" w:rsidRDefault="00C84C12" w:rsidP="00640DD6">
            <w:pPr>
              <w:jc w:val="lef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A1EB2">
              <w:rPr>
                <w:rFonts w:ascii="Calibri" w:hAnsi="Calibri" w:cs="Arial"/>
                <w:color w:val="000000"/>
                <w:sz w:val="22"/>
                <w:szCs w:val="22"/>
              </w:rPr>
              <w:t>Háztartások - Lakosság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C84C12" w:rsidRPr="008A1EB2" w:rsidRDefault="00C84C12" w:rsidP="00640DD6">
            <w:pPr>
              <w:jc w:val="left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C84C12" w:rsidRPr="008A1EB2" w:rsidTr="00B6055A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C12" w:rsidRPr="008A1EB2" w:rsidRDefault="00C84C12" w:rsidP="00640DD6">
            <w:pPr>
              <w:jc w:val="lef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A1EB2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12" w:rsidRPr="008A1EB2" w:rsidRDefault="00C84C12" w:rsidP="00640DD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A1EB2">
              <w:rPr>
                <w:rFonts w:ascii="Calibri" w:hAnsi="Calibri" w:cs="Arial"/>
                <w:color w:val="000000"/>
                <w:sz w:val="22"/>
                <w:szCs w:val="22"/>
              </w:rPr>
              <w:t>J2</w:t>
            </w:r>
          </w:p>
        </w:tc>
        <w:tc>
          <w:tcPr>
            <w:tcW w:w="6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12" w:rsidRPr="008A1EB2" w:rsidRDefault="00C84C12" w:rsidP="00640DD6">
            <w:pPr>
              <w:jc w:val="lef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A1EB2">
              <w:rPr>
                <w:rFonts w:ascii="Calibri" w:hAnsi="Calibri" w:cs="Arial"/>
                <w:color w:val="000000"/>
                <w:sz w:val="22"/>
                <w:szCs w:val="22"/>
              </w:rPr>
              <w:t>Háztartások - Önálló vállalkozók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C84C12" w:rsidRPr="008A1EB2" w:rsidRDefault="00C84C12" w:rsidP="00640DD6">
            <w:pPr>
              <w:jc w:val="left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C84C12" w:rsidRPr="008A1EB2" w:rsidTr="00B6055A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4C12" w:rsidRPr="008A1EB2" w:rsidRDefault="00C84C12" w:rsidP="00640DD6">
            <w:pPr>
              <w:jc w:val="lef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A1EB2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12" w:rsidRPr="008A1EB2" w:rsidRDefault="00C84C12" w:rsidP="00640DD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A1EB2">
              <w:rPr>
                <w:rFonts w:ascii="Calibri" w:hAnsi="Calibri" w:cs="Arial"/>
                <w:color w:val="000000"/>
                <w:sz w:val="22"/>
                <w:szCs w:val="22"/>
              </w:rPr>
              <w:t>K</w:t>
            </w:r>
          </w:p>
        </w:tc>
        <w:tc>
          <w:tcPr>
            <w:tcW w:w="6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12" w:rsidRPr="008A1EB2" w:rsidRDefault="00C84C12" w:rsidP="00640DD6">
            <w:pPr>
              <w:jc w:val="lef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A1EB2">
              <w:rPr>
                <w:rFonts w:ascii="Calibri" w:hAnsi="Calibri" w:cs="Arial"/>
                <w:color w:val="000000"/>
                <w:sz w:val="22"/>
                <w:szCs w:val="22"/>
              </w:rPr>
              <w:t>Háztartásokat segítő nonprofit intézmények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C84C12" w:rsidRPr="008A1EB2" w:rsidRDefault="00C84C12" w:rsidP="00640DD6">
            <w:pPr>
              <w:jc w:val="lef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”</w:t>
            </w:r>
          </w:p>
        </w:tc>
      </w:tr>
    </w:tbl>
    <w:p w:rsidR="007A1AC8" w:rsidRDefault="007A1AC8" w:rsidP="00A75DF0">
      <w:pPr>
        <w:rPr>
          <w:rFonts w:ascii="Calibri" w:hAnsi="Calibri" w:cs="Arial"/>
          <w:b/>
          <w:caps/>
          <w:sz w:val="22"/>
          <w:szCs w:val="22"/>
        </w:rPr>
      </w:pPr>
    </w:p>
    <w:p w:rsidR="007A1AC8" w:rsidRPr="007A1AC8" w:rsidRDefault="007A1AC8" w:rsidP="007A1AC8">
      <w:pPr>
        <w:pStyle w:val="Listaszerbekezds"/>
        <w:ind w:left="-6"/>
        <w:rPr>
          <w:rFonts w:ascii="Calibri" w:hAnsi="Calibri" w:cs="Arial"/>
          <w:snapToGrid w:val="0"/>
          <w:sz w:val="22"/>
          <w:szCs w:val="22"/>
        </w:rPr>
      </w:pPr>
      <w:bookmarkStart w:id="3" w:name="_Toc361844202"/>
      <w:bookmarkStart w:id="4" w:name="_Toc368320434"/>
      <w:r>
        <w:rPr>
          <w:rFonts w:ascii="Calibri" w:hAnsi="Calibri" w:cs="Arial"/>
          <w:snapToGrid w:val="0"/>
          <w:sz w:val="22"/>
          <w:szCs w:val="22"/>
        </w:rPr>
        <w:t>5. A Rendelet 2. melléklet III.4.6.5.1-III.4.6.5.3. pontja</w:t>
      </w:r>
      <w:r w:rsidR="00E6431F">
        <w:rPr>
          <w:rFonts w:ascii="Calibri" w:hAnsi="Calibri" w:cs="Arial"/>
          <w:snapToGrid w:val="0"/>
          <w:sz w:val="22"/>
          <w:szCs w:val="22"/>
        </w:rPr>
        <w:t xml:space="preserve"> helyébe a következő rendelkezések lépnek:</w:t>
      </w:r>
    </w:p>
    <w:p w:rsidR="00A75DF0" w:rsidRPr="008A1EB2" w:rsidRDefault="00E6431F" w:rsidP="00E6431F">
      <w:pPr>
        <w:pStyle w:val="Baseparagraphnumbered"/>
        <w:numPr>
          <w:ilvl w:val="0"/>
          <w:numId w:val="0"/>
        </w:numPr>
        <w:spacing w:after="0"/>
        <w:ind w:left="851" w:hanging="851"/>
        <w:rPr>
          <w:rFonts w:ascii="Calibri" w:hAnsi="Calibri" w:cs="Arial"/>
          <w:sz w:val="22"/>
          <w:szCs w:val="22"/>
        </w:rPr>
      </w:pPr>
      <w:bookmarkStart w:id="5" w:name="_Toc246770619"/>
      <w:bookmarkEnd w:id="3"/>
      <w:bookmarkEnd w:id="4"/>
      <w:r>
        <w:rPr>
          <w:rFonts w:ascii="Calibri" w:hAnsi="Calibri" w:cs="Arial"/>
          <w:sz w:val="22"/>
          <w:szCs w:val="22"/>
        </w:rPr>
        <w:t>„4.6.5.1.</w:t>
      </w:r>
      <w:r>
        <w:rPr>
          <w:rFonts w:ascii="Calibri" w:hAnsi="Calibri" w:cs="Arial"/>
          <w:sz w:val="22"/>
          <w:szCs w:val="22"/>
        </w:rPr>
        <w:tab/>
      </w:r>
      <w:r w:rsidR="00A75DF0" w:rsidRPr="008A1EB2">
        <w:rPr>
          <w:rFonts w:ascii="Calibri" w:hAnsi="Calibri" w:cs="Arial"/>
          <w:sz w:val="22"/>
          <w:szCs w:val="22"/>
        </w:rPr>
        <w:t xml:space="preserve">A 010. </w:t>
      </w:r>
      <w:proofErr w:type="spellStart"/>
      <w:r w:rsidR="00A75DF0" w:rsidRPr="008A1EB2">
        <w:rPr>
          <w:rFonts w:ascii="Calibri" w:hAnsi="Calibri" w:cs="Arial"/>
          <w:sz w:val="22"/>
          <w:szCs w:val="22"/>
        </w:rPr>
        <w:t>és</w:t>
      </w:r>
      <w:proofErr w:type="spellEnd"/>
      <w:r w:rsidR="00A75DF0" w:rsidRPr="008A1EB2">
        <w:rPr>
          <w:rFonts w:ascii="Calibri" w:hAnsi="Calibri" w:cs="Arial"/>
          <w:sz w:val="22"/>
          <w:szCs w:val="22"/>
        </w:rPr>
        <w:t xml:space="preserve"> 020. </w:t>
      </w:r>
      <w:proofErr w:type="spellStart"/>
      <w:r w:rsidR="00A75DF0" w:rsidRPr="008A1EB2">
        <w:rPr>
          <w:rFonts w:ascii="Calibri" w:hAnsi="Calibri" w:cs="Arial"/>
          <w:sz w:val="22"/>
          <w:szCs w:val="22"/>
        </w:rPr>
        <w:t>oszlopokban</w:t>
      </w:r>
      <w:proofErr w:type="spellEnd"/>
      <w:r w:rsidR="00A75DF0" w:rsidRPr="008A1EB2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A75DF0" w:rsidRPr="008A1EB2">
        <w:rPr>
          <w:rFonts w:ascii="Calibri" w:hAnsi="Calibri" w:cs="Arial"/>
          <w:sz w:val="22"/>
          <w:szCs w:val="22"/>
        </w:rPr>
        <w:t>feltüntetett</w:t>
      </w:r>
      <w:proofErr w:type="spellEnd"/>
      <w:r w:rsidR="00A75DF0" w:rsidRPr="008A1EB2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A75DF0" w:rsidRPr="008A1EB2">
        <w:rPr>
          <w:rFonts w:ascii="Calibri" w:hAnsi="Calibri" w:cs="Arial"/>
          <w:sz w:val="22"/>
          <w:szCs w:val="22"/>
        </w:rPr>
        <w:t>nyitóállomány</w:t>
      </w:r>
      <w:proofErr w:type="spellEnd"/>
      <w:r w:rsidR="00A75DF0" w:rsidRPr="008A1EB2">
        <w:rPr>
          <w:rFonts w:ascii="Calibri" w:hAnsi="Calibri" w:cs="Arial"/>
          <w:sz w:val="22"/>
          <w:szCs w:val="22"/>
        </w:rPr>
        <w:t xml:space="preserve"> a </w:t>
      </w:r>
      <w:proofErr w:type="spellStart"/>
      <w:r w:rsidR="00A75DF0" w:rsidRPr="008A1EB2">
        <w:rPr>
          <w:rFonts w:ascii="Calibri" w:hAnsi="Calibri" w:cs="Arial"/>
          <w:sz w:val="22"/>
          <w:szCs w:val="22"/>
        </w:rPr>
        <w:t>tárgynegyedév</w:t>
      </w:r>
      <w:proofErr w:type="spellEnd"/>
      <w:r w:rsidR="00A75DF0" w:rsidRPr="008A1EB2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A75DF0" w:rsidRPr="008A1EB2">
        <w:rPr>
          <w:rFonts w:ascii="Calibri" w:hAnsi="Calibri" w:cs="Arial"/>
          <w:sz w:val="22"/>
          <w:szCs w:val="22"/>
        </w:rPr>
        <w:t>első</w:t>
      </w:r>
      <w:proofErr w:type="spellEnd"/>
      <w:r w:rsidR="00A75DF0" w:rsidRPr="008A1EB2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A75DF0" w:rsidRPr="008A1EB2">
        <w:rPr>
          <w:rFonts w:ascii="Calibri" w:hAnsi="Calibri" w:cs="Arial"/>
          <w:sz w:val="22"/>
          <w:szCs w:val="22"/>
        </w:rPr>
        <w:t>napján</w:t>
      </w:r>
      <w:proofErr w:type="spellEnd"/>
      <w:r w:rsidR="00A75DF0" w:rsidRPr="008A1EB2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A75DF0" w:rsidRPr="008A1EB2">
        <w:rPr>
          <w:rFonts w:ascii="Calibri" w:hAnsi="Calibri" w:cs="Arial"/>
          <w:sz w:val="22"/>
          <w:szCs w:val="22"/>
        </w:rPr>
        <w:t>fennálló</w:t>
      </w:r>
      <w:proofErr w:type="spellEnd"/>
      <w:r w:rsidR="00A75DF0" w:rsidRPr="008A1EB2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A75DF0" w:rsidRPr="008A1EB2">
        <w:rPr>
          <w:rFonts w:ascii="Calibri" w:hAnsi="Calibri" w:cs="Arial"/>
          <w:sz w:val="22"/>
          <w:szCs w:val="22"/>
        </w:rPr>
        <w:t>bruttó</w:t>
      </w:r>
      <w:proofErr w:type="spellEnd"/>
      <w:r w:rsidR="00A75DF0" w:rsidRPr="008A1EB2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A75DF0" w:rsidRPr="008A1EB2">
        <w:rPr>
          <w:rFonts w:ascii="Calibri" w:hAnsi="Calibri" w:cs="Arial"/>
          <w:sz w:val="22"/>
          <w:szCs w:val="22"/>
        </w:rPr>
        <w:t>és</w:t>
      </w:r>
      <w:proofErr w:type="spellEnd"/>
      <w:r w:rsidR="00A75DF0" w:rsidRPr="008A1EB2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A75DF0" w:rsidRPr="008A1EB2">
        <w:rPr>
          <w:rFonts w:ascii="Calibri" w:hAnsi="Calibri" w:cs="Arial"/>
          <w:sz w:val="22"/>
          <w:szCs w:val="22"/>
        </w:rPr>
        <w:t>nettó</w:t>
      </w:r>
      <w:proofErr w:type="spellEnd"/>
      <w:r w:rsidR="00A75DF0" w:rsidRPr="008A1EB2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A75DF0" w:rsidRPr="008A1EB2">
        <w:rPr>
          <w:rFonts w:ascii="Calibri" w:hAnsi="Calibri" w:cs="Arial"/>
          <w:sz w:val="22"/>
          <w:szCs w:val="22"/>
        </w:rPr>
        <w:t>hitelállomány</w:t>
      </w:r>
      <w:proofErr w:type="spellEnd"/>
      <w:r w:rsidR="00A75DF0" w:rsidRPr="008A1EB2">
        <w:rPr>
          <w:rFonts w:ascii="Calibri" w:hAnsi="Calibri" w:cs="Arial"/>
          <w:sz w:val="22"/>
          <w:szCs w:val="22"/>
        </w:rPr>
        <w:t>.</w:t>
      </w:r>
      <w:r w:rsidR="00C1788B" w:rsidRPr="008A1EB2">
        <w:rPr>
          <w:rFonts w:ascii="Calibri" w:hAnsi="Calibri" w:cs="Arial"/>
          <w:sz w:val="22"/>
          <w:szCs w:val="22"/>
        </w:rPr>
        <w:t xml:space="preserve"> </w:t>
      </w:r>
      <w:r w:rsidR="002E2995" w:rsidRPr="008A1EB2">
        <w:rPr>
          <w:rFonts w:ascii="Calibri" w:hAnsi="Calibri" w:cs="Arial"/>
          <w:snapToGrid w:val="0"/>
          <w:sz w:val="22"/>
          <w:szCs w:val="22"/>
        </w:rPr>
        <w:t xml:space="preserve">A </w:t>
      </w:r>
      <w:proofErr w:type="spellStart"/>
      <w:r w:rsidR="002E2995" w:rsidRPr="008A1EB2">
        <w:rPr>
          <w:rFonts w:ascii="Calibri" w:hAnsi="Calibri" w:cs="Arial"/>
          <w:snapToGrid w:val="0"/>
          <w:sz w:val="22"/>
          <w:szCs w:val="22"/>
        </w:rPr>
        <w:t>tárgynegyedévi</w:t>
      </w:r>
      <w:proofErr w:type="spellEnd"/>
      <w:r w:rsidR="002E2995" w:rsidRPr="008A1EB2">
        <w:rPr>
          <w:rFonts w:ascii="Calibri" w:hAnsi="Calibri" w:cs="Arial"/>
          <w:snapToGrid w:val="0"/>
          <w:sz w:val="22"/>
          <w:szCs w:val="22"/>
        </w:rPr>
        <w:t xml:space="preserve"> </w:t>
      </w:r>
      <w:proofErr w:type="spellStart"/>
      <w:r w:rsidR="002E2995" w:rsidRPr="008A1EB2">
        <w:rPr>
          <w:rFonts w:ascii="Calibri" w:hAnsi="Calibri" w:cs="Arial"/>
          <w:snapToGrid w:val="0"/>
          <w:sz w:val="22"/>
          <w:szCs w:val="22"/>
        </w:rPr>
        <w:t>nyitó</w:t>
      </w:r>
      <w:proofErr w:type="spellEnd"/>
      <w:r w:rsidR="002E2995" w:rsidRPr="008A1EB2">
        <w:rPr>
          <w:rFonts w:ascii="Calibri" w:hAnsi="Calibri" w:cs="Arial"/>
          <w:snapToGrid w:val="0"/>
          <w:sz w:val="22"/>
          <w:szCs w:val="22"/>
        </w:rPr>
        <w:t xml:space="preserve"> </w:t>
      </w:r>
      <w:proofErr w:type="spellStart"/>
      <w:r w:rsidR="002E2995" w:rsidRPr="008A1EB2">
        <w:rPr>
          <w:rFonts w:ascii="Calibri" w:hAnsi="Calibri" w:cs="Arial"/>
          <w:snapToGrid w:val="0"/>
          <w:sz w:val="22"/>
          <w:szCs w:val="22"/>
        </w:rPr>
        <w:t>állomány</w:t>
      </w:r>
      <w:proofErr w:type="spellEnd"/>
      <w:r w:rsidR="002E2995" w:rsidRPr="008A1EB2">
        <w:rPr>
          <w:rFonts w:ascii="Calibri" w:hAnsi="Calibri" w:cs="Arial"/>
          <w:snapToGrid w:val="0"/>
          <w:sz w:val="22"/>
          <w:szCs w:val="22"/>
        </w:rPr>
        <w:t xml:space="preserve"> </w:t>
      </w:r>
      <w:proofErr w:type="spellStart"/>
      <w:r w:rsidR="002E2995" w:rsidRPr="008A1EB2">
        <w:rPr>
          <w:rFonts w:ascii="Calibri" w:hAnsi="Calibri" w:cs="Arial"/>
          <w:snapToGrid w:val="0"/>
          <w:sz w:val="22"/>
          <w:szCs w:val="22"/>
        </w:rPr>
        <w:t>megegyezik</w:t>
      </w:r>
      <w:proofErr w:type="spellEnd"/>
      <w:r w:rsidR="002E2995" w:rsidRPr="008A1EB2">
        <w:rPr>
          <w:rFonts w:ascii="Calibri" w:hAnsi="Calibri" w:cs="Arial"/>
          <w:snapToGrid w:val="0"/>
          <w:sz w:val="22"/>
          <w:szCs w:val="22"/>
        </w:rPr>
        <w:t xml:space="preserve"> </w:t>
      </w:r>
      <w:proofErr w:type="spellStart"/>
      <w:r w:rsidR="002E2995" w:rsidRPr="008A1EB2">
        <w:rPr>
          <w:rFonts w:ascii="Calibri" w:hAnsi="Calibri" w:cs="Arial"/>
          <w:snapToGrid w:val="0"/>
          <w:sz w:val="22"/>
          <w:szCs w:val="22"/>
        </w:rPr>
        <w:t>az</w:t>
      </w:r>
      <w:proofErr w:type="spellEnd"/>
      <w:r w:rsidR="002E2995" w:rsidRPr="008A1EB2">
        <w:rPr>
          <w:rFonts w:ascii="Calibri" w:hAnsi="Calibri" w:cs="Arial"/>
          <w:snapToGrid w:val="0"/>
          <w:sz w:val="22"/>
          <w:szCs w:val="22"/>
        </w:rPr>
        <w:t xml:space="preserve"> </w:t>
      </w:r>
      <w:proofErr w:type="spellStart"/>
      <w:r w:rsidR="002E2995" w:rsidRPr="008A1EB2">
        <w:rPr>
          <w:rFonts w:ascii="Calibri" w:hAnsi="Calibri" w:cs="Arial"/>
          <w:snapToGrid w:val="0"/>
          <w:sz w:val="22"/>
          <w:szCs w:val="22"/>
        </w:rPr>
        <w:t>előző</w:t>
      </w:r>
      <w:proofErr w:type="spellEnd"/>
      <w:r w:rsidR="002E2995" w:rsidRPr="008A1EB2">
        <w:rPr>
          <w:rFonts w:ascii="Calibri" w:hAnsi="Calibri" w:cs="Arial"/>
          <w:snapToGrid w:val="0"/>
          <w:sz w:val="22"/>
          <w:szCs w:val="22"/>
        </w:rPr>
        <w:t xml:space="preserve"> </w:t>
      </w:r>
      <w:proofErr w:type="spellStart"/>
      <w:r w:rsidR="002E2995" w:rsidRPr="008A1EB2">
        <w:rPr>
          <w:rFonts w:ascii="Calibri" w:hAnsi="Calibri" w:cs="Arial"/>
          <w:snapToGrid w:val="0"/>
          <w:sz w:val="22"/>
          <w:szCs w:val="22"/>
        </w:rPr>
        <w:t>tárgynegyedév</w:t>
      </w:r>
      <w:proofErr w:type="spellEnd"/>
      <w:r w:rsidR="002E2995" w:rsidRPr="008A1EB2">
        <w:rPr>
          <w:rFonts w:ascii="Calibri" w:hAnsi="Calibri" w:cs="Arial"/>
          <w:snapToGrid w:val="0"/>
          <w:sz w:val="22"/>
          <w:szCs w:val="22"/>
        </w:rPr>
        <w:t xml:space="preserve"> </w:t>
      </w:r>
      <w:proofErr w:type="spellStart"/>
      <w:r w:rsidR="002E2995" w:rsidRPr="008A1EB2">
        <w:rPr>
          <w:rFonts w:ascii="Calibri" w:hAnsi="Calibri" w:cs="Arial"/>
          <w:snapToGrid w:val="0"/>
          <w:sz w:val="22"/>
          <w:szCs w:val="22"/>
        </w:rPr>
        <w:t>végi</w:t>
      </w:r>
      <w:proofErr w:type="spellEnd"/>
      <w:r w:rsidR="002E2995" w:rsidRPr="008A1EB2">
        <w:rPr>
          <w:rFonts w:ascii="Calibri" w:hAnsi="Calibri" w:cs="Arial"/>
          <w:snapToGrid w:val="0"/>
          <w:sz w:val="22"/>
          <w:szCs w:val="22"/>
        </w:rPr>
        <w:t xml:space="preserve"> </w:t>
      </w:r>
      <w:proofErr w:type="spellStart"/>
      <w:r w:rsidR="002E2995" w:rsidRPr="008A1EB2">
        <w:rPr>
          <w:rFonts w:ascii="Calibri" w:hAnsi="Calibri" w:cs="Arial"/>
          <w:snapToGrid w:val="0"/>
          <w:sz w:val="22"/>
          <w:szCs w:val="22"/>
        </w:rPr>
        <w:t>záró</w:t>
      </w:r>
      <w:proofErr w:type="spellEnd"/>
      <w:r w:rsidR="002E2995" w:rsidRPr="008A1EB2">
        <w:rPr>
          <w:rFonts w:ascii="Calibri" w:hAnsi="Calibri" w:cs="Arial"/>
          <w:snapToGrid w:val="0"/>
          <w:sz w:val="22"/>
          <w:szCs w:val="22"/>
        </w:rPr>
        <w:t xml:space="preserve"> </w:t>
      </w:r>
      <w:proofErr w:type="spellStart"/>
      <w:r w:rsidR="002E2995" w:rsidRPr="008A1EB2">
        <w:rPr>
          <w:rFonts w:ascii="Calibri" w:hAnsi="Calibri" w:cs="Arial"/>
          <w:snapToGrid w:val="0"/>
          <w:sz w:val="22"/>
          <w:szCs w:val="22"/>
        </w:rPr>
        <w:t>állománnyal</w:t>
      </w:r>
      <w:proofErr w:type="spellEnd"/>
      <w:r w:rsidR="002E2995" w:rsidRPr="008A1EB2">
        <w:rPr>
          <w:rFonts w:ascii="Calibri" w:hAnsi="Calibri" w:cs="Arial"/>
          <w:snapToGrid w:val="0"/>
          <w:sz w:val="22"/>
          <w:szCs w:val="22"/>
        </w:rPr>
        <w:t xml:space="preserve">, </w:t>
      </w:r>
      <w:proofErr w:type="spellStart"/>
      <w:r w:rsidR="002E2995" w:rsidRPr="008A1EB2">
        <w:rPr>
          <w:rFonts w:ascii="Calibri" w:hAnsi="Calibri" w:cs="Arial"/>
          <w:snapToGrid w:val="0"/>
          <w:sz w:val="22"/>
          <w:szCs w:val="22"/>
        </w:rPr>
        <w:t>kivéve</w:t>
      </w:r>
      <w:proofErr w:type="spellEnd"/>
      <w:r w:rsidR="002E2995" w:rsidRPr="008A1EB2">
        <w:rPr>
          <w:rFonts w:ascii="Calibri" w:hAnsi="Calibri" w:cs="Arial"/>
          <w:snapToGrid w:val="0"/>
          <w:sz w:val="22"/>
          <w:szCs w:val="22"/>
        </w:rPr>
        <w:t xml:space="preserve">, ha </w:t>
      </w:r>
      <w:proofErr w:type="spellStart"/>
      <w:r w:rsidR="002E2995" w:rsidRPr="008A1EB2">
        <w:rPr>
          <w:rFonts w:ascii="Calibri" w:hAnsi="Calibri" w:cs="Arial"/>
          <w:snapToGrid w:val="0"/>
          <w:sz w:val="22"/>
          <w:szCs w:val="22"/>
        </w:rPr>
        <w:t>az</w:t>
      </w:r>
      <w:proofErr w:type="spellEnd"/>
      <w:r w:rsidR="002E2995" w:rsidRPr="008A1EB2">
        <w:rPr>
          <w:rFonts w:ascii="Calibri" w:hAnsi="Calibri" w:cs="Arial"/>
          <w:snapToGrid w:val="0"/>
          <w:sz w:val="22"/>
          <w:szCs w:val="22"/>
        </w:rPr>
        <w:t xml:space="preserve"> </w:t>
      </w:r>
      <w:proofErr w:type="spellStart"/>
      <w:r w:rsidR="002E2995" w:rsidRPr="008A1EB2">
        <w:rPr>
          <w:rFonts w:ascii="Calibri" w:hAnsi="Calibri" w:cs="Arial"/>
          <w:snapToGrid w:val="0"/>
          <w:sz w:val="22"/>
          <w:szCs w:val="22"/>
        </w:rPr>
        <w:t>attól</w:t>
      </w:r>
      <w:proofErr w:type="spellEnd"/>
      <w:r w:rsidR="002E2995" w:rsidRPr="008A1EB2">
        <w:rPr>
          <w:rFonts w:ascii="Calibri" w:hAnsi="Calibri" w:cs="Arial"/>
          <w:snapToGrid w:val="0"/>
          <w:sz w:val="22"/>
          <w:szCs w:val="22"/>
        </w:rPr>
        <w:t xml:space="preserve"> </w:t>
      </w:r>
      <w:proofErr w:type="spellStart"/>
      <w:r w:rsidR="002E2995" w:rsidRPr="008A1EB2">
        <w:rPr>
          <w:rFonts w:ascii="Calibri" w:hAnsi="Calibri" w:cs="Arial"/>
          <w:snapToGrid w:val="0"/>
          <w:sz w:val="22"/>
          <w:szCs w:val="22"/>
        </w:rPr>
        <w:t>való</w:t>
      </w:r>
      <w:proofErr w:type="spellEnd"/>
      <w:r w:rsidR="002E2995" w:rsidRPr="008A1EB2">
        <w:rPr>
          <w:rFonts w:ascii="Calibri" w:hAnsi="Calibri" w:cs="Arial"/>
          <w:snapToGrid w:val="0"/>
          <w:sz w:val="22"/>
          <w:szCs w:val="22"/>
        </w:rPr>
        <w:t xml:space="preserve"> </w:t>
      </w:r>
      <w:proofErr w:type="spellStart"/>
      <w:r w:rsidR="002E2995" w:rsidRPr="008A1EB2">
        <w:rPr>
          <w:rFonts w:ascii="Calibri" w:hAnsi="Calibri" w:cs="Arial"/>
          <w:snapToGrid w:val="0"/>
          <w:sz w:val="22"/>
          <w:szCs w:val="22"/>
        </w:rPr>
        <w:t>eltérése</w:t>
      </w:r>
      <w:proofErr w:type="spellEnd"/>
      <w:r w:rsidR="002E2995" w:rsidRPr="008A1EB2">
        <w:rPr>
          <w:rFonts w:ascii="Calibri" w:hAnsi="Calibri" w:cs="Arial"/>
          <w:snapToGrid w:val="0"/>
          <w:sz w:val="22"/>
          <w:szCs w:val="22"/>
        </w:rPr>
        <w:t xml:space="preserve"> </w:t>
      </w:r>
      <w:proofErr w:type="spellStart"/>
      <w:r w:rsidR="002E2995" w:rsidRPr="008A1EB2">
        <w:rPr>
          <w:rFonts w:ascii="Calibri" w:hAnsi="Calibri" w:cs="Arial"/>
          <w:snapToGrid w:val="0"/>
          <w:sz w:val="22"/>
          <w:szCs w:val="22"/>
        </w:rPr>
        <w:t>indokolt</w:t>
      </w:r>
      <w:proofErr w:type="spellEnd"/>
      <w:r w:rsidR="002E2995" w:rsidRPr="008A1EB2">
        <w:rPr>
          <w:rFonts w:ascii="Calibri" w:hAnsi="Calibri" w:cs="Arial"/>
          <w:snapToGrid w:val="0"/>
          <w:sz w:val="22"/>
          <w:szCs w:val="22"/>
        </w:rPr>
        <w:t xml:space="preserve"> (pl. </w:t>
      </w:r>
      <w:proofErr w:type="spellStart"/>
      <w:r w:rsidR="002E2995" w:rsidRPr="008A1EB2">
        <w:rPr>
          <w:rFonts w:ascii="Calibri" w:hAnsi="Calibri" w:cs="Arial"/>
          <w:snapToGrid w:val="0"/>
          <w:sz w:val="22"/>
          <w:szCs w:val="22"/>
        </w:rPr>
        <w:t>hitelintézetek</w:t>
      </w:r>
      <w:proofErr w:type="spellEnd"/>
      <w:r w:rsidR="002E2995" w:rsidRPr="008A1EB2">
        <w:rPr>
          <w:rFonts w:ascii="Calibri" w:hAnsi="Calibri" w:cs="Arial"/>
          <w:snapToGrid w:val="0"/>
          <w:sz w:val="22"/>
          <w:szCs w:val="22"/>
        </w:rPr>
        <w:t xml:space="preserve"> </w:t>
      </w:r>
      <w:proofErr w:type="spellStart"/>
      <w:r w:rsidR="002E2995" w:rsidRPr="008A1EB2">
        <w:rPr>
          <w:rFonts w:ascii="Calibri" w:hAnsi="Calibri" w:cs="Arial"/>
          <w:snapToGrid w:val="0"/>
          <w:sz w:val="22"/>
          <w:szCs w:val="22"/>
        </w:rPr>
        <w:t>egyesülése</w:t>
      </w:r>
      <w:proofErr w:type="spellEnd"/>
      <w:r w:rsidR="002E2995" w:rsidRPr="008A1EB2">
        <w:rPr>
          <w:rFonts w:ascii="Calibri" w:hAnsi="Calibri" w:cs="Arial"/>
          <w:sz w:val="22"/>
          <w:szCs w:val="22"/>
        </w:rPr>
        <w:t xml:space="preserve">). </w:t>
      </w:r>
      <w:r w:rsidR="00C1788B" w:rsidRPr="008A1EB2">
        <w:rPr>
          <w:rFonts w:ascii="Calibri" w:hAnsi="Calibri" w:cs="Arial"/>
          <w:sz w:val="22"/>
          <w:szCs w:val="22"/>
        </w:rPr>
        <w:t xml:space="preserve">A </w:t>
      </w:r>
      <w:proofErr w:type="spellStart"/>
      <w:r w:rsidR="00C1788B" w:rsidRPr="008A1EB2">
        <w:rPr>
          <w:rFonts w:ascii="Calibri" w:hAnsi="Calibri" w:cs="Arial"/>
          <w:sz w:val="22"/>
          <w:szCs w:val="22"/>
        </w:rPr>
        <w:t>bruttó</w:t>
      </w:r>
      <w:proofErr w:type="spellEnd"/>
      <w:r w:rsidR="00C1788B" w:rsidRPr="008A1EB2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C1788B" w:rsidRPr="008A1EB2">
        <w:rPr>
          <w:rFonts w:ascii="Calibri" w:hAnsi="Calibri" w:cs="Arial"/>
          <w:sz w:val="22"/>
          <w:szCs w:val="22"/>
        </w:rPr>
        <w:t>könyv</w:t>
      </w:r>
      <w:proofErr w:type="spellEnd"/>
      <w:r w:rsidR="00C1788B" w:rsidRPr="008A1EB2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C1788B" w:rsidRPr="008A1EB2">
        <w:rPr>
          <w:rFonts w:ascii="Calibri" w:hAnsi="Calibri" w:cs="Arial"/>
          <w:sz w:val="22"/>
          <w:szCs w:val="22"/>
        </w:rPr>
        <w:t>szerinti</w:t>
      </w:r>
      <w:proofErr w:type="spellEnd"/>
      <w:r w:rsidR="00C1788B" w:rsidRPr="008A1EB2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C1788B" w:rsidRPr="008A1EB2">
        <w:rPr>
          <w:rFonts w:ascii="Calibri" w:hAnsi="Calibri" w:cs="Arial"/>
          <w:sz w:val="22"/>
          <w:szCs w:val="22"/>
        </w:rPr>
        <w:t>érték</w:t>
      </w:r>
      <w:proofErr w:type="spellEnd"/>
      <w:r w:rsidR="00C1788B" w:rsidRPr="008A1EB2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C1788B" w:rsidRPr="008A1EB2">
        <w:rPr>
          <w:rFonts w:ascii="Calibri" w:hAnsi="Calibri" w:cs="Arial"/>
          <w:sz w:val="22"/>
          <w:szCs w:val="22"/>
        </w:rPr>
        <w:t>fogalmát</w:t>
      </w:r>
      <w:proofErr w:type="spellEnd"/>
      <w:r w:rsidR="00C1788B" w:rsidRPr="008A1EB2">
        <w:rPr>
          <w:rFonts w:ascii="Calibri" w:hAnsi="Calibri" w:cs="Arial"/>
          <w:sz w:val="22"/>
          <w:szCs w:val="22"/>
        </w:rPr>
        <w:t xml:space="preserve"> a 3.1.2. </w:t>
      </w:r>
      <w:proofErr w:type="spellStart"/>
      <w:r w:rsidR="00C1788B" w:rsidRPr="008A1EB2">
        <w:rPr>
          <w:rFonts w:ascii="Calibri" w:hAnsi="Calibri" w:cs="Arial"/>
          <w:sz w:val="22"/>
          <w:szCs w:val="22"/>
        </w:rPr>
        <w:t>pont</w:t>
      </w:r>
      <w:proofErr w:type="spellEnd"/>
      <w:r w:rsidR="00C1788B" w:rsidRPr="008A1EB2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C1788B" w:rsidRPr="008A1EB2">
        <w:rPr>
          <w:rFonts w:ascii="Calibri" w:hAnsi="Calibri" w:cs="Arial"/>
          <w:sz w:val="22"/>
          <w:szCs w:val="22"/>
        </w:rPr>
        <w:t>tartalmazza</w:t>
      </w:r>
      <w:proofErr w:type="spellEnd"/>
      <w:r w:rsidR="00C1788B" w:rsidRPr="008A1EB2">
        <w:rPr>
          <w:rFonts w:ascii="Calibri" w:hAnsi="Calibri" w:cs="Arial"/>
          <w:sz w:val="22"/>
          <w:szCs w:val="22"/>
        </w:rPr>
        <w:t>.</w:t>
      </w:r>
    </w:p>
    <w:p w:rsidR="00A75DF0" w:rsidRPr="008A1EB2" w:rsidRDefault="00A75DF0" w:rsidP="00E6431F">
      <w:pPr>
        <w:pStyle w:val="Baseparagraphnumbered"/>
        <w:numPr>
          <w:ilvl w:val="0"/>
          <w:numId w:val="0"/>
        </w:numPr>
        <w:spacing w:after="0"/>
        <w:ind w:left="851" w:hanging="851"/>
        <w:rPr>
          <w:rFonts w:ascii="Calibri" w:hAnsi="Calibri" w:cs="Arial"/>
          <w:sz w:val="22"/>
          <w:szCs w:val="22"/>
        </w:rPr>
      </w:pPr>
    </w:p>
    <w:p w:rsidR="00A75DF0" w:rsidRPr="008A1EB2" w:rsidRDefault="00F71F08" w:rsidP="00F71F08">
      <w:pPr>
        <w:pStyle w:val="Baseparagraphnumbered"/>
        <w:numPr>
          <w:ilvl w:val="0"/>
          <w:numId w:val="0"/>
        </w:numPr>
        <w:spacing w:after="0"/>
        <w:ind w:left="851" w:hanging="851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4.6.5.2.</w:t>
      </w:r>
      <w:r>
        <w:rPr>
          <w:rFonts w:ascii="Calibri" w:hAnsi="Calibri" w:cs="Arial"/>
          <w:sz w:val="22"/>
          <w:szCs w:val="22"/>
        </w:rPr>
        <w:tab/>
      </w:r>
      <w:r w:rsidR="00A75DF0" w:rsidRPr="008A1EB2">
        <w:rPr>
          <w:rFonts w:ascii="Calibri" w:hAnsi="Calibri" w:cs="Arial"/>
          <w:sz w:val="22"/>
          <w:szCs w:val="22"/>
        </w:rPr>
        <w:t xml:space="preserve">A 030. </w:t>
      </w:r>
      <w:proofErr w:type="spellStart"/>
      <w:r w:rsidR="00A75DF0" w:rsidRPr="008A1EB2">
        <w:rPr>
          <w:rFonts w:ascii="Calibri" w:hAnsi="Calibri" w:cs="Arial"/>
          <w:sz w:val="22"/>
          <w:szCs w:val="22"/>
        </w:rPr>
        <w:t>oszlopban</w:t>
      </w:r>
      <w:proofErr w:type="spellEnd"/>
      <w:r w:rsidR="00A75DF0" w:rsidRPr="008A1EB2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A75DF0" w:rsidRPr="008A1EB2">
        <w:rPr>
          <w:rFonts w:ascii="Calibri" w:hAnsi="Calibri" w:cs="Arial"/>
          <w:sz w:val="22"/>
          <w:szCs w:val="22"/>
        </w:rPr>
        <w:t>kell</w:t>
      </w:r>
      <w:proofErr w:type="spellEnd"/>
      <w:r w:rsidR="00A75DF0" w:rsidRPr="008A1EB2">
        <w:rPr>
          <w:rFonts w:ascii="Calibri" w:hAnsi="Calibri" w:cs="Arial"/>
          <w:sz w:val="22"/>
          <w:szCs w:val="22"/>
        </w:rPr>
        <w:t xml:space="preserve"> a </w:t>
      </w:r>
      <w:proofErr w:type="spellStart"/>
      <w:r w:rsidR="00A75DF0" w:rsidRPr="008A1EB2">
        <w:rPr>
          <w:rFonts w:ascii="Calibri" w:hAnsi="Calibri" w:cs="Arial"/>
          <w:sz w:val="22"/>
          <w:szCs w:val="22"/>
        </w:rPr>
        <w:t>tárgynegyedévben</w:t>
      </w:r>
      <w:proofErr w:type="spellEnd"/>
      <w:r w:rsidR="00A75DF0" w:rsidRPr="008A1EB2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A75DF0" w:rsidRPr="008A1EB2">
        <w:rPr>
          <w:rFonts w:ascii="Calibri" w:hAnsi="Calibri" w:cs="Arial"/>
          <w:sz w:val="22"/>
          <w:szCs w:val="22"/>
        </w:rPr>
        <w:t>folyósított</w:t>
      </w:r>
      <w:proofErr w:type="spellEnd"/>
      <w:r w:rsidR="00A75DF0" w:rsidRPr="008A1EB2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A75DF0" w:rsidRPr="008A1EB2">
        <w:rPr>
          <w:rFonts w:ascii="Calibri" w:hAnsi="Calibri" w:cs="Arial"/>
          <w:sz w:val="22"/>
          <w:szCs w:val="22"/>
        </w:rPr>
        <w:t>tőke</w:t>
      </w:r>
      <w:proofErr w:type="spellEnd"/>
      <w:r w:rsidR="00A75DF0" w:rsidRPr="008A1EB2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A75DF0" w:rsidRPr="008A1EB2">
        <w:rPr>
          <w:rFonts w:ascii="Calibri" w:hAnsi="Calibri" w:cs="Arial"/>
          <w:sz w:val="22"/>
          <w:szCs w:val="22"/>
        </w:rPr>
        <w:t>összegét</w:t>
      </w:r>
      <w:proofErr w:type="spellEnd"/>
      <w:r w:rsidR="00A75DF0" w:rsidRPr="008A1EB2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A75DF0" w:rsidRPr="008A1EB2">
        <w:rPr>
          <w:rFonts w:ascii="Calibri" w:hAnsi="Calibri" w:cs="Arial"/>
          <w:sz w:val="22"/>
          <w:szCs w:val="22"/>
        </w:rPr>
        <w:t>feltüntetni</w:t>
      </w:r>
      <w:proofErr w:type="spellEnd"/>
      <w:r w:rsidR="00A75DF0" w:rsidRPr="008A1EB2">
        <w:rPr>
          <w:rFonts w:ascii="Calibri" w:hAnsi="Calibri" w:cs="Arial"/>
          <w:sz w:val="22"/>
          <w:szCs w:val="22"/>
        </w:rPr>
        <w:t xml:space="preserve">, </w:t>
      </w:r>
      <w:proofErr w:type="spellStart"/>
      <w:r w:rsidR="00A75DF0" w:rsidRPr="008A1EB2">
        <w:rPr>
          <w:rFonts w:ascii="Calibri" w:hAnsi="Calibri" w:cs="Arial"/>
          <w:sz w:val="22"/>
          <w:szCs w:val="22"/>
        </w:rPr>
        <w:t>mely</w:t>
      </w:r>
      <w:proofErr w:type="spellEnd"/>
      <w:r w:rsidR="00A75DF0" w:rsidRPr="008A1EB2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A75DF0" w:rsidRPr="008A1EB2">
        <w:rPr>
          <w:rFonts w:ascii="Calibri" w:hAnsi="Calibri" w:cs="Arial"/>
          <w:sz w:val="22"/>
          <w:szCs w:val="22"/>
        </w:rPr>
        <w:t>eltérhet</w:t>
      </w:r>
      <w:proofErr w:type="spellEnd"/>
      <w:r w:rsidR="00A75DF0" w:rsidRPr="008A1EB2">
        <w:rPr>
          <w:rFonts w:ascii="Calibri" w:hAnsi="Calibri" w:cs="Arial"/>
          <w:sz w:val="22"/>
          <w:szCs w:val="22"/>
        </w:rPr>
        <w:t xml:space="preserve"> a </w:t>
      </w:r>
      <w:proofErr w:type="spellStart"/>
      <w:r w:rsidR="00A75DF0" w:rsidRPr="008A1EB2">
        <w:rPr>
          <w:rFonts w:ascii="Calibri" w:hAnsi="Calibri" w:cs="Arial"/>
          <w:sz w:val="22"/>
          <w:szCs w:val="22"/>
        </w:rPr>
        <w:t>hitel</w:t>
      </w:r>
      <w:proofErr w:type="spellEnd"/>
      <w:r w:rsidR="00A75DF0" w:rsidRPr="008A1EB2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A75DF0" w:rsidRPr="008A1EB2">
        <w:rPr>
          <w:rFonts w:ascii="Calibri" w:hAnsi="Calibri" w:cs="Arial"/>
          <w:sz w:val="22"/>
          <w:szCs w:val="22"/>
        </w:rPr>
        <w:t>kezdeti</w:t>
      </w:r>
      <w:proofErr w:type="spellEnd"/>
      <w:r w:rsidR="00A75DF0" w:rsidRPr="008A1EB2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A75DF0" w:rsidRPr="008A1EB2">
        <w:rPr>
          <w:rFonts w:ascii="Calibri" w:hAnsi="Calibri" w:cs="Arial"/>
          <w:sz w:val="22"/>
          <w:szCs w:val="22"/>
        </w:rPr>
        <w:t>megjelenítési</w:t>
      </w:r>
      <w:proofErr w:type="spellEnd"/>
      <w:r w:rsidR="00A75DF0" w:rsidRPr="008A1EB2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A75DF0" w:rsidRPr="008A1EB2">
        <w:rPr>
          <w:rFonts w:ascii="Calibri" w:hAnsi="Calibri" w:cs="Arial"/>
          <w:sz w:val="22"/>
          <w:szCs w:val="22"/>
        </w:rPr>
        <w:t>értékétől</w:t>
      </w:r>
      <w:proofErr w:type="spellEnd"/>
      <w:r w:rsidR="00A75DF0" w:rsidRPr="008A1EB2">
        <w:rPr>
          <w:rFonts w:ascii="Calibri" w:hAnsi="Calibri" w:cs="Arial"/>
          <w:sz w:val="22"/>
          <w:szCs w:val="22"/>
        </w:rPr>
        <w:t>.</w:t>
      </w:r>
    </w:p>
    <w:p w:rsidR="00A75DF0" w:rsidRPr="008A1EB2" w:rsidRDefault="00A75DF0" w:rsidP="00F71F08">
      <w:pPr>
        <w:ind w:left="851"/>
        <w:rPr>
          <w:rFonts w:ascii="Calibri" w:hAnsi="Calibri" w:cs="Arial"/>
          <w:sz w:val="22"/>
          <w:szCs w:val="22"/>
        </w:rPr>
      </w:pPr>
      <w:r w:rsidRPr="008A1EB2">
        <w:rPr>
          <w:rFonts w:ascii="Calibri" w:hAnsi="Calibri" w:cs="Arial"/>
          <w:sz w:val="22"/>
          <w:szCs w:val="22"/>
        </w:rPr>
        <w:t xml:space="preserve">Eltérve az </w:t>
      </w:r>
      <w:proofErr w:type="spellStart"/>
      <w:r w:rsidRPr="008A1EB2">
        <w:rPr>
          <w:rFonts w:ascii="Calibri" w:hAnsi="Calibri" w:cs="Arial"/>
          <w:sz w:val="22"/>
          <w:szCs w:val="22"/>
        </w:rPr>
        <w:t>IAS</w:t>
      </w:r>
      <w:proofErr w:type="spellEnd"/>
      <w:r w:rsidRPr="008A1EB2">
        <w:rPr>
          <w:rFonts w:ascii="Calibri" w:hAnsi="Calibri" w:cs="Arial"/>
          <w:sz w:val="22"/>
          <w:szCs w:val="22"/>
        </w:rPr>
        <w:t xml:space="preserve"> 39 szabályaitól</w:t>
      </w:r>
      <w:r w:rsidR="00D75FAA" w:rsidRPr="008A1EB2">
        <w:rPr>
          <w:rFonts w:ascii="Calibri" w:hAnsi="Calibri" w:cs="Arial"/>
          <w:sz w:val="22"/>
          <w:szCs w:val="22"/>
        </w:rPr>
        <w:t>,</w:t>
      </w:r>
      <w:r w:rsidRPr="008A1EB2">
        <w:rPr>
          <w:rFonts w:ascii="Calibri" w:hAnsi="Calibri" w:cs="Arial"/>
          <w:sz w:val="22"/>
          <w:szCs w:val="22"/>
        </w:rPr>
        <w:t xml:space="preserve"> a folyósítások között nem jelenthetők az – ügyfél törlesztési nehézségei miatt, az adatszolgáltatón belül – átstrukturált hitelek, továbbá a lakáscélú kölcsönökre vonatkozó állami készfizető kezességről szóló 2009. évi IV. törvény szerinti áthidaló kölcsönök.</w:t>
      </w:r>
    </w:p>
    <w:p w:rsidR="00A75DF0" w:rsidRPr="008A1EB2" w:rsidRDefault="00A75DF0" w:rsidP="00F71F08">
      <w:pPr>
        <w:ind w:left="851"/>
        <w:rPr>
          <w:rFonts w:ascii="Calibri" w:hAnsi="Calibri" w:cs="Arial"/>
          <w:sz w:val="22"/>
          <w:szCs w:val="22"/>
        </w:rPr>
      </w:pPr>
      <w:r w:rsidRPr="008A1EB2">
        <w:rPr>
          <w:rFonts w:ascii="Calibri" w:hAnsi="Calibri" w:cs="Arial"/>
          <w:sz w:val="22"/>
          <w:szCs w:val="22"/>
        </w:rPr>
        <w:t xml:space="preserve">A folyószámlahitelek folyósítás és törlesztés adatait a szerződések állományváltozása alapján a következők szerint kell meghatározni: amennyiben az adott folyószámlahitel állománya az előző negyedévhez képest nőtt, folyósításként, csökkenés esetén pedig törlesztésként kell jelenteni. </w:t>
      </w:r>
    </w:p>
    <w:p w:rsidR="00B906E7" w:rsidRPr="008A1EB2" w:rsidRDefault="00B906E7" w:rsidP="00F71F08">
      <w:pPr>
        <w:ind w:left="851"/>
        <w:rPr>
          <w:rFonts w:ascii="Calibri" w:hAnsi="Calibri" w:cs="Arial"/>
          <w:sz w:val="22"/>
          <w:szCs w:val="22"/>
        </w:rPr>
      </w:pPr>
      <w:r w:rsidRPr="008A1EB2">
        <w:rPr>
          <w:rFonts w:ascii="Calibri" w:hAnsi="Calibri" w:cs="Arial"/>
          <w:sz w:val="22"/>
          <w:szCs w:val="22"/>
        </w:rPr>
        <w:t xml:space="preserve">A faktoring </w:t>
      </w:r>
      <w:r w:rsidR="003D0DFE">
        <w:rPr>
          <w:rFonts w:ascii="Calibri" w:hAnsi="Calibri" w:cs="Arial"/>
          <w:sz w:val="22"/>
          <w:szCs w:val="22"/>
        </w:rPr>
        <w:t>és a</w:t>
      </w:r>
      <w:r w:rsidRPr="008A1EB2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8A1EB2">
        <w:rPr>
          <w:rFonts w:ascii="Calibri" w:hAnsi="Calibri" w:cs="Arial"/>
          <w:sz w:val="22"/>
          <w:szCs w:val="22"/>
        </w:rPr>
        <w:t>forfetírozás</w:t>
      </w:r>
      <w:proofErr w:type="spellEnd"/>
      <w:r w:rsidRPr="008A1EB2">
        <w:rPr>
          <w:rFonts w:ascii="Calibri" w:hAnsi="Calibri" w:cs="Arial"/>
          <w:sz w:val="22"/>
          <w:szCs w:val="22"/>
        </w:rPr>
        <w:t xml:space="preserve"> keretében megelőlegezett összegeket nem a tárgynegyedévben vásárolt követelések között a 040., hanem folyósításként a 030. oszlopban, a megelőlegezett követelésekhez kapcsolódó – </w:t>
      </w:r>
      <w:r w:rsidR="003D0DFE">
        <w:rPr>
          <w:rFonts w:ascii="Calibri" w:hAnsi="Calibri" w:cs="Arial"/>
          <w:sz w:val="22"/>
          <w:szCs w:val="22"/>
        </w:rPr>
        <w:t xml:space="preserve">a </w:t>
      </w:r>
      <w:r w:rsidRPr="008A1EB2">
        <w:rPr>
          <w:rFonts w:ascii="Calibri" w:hAnsi="Calibri" w:cs="Arial"/>
          <w:sz w:val="22"/>
          <w:szCs w:val="22"/>
        </w:rPr>
        <w:t>végső adós</w:t>
      </w:r>
      <w:r w:rsidR="003D0DFE">
        <w:rPr>
          <w:rFonts w:ascii="Calibri" w:hAnsi="Calibri" w:cs="Arial"/>
          <w:sz w:val="22"/>
          <w:szCs w:val="22"/>
        </w:rPr>
        <w:t xml:space="preserve"> és a</w:t>
      </w:r>
      <w:r w:rsidRPr="008A1EB2">
        <w:rPr>
          <w:rFonts w:ascii="Calibri" w:hAnsi="Calibri" w:cs="Arial"/>
          <w:sz w:val="22"/>
          <w:szCs w:val="22"/>
        </w:rPr>
        <w:t xml:space="preserve"> faktorált ügyfél általi </w:t>
      </w:r>
      <w:r w:rsidR="003D0DFE">
        <w:rPr>
          <w:rFonts w:ascii="Calibri" w:hAnsi="Calibri" w:cs="Arial"/>
          <w:sz w:val="22"/>
          <w:szCs w:val="22"/>
        </w:rPr>
        <w:t>–</w:t>
      </w:r>
      <w:r w:rsidRPr="008A1EB2">
        <w:rPr>
          <w:rFonts w:ascii="Calibri" w:hAnsi="Calibri" w:cs="Arial"/>
          <w:sz w:val="22"/>
          <w:szCs w:val="22"/>
        </w:rPr>
        <w:t xml:space="preserve"> pénzügyi teljesítést pedig törlesztésként a 050. oszlopban k</w:t>
      </w:r>
      <w:r w:rsidR="003D0DFE">
        <w:rPr>
          <w:rFonts w:ascii="Calibri" w:hAnsi="Calibri" w:cs="Arial"/>
          <w:sz w:val="22"/>
          <w:szCs w:val="22"/>
        </w:rPr>
        <w:t>ell</w:t>
      </w:r>
      <w:r w:rsidRPr="008A1EB2">
        <w:rPr>
          <w:rFonts w:ascii="Calibri" w:hAnsi="Calibri" w:cs="Arial"/>
          <w:sz w:val="22"/>
          <w:szCs w:val="22"/>
        </w:rPr>
        <w:t xml:space="preserve"> kimutatni.</w:t>
      </w:r>
    </w:p>
    <w:p w:rsidR="00B906E7" w:rsidRPr="008A1EB2" w:rsidRDefault="00B906E7" w:rsidP="00E6431F">
      <w:pPr>
        <w:ind w:left="851" w:hanging="851"/>
        <w:rPr>
          <w:rFonts w:ascii="Calibri" w:hAnsi="Calibri" w:cs="Arial"/>
          <w:sz w:val="22"/>
          <w:szCs w:val="22"/>
        </w:rPr>
      </w:pPr>
    </w:p>
    <w:p w:rsidR="00A75DF0" w:rsidRPr="008A1EB2" w:rsidRDefault="00F71F08" w:rsidP="00F71F08">
      <w:pPr>
        <w:pStyle w:val="Baseparagraphnumbered"/>
        <w:numPr>
          <w:ilvl w:val="0"/>
          <w:numId w:val="0"/>
        </w:numPr>
        <w:spacing w:after="0"/>
        <w:ind w:left="851" w:hanging="851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>4.6.5.3.</w:t>
      </w:r>
      <w:r>
        <w:rPr>
          <w:rFonts w:ascii="Calibri" w:hAnsi="Calibri" w:cs="Arial"/>
          <w:sz w:val="22"/>
          <w:szCs w:val="22"/>
        </w:rPr>
        <w:tab/>
      </w:r>
      <w:r w:rsidR="00A75DF0" w:rsidRPr="008A1EB2">
        <w:rPr>
          <w:rFonts w:ascii="Calibri" w:hAnsi="Calibri" w:cs="Arial"/>
          <w:sz w:val="22"/>
          <w:szCs w:val="22"/>
        </w:rPr>
        <w:t xml:space="preserve">A 040. </w:t>
      </w:r>
      <w:proofErr w:type="spellStart"/>
      <w:r w:rsidR="00A75DF0" w:rsidRPr="008A1EB2">
        <w:rPr>
          <w:rFonts w:ascii="Calibri" w:hAnsi="Calibri" w:cs="Arial"/>
          <w:sz w:val="22"/>
          <w:szCs w:val="22"/>
        </w:rPr>
        <w:t>oszlopban</w:t>
      </w:r>
      <w:proofErr w:type="spellEnd"/>
      <w:r w:rsidR="00A75DF0" w:rsidRPr="008A1EB2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A75DF0" w:rsidRPr="008A1EB2">
        <w:rPr>
          <w:rFonts w:ascii="Calibri" w:hAnsi="Calibri" w:cs="Arial"/>
          <w:sz w:val="22"/>
          <w:szCs w:val="22"/>
        </w:rPr>
        <w:t>kell</w:t>
      </w:r>
      <w:proofErr w:type="spellEnd"/>
      <w:r w:rsidR="00A75DF0" w:rsidRPr="008A1EB2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A75DF0" w:rsidRPr="008A1EB2">
        <w:rPr>
          <w:rFonts w:ascii="Calibri" w:hAnsi="Calibri" w:cs="Arial"/>
          <w:sz w:val="22"/>
          <w:szCs w:val="22"/>
        </w:rPr>
        <w:t>kimutatni</w:t>
      </w:r>
      <w:proofErr w:type="spellEnd"/>
      <w:r w:rsidR="00A75DF0" w:rsidRPr="008A1EB2">
        <w:rPr>
          <w:rFonts w:ascii="Calibri" w:hAnsi="Calibri" w:cs="Arial"/>
          <w:sz w:val="22"/>
          <w:szCs w:val="22"/>
        </w:rPr>
        <w:t xml:space="preserve"> a </w:t>
      </w:r>
      <w:proofErr w:type="spellStart"/>
      <w:r w:rsidR="00A75DF0" w:rsidRPr="008A1EB2">
        <w:rPr>
          <w:rFonts w:ascii="Calibri" w:hAnsi="Calibri" w:cs="Arial"/>
          <w:sz w:val="22"/>
          <w:szCs w:val="22"/>
        </w:rPr>
        <w:t>tárgynegyedévben</w:t>
      </w:r>
      <w:proofErr w:type="spellEnd"/>
      <w:r w:rsidR="00A75DF0" w:rsidRPr="008A1EB2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A75DF0" w:rsidRPr="008A1EB2">
        <w:rPr>
          <w:rFonts w:ascii="Calibri" w:hAnsi="Calibri" w:cs="Arial"/>
          <w:sz w:val="22"/>
          <w:szCs w:val="22"/>
        </w:rPr>
        <w:t>vásárolt</w:t>
      </w:r>
      <w:proofErr w:type="spellEnd"/>
      <w:r w:rsidR="00A75DF0" w:rsidRPr="008A1EB2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A75DF0" w:rsidRPr="008A1EB2">
        <w:rPr>
          <w:rFonts w:ascii="Calibri" w:hAnsi="Calibri" w:cs="Arial"/>
          <w:sz w:val="22"/>
          <w:szCs w:val="22"/>
        </w:rPr>
        <w:t>követelések</w:t>
      </w:r>
      <w:proofErr w:type="spellEnd"/>
      <w:r w:rsidR="00A75DF0" w:rsidRPr="008A1EB2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A75DF0" w:rsidRPr="008A1EB2">
        <w:rPr>
          <w:rFonts w:ascii="Calibri" w:hAnsi="Calibri" w:cs="Arial"/>
          <w:sz w:val="22"/>
          <w:szCs w:val="22"/>
        </w:rPr>
        <w:t>összegét</w:t>
      </w:r>
      <w:proofErr w:type="spellEnd"/>
      <w:r w:rsidR="00A75DF0" w:rsidRPr="008A1EB2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A75DF0" w:rsidRPr="008A1EB2">
        <w:rPr>
          <w:rFonts w:ascii="Calibri" w:hAnsi="Calibri" w:cs="Arial"/>
          <w:sz w:val="22"/>
          <w:szCs w:val="22"/>
        </w:rPr>
        <w:t>bekerülési</w:t>
      </w:r>
      <w:proofErr w:type="spellEnd"/>
      <w:r w:rsidR="00A75DF0" w:rsidRPr="008A1EB2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A75DF0" w:rsidRPr="008A1EB2">
        <w:rPr>
          <w:rFonts w:ascii="Calibri" w:hAnsi="Calibri" w:cs="Arial"/>
          <w:sz w:val="22"/>
          <w:szCs w:val="22"/>
        </w:rPr>
        <w:t>értéken</w:t>
      </w:r>
      <w:proofErr w:type="spellEnd"/>
      <w:r w:rsidR="002E2995" w:rsidRPr="008A1EB2">
        <w:rPr>
          <w:rFonts w:ascii="Calibri" w:hAnsi="Calibri" w:cs="Arial"/>
          <w:sz w:val="22"/>
          <w:szCs w:val="22"/>
        </w:rPr>
        <w:t xml:space="preserve">, </w:t>
      </w:r>
      <w:proofErr w:type="spellStart"/>
      <w:r w:rsidR="002E2995" w:rsidRPr="008A1EB2">
        <w:rPr>
          <w:rFonts w:ascii="Calibri" w:hAnsi="Calibri" w:cs="Arial"/>
          <w:bCs/>
          <w:sz w:val="22"/>
          <w:szCs w:val="22"/>
        </w:rPr>
        <w:t>ideértve</w:t>
      </w:r>
      <w:proofErr w:type="spellEnd"/>
      <w:r w:rsidR="002E2995" w:rsidRPr="008A1EB2">
        <w:rPr>
          <w:rFonts w:ascii="Calibri" w:hAnsi="Calibri" w:cs="Arial"/>
          <w:bCs/>
          <w:sz w:val="22"/>
          <w:szCs w:val="22"/>
        </w:rPr>
        <w:t xml:space="preserve"> </w:t>
      </w:r>
      <w:proofErr w:type="spellStart"/>
      <w:r w:rsidR="002E2995" w:rsidRPr="008A1EB2">
        <w:rPr>
          <w:rFonts w:ascii="Calibri" w:hAnsi="Calibri" w:cs="Arial"/>
          <w:bCs/>
          <w:sz w:val="22"/>
          <w:szCs w:val="22"/>
        </w:rPr>
        <w:t>az</w:t>
      </w:r>
      <w:proofErr w:type="spellEnd"/>
      <w:r w:rsidR="002E2995" w:rsidRPr="008A1EB2">
        <w:rPr>
          <w:rFonts w:ascii="Calibri" w:hAnsi="Calibri" w:cs="Arial"/>
          <w:bCs/>
          <w:sz w:val="22"/>
          <w:szCs w:val="22"/>
        </w:rPr>
        <w:t xml:space="preserve"> MNB </w:t>
      </w:r>
      <w:proofErr w:type="spellStart"/>
      <w:r w:rsidR="002E2995" w:rsidRPr="008A1EB2">
        <w:rPr>
          <w:rFonts w:ascii="Calibri" w:hAnsi="Calibri" w:cs="Arial"/>
          <w:bCs/>
          <w:sz w:val="22"/>
          <w:szCs w:val="22"/>
        </w:rPr>
        <w:t>által</w:t>
      </w:r>
      <w:proofErr w:type="spellEnd"/>
      <w:r w:rsidR="002E2995" w:rsidRPr="008A1EB2">
        <w:rPr>
          <w:rFonts w:ascii="Calibri" w:hAnsi="Calibri" w:cs="Arial"/>
          <w:bCs/>
          <w:sz w:val="22"/>
          <w:szCs w:val="22"/>
        </w:rPr>
        <w:t xml:space="preserve"> </w:t>
      </w:r>
      <w:proofErr w:type="spellStart"/>
      <w:r w:rsidR="002E2995" w:rsidRPr="008A1EB2">
        <w:rPr>
          <w:rFonts w:ascii="Calibri" w:hAnsi="Calibri" w:cs="Arial"/>
          <w:bCs/>
          <w:sz w:val="22"/>
          <w:szCs w:val="22"/>
        </w:rPr>
        <w:t>engedélyezett</w:t>
      </w:r>
      <w:proofErr w:type="spellEnd"/>
      <w:r w:rsidR="002E2995" w:rsidRPr="008A1EB2">
        <w:rPr>
          <w:rFonts w:ascii="Calibri" w:hAnsi="Calibri" w:cs="Arial"/>
          <w:bCs/>
          <w:sz w:val="22"/>
          <w:szCs w:val="22"/>
        </w:rPr>
        <w:t xml:space="preserve"> </w:t>
      </w:r>
      <w:proofErr w:type="spellStart"/>
      <w:r w:rsidR="002E2995" w:rsidRPr="008A1EB2">
        <w:rPr>
          <w:rFonts w:ascii="Calibri" w:hAnsi="Calibri" w:cs="Arial"/>
          <w:bCs/>
          <w:sz w:val="22"/>
          <w:szCs w:val="22"/>
        </w:rPr>
        <w:t>állomány-átruházás</w:t>
      </w:r>
      <w:proofErr w:type="spellEnd"/>
      <w:r w:rsidR="002E2995" w:rsidRPr="008A1EB2">
        <w:rPr>
          <w:rFonts w:ascii="Calibri" w:hAnsi="Calibri" w:cs="Arial"/>
          <w:bCs/>
          <w:sz w:val="22"/>
          <w:szCs w:val="22"/>
        </w:rPr>
        <w:t xml:space="preserve"> </w:t>
      </w:r>
      <w:proofErr w:type="spellStart"/>
      <w:r w:rsidR="002E2995" w:rsidRPr="008A1EB2">
        <w:rPr>
          <w:rFonts w:ascii="Calibri" w:hAnsi="Calibri" w:cs="Arial"/>
          <w:bCs/>
          <w:sz w:val="22"/>
          <w:szCs w:val="22"/>
        </w:rPr>
        <w:t>keretében</w:t>
      </w:r>
      <w:proofErr w:type="spellEnd"/>
      <w:r w:rsidR="002E2995" w:rsidRPr="008A1EB2">
        <w:rPr>
          <w:rFonts w:ascii="Calibri" w:hAnsi="Calibri" w:cs="Arial"/>
          <w:bCs/>
          <w:sz w:val="22"/>
          <w:szCs w:val="22"/>
        </w:rPr>
        <w:t xml:space="preserve"> a </w:t>
      </w:r>
      <w:proofErr w:type="spellStart"/>
      <w:r w:rsidR="002E2995" w:rsidRPr="008A1EB2">
        <w:rPr>
          <w:rFonts w:ascii="Calibri" w:hAnsi="Calibri" w:cs="Arial"/>
          <w:bCs/>
          <w:sz w:val="22"/>
          <w:szCs w:val="22"/>
        </w:rPr>
        <w:t>hitelintézet</w:t>
      </w:r>
      <w:proofErr w:type="spellEnd"/>
      <w:r w:rsidR="002E2995" w:rsidRPr="008A1EB2">
        <w:rPr>
          <w:rFonts w:ascii="Calibri" w:hAnsi="Calibri" w:cs="Arial"/>
          <w:bCs/>
          <w:sz w:val="22"/>
          <w:szCs w:val="22"/>
        </w:rPr>
        <w:t xml:space="preserve"> </w:t>
      </w:r>
      <w:proofErr w:type="spellStart"/>
      <w:r w:rsidR="002E2995" w:rsidRPr="008A1EB2">
        <w:rPr>
          <w:rFonts w:ascii="Calibri" w:hAnsi="Calibri" w:cs="Arial"/>
          <w:bCs/>
          <w:sz w:val="22"/>
          <w:szCs w:val="22"/>
        </w:rPr>
        <w:t>portfóliójába</w:t>
      </w:r>
      <w:proofErr w:type="spellEnd"/>
      <w:r w:rsidR="002E2995" w:rsidRPr="008A1EB2">
        <w:rPr>
          <w:rFonts w:ascii="Calibri" w:hAnsi="Calibri" w:cs="Arial"/>
          <w:bCs/>
          <w:sz w:val="22"/>
          <w:szCs w:val="22"/>
        </w:rPr>
        <w:t xml:space="preserve"> </w:t>
      </w:r>
      <w:proofErr w:type="spellStart"/>
      <w:r w:rsidR="002E2995" w:rsidRPr="008A1EB2">
        <w:rPr>
          <w:rFonts w:ascii="Calibri" w:hAnsi="Calibri" w:cs="Arial"/>
          <w:bCs/>
          <w:sz w:val="22"/>
          <w:szCs w:val="22"/>
        </w:rPr>
        <w:t>került</w:t>
      </w:r>
      <w:proofErr w:type="spellEnd"/>
      <w:r w:rsidR="002E2995" w:rsidRPr="008A1EB2">
        <w:rPr>
          <w:rFonts w:ascii="Calibri" w:hAnsi="Calibri" w:cs="Arial"/>
          <w:bCs/>
          <w:sz w:val="22"/>
          <w:szCs w:val="22"/>
        </w:rPr>
        <w:t xml:space="preserve"> (</w:t>
      </w:r>
      <w:proofErr w:type="spellStart"/>
      <w:r w:rsidR="002E2995" w:rsidRPr="008A1EB2">
        <w:rPr>
          <w:rFonts w:ascii="Calibri" w:hAnsi="Calibri" w:cs="Arial"/>
          <w:bCs/>
          <w:sz w:val="22"/>
          <w:szCs w:val="22"/>
        </w:rPr>
        <w:t>átvett</w:t>
      </w:r>
      <w:proofErr w:type="spellEnd"/>
      <w:r w:rsidR="002E2995" w:rsidRPr="008A1EB2">
        <w:rPr>
          <w:rFonts w:ascii="Calibri" w:hAnsi="Calibri" w:cs="Arial"/>
          <w:bCs/>
          <w:sz w:val="22"/>
          <w:szCs w:val="22"/>
        </w:rPr>
        <w:t xml:space="preserve">) </w:t>
      </w:r>
      <w:proofErr w:type="spellStart"/>
      <w:r w:rsidR="002E2995" w:rsidRPr="008A1EB2">
        <w:rPr>
          <w:rFonts w:ascii="Calibri" w:hAnsi="Calibri" w:cs="Arial"/>
          <w:bCs/>
          <w:sz w:val="22"/>
          <w:szCs w:val="22"/>
        </w:rPr>
        <w:t>követelés</w:t>
      </w:r>
      <w:proofErr w:type="spellEnd"/>
      <w:r w:rsidR="002E2995" w:rsidRPr="008A1EB2">
        <w:rPr>
          <w:rFonts w:ascii="Calibri" w:hAnsi="Calibri" w:cs="Arial"/>
          <w:bCs/>
          <w:sz w:val="22"/>
          <w:szCs w:val="22"/>
        </w:rPr>
        <w:t xml:space="preserve"> </w:t>
      </w:r>
      <w:proofErr w:type="spellStart"/>
      <w:r w:rsidR="002E2995" w:rsidRPr="008A1EB2">
        <w:rPr>
          <w:rFonts w:ascii="Calibri" w:hAnsi="Calibri" w:cs="Arial"/>
          <w:bCs/>
          <w:sz w:val="22"/>
          <w:szCs w:val="22"/>
        </w:rPr>
        <w:t>állományt</w:t>
      </w:r>
      <w:proofErr w:type="spellEnd"/>
      <w:r w:rsidR="002E2995" w:rsidRPr="008A1EB2">
        <w:rPr>
          <w:rFonts w:ascii="Calibri" w:hAnsi="Calibri" w:cs="Arial"/>
          <w:bCs/>
          <w:sz w:val="22"/>
          <w:szCs w:val="22"/>
        </w:rPr>
        <w:t xml:space="preserve"> is</w:t>
      </w:r>
      <w:r w:rsidR="002E2995" w:rsidRPr="008A1EB2">
        <w:rPr>
          <w:rFonts w:ascii="Calibri" w:hAnsi="Calibri" w:cs="Arial"/>
          <w:sz w:val="22"/>
          <w:szCs w:val="22"/>
        </w:rPr>
        <w:t>.</w:t>
      </w:r>
      <w:r w:rsidR="003D0DFE">
        <w:rPr>
          <w:rFonts w:ascii="Calibri" w:hAnsi="Calibri" w:cs="Arial"/>
          <w:sz w:val="22"/>
          <w:szCs w:val="22"/>
        </w:rPr>
        <w:t>”</w:t>
      </w:r>
    </w:p>
    <w:p w:rsidR="00A75DF0" w:rsidRPr="008A1EB2" w:rsidRDefault="00A75DF0" w:rsidP="003D0DFE">
      <w:pPr>
        <w:pStyle w:val="Baseparagraphnumbered"/>
        <w:numPr>
          <w:ilvl w:val="0"/>
          <w:numId w:val="0"/>
        </w:numPr>
        <w:spacing w:after="0"/>
        <w:rPr>
          <w:rFonts w:ascii="Calibri" w:hAnsi="Calibri" w:cs="Arial"/>
          <w:sz w:val="22"/>
          <w:szCs w:val="22"/>
        </w:rPr>
      </w:pPr>
    </w:p>
    <w:p w:rsidR="003D0DFE" w:rsidRPr="007A1AC8" w:rsidRDefault="003D0DFE" w:rsidP="003D0DFE">
      <w:pPr>
        <w:pStyle w:val="Listaszerbekezds"/>
        <w:ind w:left="-6"/>
        <w:rPr>
          <w:rFonts w:ascii="Calibri" w:hAnsi="Calibri" w:cs="Arial"/>
          <w:snapToGrid w:val="0"/>
          <w:sz w:val="22"/>
          <w:szCs w:val="22"/>
        </w:rPr>
      </w:pPr>
      <w:r>
        <w:rPr>
          <w:rFonts w:ascii="Calibri" w:hAnsi="Calibri" w:cs="Arial"/>
          <w:snapToGrid w:val="0"/>
          <w:sz w:val="22"/>
          <w:szCs w:val="22"/>
        </w:rPr>
        <w:t>6. A Rendelet 2. melléklet III.4.6.5.</w:t>
      </w:r>
      <w:r w:rsidR="00D64417">
        <w:rPr>
          <w:rFonts w:ascii="Calibri" w:hAnsi="Calibri" w:cs="Arial"/>
          <w:snapToGrid w:val="0"/>
          <w:sz w:val="22"/>
          <w:szCs w:val="22"/>
        </w:rPr>
        <w:t>6</w:t>
      </w:r>
      <w:r>
        <w:rPr>
          <w:rFonts w:ascii="Calibri" w:hAnsi="Calibri" w:cs="Arial"/>
          <w:snapToGrid w:val="0"/>
          <w:sz w:val="22"/>
          <w:szCs w:val="22"/>
        </w:rPr>
        <w:t>. pontja helyébe a következő rendelkezés lép:</w:t>
      </w:r>
    </w:p>
    <w:p w:rsidR="00A75DF0" w:rsidRPr="008A1EB2" w:rsidRDefault="00D64417" w:rsidP="00D64417">
      <w:pPr>
        <w:pStyle w:val="Baseparagraphnumbered"/>
        <w:numPr>
          <w:ilvl w:val="0"/>
          <w:numId w:val="0"/>
        </w:numPr>
        <w:spacing w:after="0"/>
        <w:ind w:left="851" w:hanging="851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„4.6.5.6.</w:t>
      </w:r>
      <w:r>
        <w:rPr>
          <w:rFonts w:ascii="Calibri" w:hAnsi="Calibri" w:cs="Arial"/>
          <w:sz w:val="22"/>
          <w:szCs w:val="22"/>
        </w:rPr>
        <w:tab/>
      </w:r>
      <w:r w:rsidR="00A75DF0" w:rsidRPr="008A1EB2">
        <w:rPr>
          <w:rFonts w:ascii="Calibri" w:hAnsi="Calibri" w:cs="Arial"/>
          <w:sz w:val="22"/>
          <w:szCs w:val="22"/>
        </w:rPr>
        <w:t xml:space="preserve">A 090-110. </w:t>
      </w:r>
      <w:proofErr w:type="spellStart"/>
      <w:r w:rsidR="00A75DF0" w:rsidRPr="008A1EB2">
        <w:rPr>
          <w:rFonts w:ascii="Calibri" w:hAnsi="Calibri" w:cs="Arial"/>
          <w:sz w:val="22"/>
          <w:szCs w:val="22"/>
        </w:rPr>
        <w:t>és</w:t>
      </w:r>
      <w:proofErr w:type="spellEnd"/>
      <w:r w:rsidR="00A75DF0" w:rsidRPr="008A1EB2">
        <w:rPr>
          <w:rFonts w:ascii="Calibri" w:hAnsi="Calibri" w:cs="Arial"/>
          <w:sz w:val="22"/>
          <w:szCs w:val="22"/>
        </w:rPr>
        <w:t xml:space="preserve"> 120-140. </w:t>
      </w:r>
      <w:proofErr w:type="spellStart"/>
      <w:r w:rsidR="00A75DF0" w:rsidRPr="008A1EB2">
        <w:rPr>
          <w:rFonts w:ascii="Calibri" w:hAnsi="Calibri" w:cs="Arial"/>
          <w:sz w:val="22"/>
          <w:szCs w:val="22"/>
        </w:rPr>
        <w:t>oszlopban</w:t>
      </w:r>
      <w:proofErr w:type="spellEnd"/>
      <w:r w:rsidR="00A75DF0" w:rsidRPr="008A1EB2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A75DF0" w:rsidRPr="008A1EB2">
        <w:rPr>
          <w:rFonts w:ascii="Calibri" w:hAnsi="Calibri" w:cs="Arial"/>
          <w:sz w:val="22"/>
          <w:szCs w:val="22"/>
        </w:rPr>
        <w:t>kell</w:t>
      </w:r>
      <w:proofErr w:type="spellEnd"/>
      <w:r w:rsidR="00A75DF0" w:rsidRPr="008A1EB2">
        <w:rPr>
          <w:rFonts w:ascii="Calibri" w:hAnsi="Calibri" w:cs="Arial"/>
          <w:sz w:val="22"/>
          <w:szCs w:val="22"/>
        </w:rPr>
        <w:t xml:space="preserve"> a </w:t>
      </w:r>
      <w:proofErr w:type="spellStart"/>
      <w:r w:rsidR="00A75DF0" w:rsidRPr="008A1EB2">
        <w:rPr>
          <w:rFonts w:ascii="Calibri" w:hAnsi="Calibri" w:cs="Arial"/>
          <w:sz w:val="22"/>
          <w:szCs w:val="22"/>
        </w:rPr>
        <w:t>tárgynegyedévben</w:t>
      </w:r>
      <w:proofErr w:type="spellEnd"/>
      <w:r w:rsidR="00A75DF0" w:rsidRPr="008A1EB2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A75DF0" w:rsidRPr="008A1EB2">
        <w:rPr>
          <w:rFonts w:ascii="Calibri" w:hAnsi="Calibri" w:cs="Arial"/>
          <w:sz w:val="22"/>
          <w:szCs w:val="22"/>
        </w:rPr>
        <w:t>véglegesen</w:t>
      </w:r>
      <w:proofErr w:type="spellEnd"/>
      <w:r w:rsidR="00A75DF0" w:rsidRPr="008A1EB2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A75DF0" w:rsidRPr="008A1EB2">
        <w:rPr>
          <w:rFonts w:ascii="Calibri" w:hAnsi="Calibri" w:cs="Arial"/>
          <w:sz w:val="22"/>
          <w:szCs w:val="22"/>
        </w:rPr>
        <w:t>eladott</w:t>
      </w:r>
      <w:proofErr w:type="spellEnd"/>
      <w:r w:rsidR="00A75DF0" w:rsidRPr="008A1EB2">
        <w:rPr>
          <w:rFonts w:ascii="Calibri" w:hAnsi="Calibri" w:cs="Arial"/>
          <w:sz w:val="22"/>
          <w:szCs w:val="22"/>
        </w:rPr>
        <w:t xml:space="preserve"> – </w:t>
      </w:r>
      <w:proofErr w:type="spellStart"/>
      <w:r w:rsidR="00A75DF0" w:rsidRPr="008A1EB2">
        <w:rPr>
          <w:rFonts w:ascii="Calibri" w:hAnsi="Calibri" w:cs="Arial"/>
          <w:sz w:val="22"/>
          <w:szCs w:val="22"/>
        </w:rPr>
        <w:t>eladás</w:t>
      </w:r>
      <w:proofErr w:type="spellEnd"/>
      <w:r w:rsidR="00A75DF0" w:rsidRPr="008A1EB2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A75DF0" w:rsidRPr="008A1EB2">
        <w:rPr>
          <w:rFonts w:ascii="Calibri" w:hAnsi="Calibri" w:cs="Arial"/>
          <w:sz w:val="22"/>
          <w:szCs w:val="22"/>
        </w:rPr>
        <w:t>előtt</w:t>
      </w:r>
      <w:proofErr w:type="spellEnd"/>
      <w:r w:rsidR="00A75DF0" w:rsidRPr="008A1EB2">
        <w:rPr>
          <w:rFonts w:ascii="Calibri" w:hAnsi="Calibri" w:cs="Arial"/>
          <w:sz w:val="22"/>
          <w:szCs w:val="22"/>
        </w:rPr>
        <w:t xml:space="preserve"> a </w:t>
      </w:r>
      <w:proofErr w:type="spellStart"/>
      <w:r w:rsidR="00A75DF0" w:rsidRPr="008A1EB2">
        <w:rPr>
          <w:rFonts w:ascii="Calibri" w:hAnsi="Calibri" w:cs="Arial"/>
          <w:sz w:val="22"/>
          <w:szCs w:val="22"/>
        </w:rPr>
        <w:t>mérlegben</w:t>
      </w:r>
      <w:proofErr w:type="spellEnd"/>
      <w:r w:rsidR="00A75DF0" w:rsidRPr="008A1EB2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A75DF0" w:rsidRPr="008A1EB2">
        <w:rPr>
          <w:rFonts w:ascii="Calibri" w:hAnsi="Calibri" w:cs="Arial"/>
          <w:sz w:val="22"/>
          <w:szCs w:val="22"/>
        </w:rPr>
        <w:t>kimutatott</w:t>
      </w:r>
      <w:proofErr w:type="spellEnd"/>
      <w:r w:rsidR="00A75DF0" w:rsidRPr="008A1EB2">
        <w:rPr>
          <w:rFonts w:ascii="Calibri" w:hAnsi="Calibri" w:cs="Arial"/>
          <w:sz w:val="22"/>
          <w:szCs w:val="22"/>
        </w:rPr>
        <w:t xml:space="preserve"> – </w:t>
      </w:r>
      <w:proofErr w:type="spellStart"/>
      <w:r w:rsidR="00A75DF0" w:rsidRPr="008A1EB2">
        <w:rPr>
          <w:rFonts w:ascii="Calibri" w:hAnsi="Calibri" w:cs="Arial"/>
          <w:sz w:val="22"/>
          <w:szCs w:val="22"/>
        </w:rPr>
        <w:t>követelés</w:t>
      </w:r>
      <w:proofErr w:type="spellEnd"/>
      <w:r w:rsidR="00A75DF0" w:rsidRPr="008A1EB2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A75DF0" w:rsidRPr="008A1EB2">
        <w:rPr>
          <w:rFonts w:ascii="Calibri" w:hAnsi="Calibri" w:cs="Arial"/>
          <w:sz w:val="22"/>
          <w:szCs w:val="22"/>
        </w:rPr>
        <w:t>összegét</w:t>
      </w:r>
      <w:proofErr w:type="spellEnd"/>
      <w:r w:rsidR="00A75DF0" w:rsidRPr="008A1EB2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A75DF0" w:rsidRPr="008A1EB2">
        <w:rPr>
          <w:rFonts w:ascii="Calibri" w:hAnsi="Calibri" w:cs="Arial"/>
          <w:sz w:val="22"/>
          <w:szCs w:val="22"/>
        </w:rPr>
        <w:t>szerepeltetni</w:t>
      </w:r>
      <w:proofErr w:type="spellEnd"/>
      <w:r w:rsidR="00A75DF0" w:rsidRPr="008A1EB2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A75DF0" w:rsidRPr="008A1EB2">
        <w:rPr>
          <w:rFonts w:ascii="Calibri" w:hAnsi="Calibri" w:cs="Arial"/>
          <w:sz w:val="22"/>
          <w:szCs w:val="22"/>
        </w:rPr>
        <w:t>könyv</w:t>
      </w:r>
      <w:proofErr w:type="spellEnd"/>
      <w:r w:rsidR="00A75DF0" w:rsidRPr="008A1EB2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A75DF0" w:rsidRPr="008A1EB2">
        <w:rPr>
          <w:rFonts w:ascii="Calibri" w:hAnsi="Calibri" w:cs="Arial"/>
          <w:sz w:val="22"/>
          <w:szCs w:val="22"/>
        </w:rPr>
        <w:t>szerinti</w:t>
      </w:r>
      <w:proofErr w:type="spellEnd"/>
      <w:r w:rsidR="00A75DF0" w:rsidRPr="008A1EB2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A75DF0" w:rsidRPr="008A1EB2">
        <w:rPr>
          <w:rFonts w:ascii="Calibri" w:hAnsi="Calibri" w:cs="Arial"/>
          <w:sz w:val="22"/>
          <w:szCs w:val="22"/>
        </w:rPr>
        <w:t>bruttó</w:t>
      </w:r>
      <w:proofErr w:type="spellEnd"/>
      <w:r w:rsidR="00A75DF0" w:rsidRPr="008A1EB2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A75DF0" w:rsidRPr="008A1EB2">
        <w:rPr>
          <w:rFonts w:ascii="Calibri" w:hAnsi="Calibri" w:cs="Arial"/>
          <w:sz w:val="22"/>
          <w:szCs w:val="22"/>
        </w:rPr>
        <w:t>értéken</w:t>
      </w:r>
      <w:proofErr w:type="spellEnd"/>
      <w:r w:rsidR="00A75DF0" w:rsidRPr="008A1EB2">
        <w:rPr>
          <w:rFonts w:ascii="Calibri" w:hAnsi="Calibri" w:cs="Arial"/>
          <w:sz w:val="22"/>
          <w:szCs w:val="22"/>
        </w:rPr>
        <w:t xml:space="preserve">, </w:t>
      </w:r>
      <w:proofErr w:type="spellStart"/>
      <w:r w:rsidR="00A75DF0" w:rsidRPr="008A1EB2">
        <w:rPr>
          <w:rFonts w:ascii="Calibri" w:hAnsi="Calibri" w:cs="Arial"/>
          <w:sz w:val="22"/>
          <w:szCs w:val="22"/>
        </w:rPr>
        <w:t>nettó</w:t>
      </w:r>
      <w:proofErr w:type="spellEnd"/>
      <w:r w:rsidR="00A75DF0" w:rsidRPr="008A1EB2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A75DF0" w:rsidRPr="008A1EB2">
        <w:rPr>
          <w:rFonts w:ascii="Calibri" w:hAnsi="Calibri" w:cs="Arial"/>
          <w:sz w:val="22"/>
          <w:szCs w:val="22"/>
        </w:rPr>
        <w:t>értéken</w:t>
      </w:r>
      <w:proofErr w:type="spellEnd"/>
      <w:r w:rsidR="00A75DF0" w:rsidRPr="008A1EB2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A75DF0" w:rsidRPr="008A1EB2">
        <w:rPr>
          <w:rFonts w:ascii="Calibri" w:hAnsi="Calibri" w:cs="Arial"/>
          <w:sz w:val="22"/>
          <w:szCs w:val="22"/>
        </w:rPr>
        <w:t>és</w:t>
      </w:r>
      <w:proofErr w:type="spellEnd"/>
      <w:r w:rsidR="00A75DF0" w:rsidRPr="008A1EB2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A75DF0" w:rsidRPr="008A1EB2">
        <w:rPr>
          <w:rFonts w:ascii="Calibri" w:hAnsi="Calibri" w:cs="Arial"/>
          <w:sz w:val="22"/>
          <w:szCs w:val="22"/>
        </w:rPr>
        <w:t>az</w:t>
      </w:r>
      <w:proofErr w:type="spellEnd"/>
      <w:r w:rsidR="00A75DF0" w:rsidRPr="008A1EB2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A75DF0" w:rsidRPr="008A1EB2">
        <w:rPr>
          <w:rFonts w:ascii="Calibri" w:hAnsi="Calibri" w:cs="Arial"/>
          <w:sz w:val="22"/>
          <w:szCs w:val="22"/>
        </w:rPr>
        <w:t>adásvételi</w:t>
      </w:r>
      <w:proofErr w:type="spellEnd"/>
      <w:r w:rsidR="00A75DF0" w:rsidRPr="008A1EB2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A75DF0" w:rsidRPr="008A1EB2">
        <w:rPr>
          <w:rFonts w:ascii="Calibri" w:hAnsi="Calibri" w:cs="Arial"/>
          <w:sz w:val="22"/>
          <w:szCs w:val="22"/>
        </w:rPr>
        <w:t>szerződés</w:t>
      </w:r>
      <w:proofErr w:type="spellEnd"/>
      <w:r w:rsidR="00A75DF0" w:rsidRPr="008A1EB2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A75DF0" w:rsidRPr="008A1EB2">
        <w:rPr>
          <w:rFonts w:ascii="Calibri" w:hAnsi="Calibri" w:cs="Arial"/>
          <w:sz w:val="22"/>
          <w:szCs w:val="22"/>
        </w:rPr>
        <w:t>szerinti</w:t>
      </w:r>
      <w:proofErr w:type="spellEnd"/>
      <w:r w:rsidR="00A75DF0" w:rsidRPr="008A1EB2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A75DF0" w:rsidRPr="008A1EB2">
        <w:rPr>
          <w:rFonts w:ascii="Calibri" w:hAnsi="Calibri" w:cs="Arial"/>
          <w:sz w:val="22"/>
          <w:szCs w:val="22"/>
        </w:rPr>
        <w:t>értéken</w:t>
      </w:r>
      <w:proofErr w:type="spellEnd"/>
      <w:r w:rsidR="00A75DF0" w:rsidRPr="008A1EB2">
        <w:rPr>
          <w:rFonts w:ascii="Calibri" w:hAnsi="Calibri" w:cs="Arial"/>
          <w:sz w:val="22"/>
          <w:szCs w:val="22"/>
        </w:rPr>
        <w:t xml:space="preserve"> (</w:t>
      </w:r>
      <w:proofErr w:type="spellStart"/>
      <w:r w:rsidR="00A75DF0" w:rsidRPr="008A1EB2">
        <w:rPr>
          <w:rFonts w:ascii="Calibri" w:hAnsi="Calibri" w:cs="Arial"/>
          <w:sz w:val="22"/>
          <w:szCs w:val="22"/>
        </w:rPr>
        <w:t>eladási</w:t>
      </w:r>
      <w:proofErr w:type="spellEnd"/>
      <w:r w:rsidR="00A75DF0" w:rsidRPr="008A1EB2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A75DF0" w:rsidRPr="008A1EB2">
        <w:rPr>
          <w:rFonts w:ascii="Calibri" w:hAnsi="Calibri" w:cs="Arial"/>
          <w:sz w:val="22"/>
          <w:szCs w:val="22"/>
        </w:rPr>
        <w:t>áron</w:t>
      </w:r>
      <w:proofErr w:type="spellEnd"/>
      <w:r w:rsidR="00A75DF0" w:rsidRPr="008A1EB2">
        <w:rPr>
          <w:rFonts w:ascii="Calibri" w:hAnsi="Calibri" w:cs="Arial"/>
          <w:sz w:val="22"/>
          <w:szCs w:val="22"/>
        </w:rPr>
        <w:t xml:space="preserve">), </w:t>
      </w:r>
      <w:proofErr w:type="spellStart"/>
      <w:r w:rsidR="00A75DF0" w:rsidRPr="008A1EB2">
        <w:rPr>
          <w:rFonts w:ascii="Calibri" w:hAnsi="Calibri" w:cs="Arial"/>
          <w:sz w:val="22"/>
          <w:szCs w:val="22"/>
        </w:rPr>
        <w:t>függetlenül</w:t>
      </w:r>
      <w:proofErr w:type="spellEnd"/>
      <w:r w:rsidR="00A75DF0" w:rsidRPr="008A1EB2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A75DF0" w:rsidRPr="008A1EB2">
        <w:rPr>
          <w:rFonts w:ascii="Calibri" w:hAnsi="Calibri" w:cs="Arial"/>
          <w:sz w:val="22"/>
          <w:szCs w:val="22"/>
        </w:rPr>
        <w:t>attól</w:t>
      </w:r>
      <w:proofErr w:type="spellEnd"/>
      <w:r w:rsidR="00A75DF0" w:rsidRPr="008A1EB2">
        <w:rPr>
          <w:rFonts w:ascii="Calibri" w:hAnsi="Calibri" w:cs="Arial"/>
          <w:sz w:val="22"/>
          <w:szCs w:val="22"/>
        </w:rPr>
        <w:t xml:space="preserve">, </w:t>
      </w:r>
      <w:proofErr w:type="spellStart"/>
      <w:r w:rsidR="00A75DF0" w:rsidRPr="008A1EB2">
        <w:rPr>
          <w:rFonts w:ascii="Calibri" w:hAnsi="Calibri" w:cs="Arial"/>
          <w:sz w:val="22"/>
          <w:szCs w:val="22"/>
        </w:rPr>
        <w:t>hogy</w:t>
      </w:r>
      <w:proofErr w:type="spellEnd"/>
      <w:r w:rsidR="00A75DF0" w:rsidRPr="008A1EB2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A75DF0" w:rsidRPr="008A1EB2">
        <w:rPr>
          <w:rFonts w:ascii="Calibri" w:hAnsi="Calibri" w:cs="Arial"/>
          <w:sz w:val="22"/>
          <w:szCs w:val="22"/>
        </w:rPr>
        <w:t>ellenértékük</w:t>
      </w:r>
      <w:proofErr w:type="spellEnd"/>
      <w:r w:rsidR="00A75DF0" w:rsidRPr="008A1EB2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A75DF0" w:rsidRPr="008A1EB2">
        <w:rPr>
          <w:rFonts w:ascii="Calibri" w:hAnsi="Calibri" w:cs="Arial"/>
          <w:sz w:val="22"/>
          <w:szCs w:val="22"/>
        </w:rPr>
        <w:t>megfizetésére</w:t>
      </w:r>
      <w:proofErr w:type="spellEnd"/>
      <w:r w:rsidR="00A75DF0" w:rsidRPr="008A1EB2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A75DF0" w:rsidRPr="008A1EB2">
        <w:rPr>
          <w:rFonts w:ascii="Calibri" w:hAnsi="Calibri" w:cs="Arial"/>
          <w:sz w:val="22"/>
          <w:szCs w:val="22"/>
        </w:rPr>
        <w:t>mikor</w:t>
      </w:r>
      <w:proofErr w:type="spellEnd"/>
      <w:r w:rsidR="00A75DF0" w:rsidRPr="008A1EB2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A75DF0" w:rsidRPr="008A1EB2">
        <w:rPr>
          <w:rFonts w:ascii="Calibri" w:hAnsi="Calibri" w:cs="Arial"/>
          <w:sz w:val="22"/>
          <w:szCs w:val="22"/>
        </w:rPr>
        <w:t>került</w:t>
      </w:r>
      <w:proofErr w:type="spellEnd"/>
      <w:r w:rsidR="00A75DF0" w:rsidRPr="008A1EB2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A75DF0" w:rsidRPr="008A1EB2">
        <w:rPr>
          <w:rFonts w:ascii="Calibri" w:hAnsi="Calibri" w:cs="Arial"/>
          <w:sz w:val="22"/>
          <w:szCs w:val="22"/>
        </w:rPr>
        <w:t>sor</w:t>
      </w:r>
      <w:proofErr w:type="spellEnd"/>
      <w:r w:rsidR="00A75DF0" w:rsidRPr="008A1EB2">
        <w:rPr>
          <w:rFonts w:ascii="Calibri" w:hAnsi="Calibri" w:cs="Arial"/>
          <w:sz w:val="22"/>
          <w:szCs w:val="22"/>
        </w:rPr>
        <w:t xml:space="preserve">. </w:t>
      </w:r>
      <w:proofErr w:type="spellStart"/>
      <w:r w:rsidR="002E2995" w:rsidRPr="008A1EB2">
        <w:rPr>
          <w:rFonts w:ascii="Calibri" w:hAnsi="Calibri" w:cs="Arial"/>
          <w:bCs/>
          <w:sz w:val="22"/>
          <w:szCs w:val="22"/>
        </w:rPr>
        <w:t>Az</w:t>
      </w:r>
      <w:proofErr w:type="spellEnd"/>
      <w:r w:rsidR="002E2995" w:rsidRPr="008A1EB2">
        <w:rPr>
          <w:rFonts w:ascii="Calibri" w:hAnsi="Calibri" w:cs="Arial"/>
          <w:bCs/>
          <w:sz w:val="22"/>
          <w:szCs w:val="22"/>
        </w:rPr>
        <w:t xml:space="preserve"> </w:t>
      </w:r>
      <w:proofErr w:type="spellStart"/>
      <w:r w:rsidR="002E2995" w:rsidRPr="008A1EB2">
        <w:rPr>
          <w:rFonts w:ascii="Calibri" w:hAnsi="Calibri" w:cs="Arial"/>
          <w:bCs/>
          <w:sz w:val="22"/>
          <w:szCs w:val="22"/>
        </w:rPr>
        <w:t>eladott</w:t>
      </w:r>
      <w:proofErr w:type="spellEnd"/>
      <w:r w:rsidR="002E2995" w:rsidRPr="008A1EB2">
        <w:rPr>
          <w:rFonts w:ascii="Calibri" w:hAnsi="Calibri" w:cs="Arial"/>
          <w:bCs/>
          <w:sz w:val="22"/>
          <w:szCs w:val="22"/>
        </w:rPr>
        <w:t xml:space="preserve"> </w:t>
      </w:r>
      <w:proofErr w:type="spellStart"/>
      <w:r w:rsidR="002E2995" w:rsidRPr="008A1EB2">
        <w:rPr>
          <w:rFonts w:ascii="Calibri" w:hAnsi="Calibri" w:cs="Arial"/>
          <w:bCs/>
          <w:sz w:val="22"/>
          <w:szCs w:val="22"/>
        </w:rPr>
        <w:t>követelések</w:t>
      </w:r>
      <w:proofErr w:type="spellEnd"/>
      <w:r w:rsidR="002E2995" w:rsidRPr="008A1EB2">
        <w:rPr>
          <w:rFonts w:ascii="Calibri" w:hAnsi="Calibri" w:cs="Arial"/>
          <w:bCs/>
          <w:sz w:val="22"/>
          <w:szCs w:val="22"/>
        </w:rPr>
        <w:t xml:space="preserve"> </w:t>
      </w:r>
      <w:proofErr w:type="spellStart"/>
      <w:r w:rsidR="002E2995" w:rsidRPr="008A1EB2">
        <w:rPr>
          <w:rFonts w:ascii="Calibri" w:hAnsi="Calibri" w:cs="Arial"/>
          <w:bCs/>
          <w:sz w:val="22"/>
          <w:szCs w:val="22"/>
        </w:rPr>
        <w:t>között</w:t>
      </w:r>
      <w:proofErr w:type="spellEnd"/>
      <w:r w:rsidR="002E2995" w:rsidRPr="008A1EB2">
        <w:rPr>
          <w:rFonts w:ascii="Calibri" w:hAnsi="Calibri" w:cs="Arial"/>
          <w:bCs/>
          <w:sz w:val="22"/>
          <w:szCs w:val="22"/>
        </w:rPr>
        <w:t xml:space="preserve"> </w:t>
      </w:r>
      <w:proofErr w:type="spellStart"/>
      <w:r w:rsidR="002E2995" w:rsidRPr="008A1EB2">
        <w:rPr>
          <w:rFonts w:ascii="Calibri" w:hAnsi="Calibri" w:cs="Arial"/>
          <w:bCs/>
          <w:sz w:val="22"/>
          <w:szCs w:val="22"/>
        </w:rPr>
        <w:t>kell</w:t>
      </w:r>
      <w:proofErr w:type="spellEnd"/>
      <w:r w:rsidR="002E2995" w:rsidRPr="008A1EB2">
        <w:rPr>
          <w:rFonts w:ascii="Calibri" w:hAnsi="Calibri" w:cs="Arial"/>
          <w:bCs/>
          <w:sz w:val="22"/>
          <w:szCs w:val="22"/>
        </w:rPr>
        <w:t xml:space="preserve"> </w:t>
      </w:r>
      <w:proofErr w:type="spellStart"/>
      <w:r w:rsidR="002E2995" w:rsidRPr="008A1EB2">
        <w:rPr>
          <w:rFonts w:ascii="Calibri" w:hAnsi="Calibri" w:cs="Arial"/>
          <w:bCs/>
          <w:sz w:val="22"/>
          <w:szCs w:val="22"/>
        </w:rPr>
        <w:t>kimutatni</w:t>
      </w:r>
      <w:proofErr w:type="spellEnd"/>
      <w:r w:rsidR="002E2995" w:rsidRPr="008A1EB2">
        <w:rPr>
          <w:rFonts w:ascii="Calibri" w:hAnsi="Calibri" w:cs="Arial"/>
          <w:bCs/>
          <w:sz w:val="22"/>
          <w:szCs w:val="22"/>
        </w:rPr>
        <w:t xml:space="preserve"> </w:t>
      </w:r>
      <w:proofErr w:type="spellStart"/>
      <w:r w:rsidR="002E2995" w:rsidRPr="008A1EB2">
        <w:rPr>
          <w:rFonts w:ascii="Calibri" w:hAnsi="Calibri" w:cs="Arial"/>
          <w:bCs/>
          <w:sz w:val="22"/>
          <w:szCs w:val="22"/>
        </w:rPr>
        <w:t>az</w:t>
      </w:r>
      <w:proofErr w:type="spellEnd"/>
      <w:r w:rsidR="002E2995" w:rsidRPr="008A1EB2">
        <w:rPr>
          <w:rFonts w:ascii="Calibri" w:hAnsi="Calibri" w:cs="Arial"/>
          <w:bCs/>
          <w:sz w:val="22"/>
          <w:szCs w:val="22"/>
        </w:rPr>
        <w:t xml:space="preserve"> MNB </w:t>
      </w:r>
      <w:proofErr w:type="spellStart"/>
      <w:r w:rsidR="002E2995" w:rsidRPr="008A1EB2">
        <w:rPr>
          <w:rFonts w:ascii="Calibri" w:hAnsi="Calibri" w:cs="Arial"/>
          <w:bCs/>
          <w:sz w:val="22"/>
          <w:szCs w:val="22"/>
        </w:rPr>
        <w:t>engedélye</w:t>
      </w:r>
      <w:proofErr w:type="spellEnd"/>
      <w:r w:rsidR="002E2995" w:rsidRPr="008A1EB2">
        <w:rPr>
          <w:rFonts w:ascii="Calibri" w:hAnsi="Calibri" w:cs="Arial"/>
          <w:bCs/>
          <w:sz w:val="22"/>
          <w:szCs w:val="22"/>
        </w:rPr>
        <w:t xml:space="preserve"> </w:t>
      </w:r>
      <w:proofErr w:type="spellStart"/>
      <w:r w:rsidR="002E2995" w:rsidRPr="008A1EB2">
        <w:rPr>
          <w:rFonts w:ascii="Calibri" w:hAnsi="Calibri" w:cs="Arial"/>
          <w:bCs/>
          <w:sz w:val="22"/>
          <w:szCs w:val="22"/>
        </w:rPr>
        <w:t>alapján</w:t>
      </w:r>
      <w:proofErr w:type="spellEnd"/>
      <w:r w:rsidR="002E2995" w:rsidRPr="008A1EB2">
        <w:rPr>
          <w:rFonts w:ascii="Calibri" w:hAnsi="Calibri" w:cs="Arial"/>
          <w:bCs/>
          <w:sz w:val="22"/>
          <w:szCs w:val="22"/>
        </w:rPr>
        <w:t xml:space="preserve"> a </w:t>
      </w:r>
      <w:proofErr w:type="spellStart"/>
      <w:r w:rsidR="002E2995" w:rsidRPr="008A1EB2">
        <w:rPr>
          <w:rFonts w:ascii="Calibri" w:hAnsi="Calibri" w:cs="Arial"/>
          <w:bCs/>
          <w:sz w:val="22"/>
          <w:szCs w:val="22"/>
        </w:rPr>
        <w:t>hitelintézet</w:t>
      </w:r>
      <w:proofErr w:type="spellEnd"/>
      <w:r w:rsidR="002E2995" w:rsidRPr="008A1EB2">
        <w:rPr>
          <w:rFonts w:ascii="Calibri" w:hAnsi="Calibri" w:cs="Arial"/>
          <w:bCs/>
          <w:sz w:val="22"/>
          <w:szCs w:val="22"/>
        </w:rPr>
        <w:t xml:space="preserve"> </w:t>
      </w:r>
      <w:proofErr w:type="spellStart"/>
      <w:r w:rsidR="002E2995" w:rsidRPr="008A1EB2">
        <w:rPr>
          <w:rFonts w:ascii="Calibri" w:hAnsi="Calibri" w:cs="Arial"/>
          <w:bCs/>
          <w:sz w:val="22"/>
          <w:szCs w:val="22"/>
        </w:rPr>
        <w:t>portfóliójából</w:t>
      </w:r>
      <w:proofErr w:type="spellEnd"/>
      <w:r w:rsidR="002E2995" w:rsidRPr="008A1EB2">
        <w:rPr>
          <w:rFonts w:ascii="Calibri" w:hAnsi="Calibri" w:cs="Arial"/>
          <w:bCs/>
          <w:sz w:val="22"/>
          <w:szCs w:val="22"/>
        </w:rPr>
        <w:t xml:space="preserve"> </w:t>
      </w:r>
      <w:proofErr w:type="spellStart"/>
      <w:r w:rsidR="002E2995" w:rsidRPr="008A1EB2">
        <w:rPr>
          <w:rFonts w:ascii="Calibri" w:hAnsi="Calibri" w:cs="Arial"/>
          <w:bCs/>
          <w:sz w:val="22"/>
          <w:szCs w:val="22"/>
        </w:rPr>
        <w:t>állomány</w:t>
      </w:r>
      <w:proofErr w:type="spellEnd"/>
      <w:r w:rsidR="002E2995" w:rsidRPr="008A1EB2">
        <w:rPr>
          <w:rFonts w:ascii="Calibri" w:hAnsi="Calibri" w:cs="Arial"/>
          <w:bCs/>
          <w:sz w:val="22"/>
          <w:szCs w:val="22"/>
        </w:rPr>
        <w:t xml:space="preserve"> </w:t>
      </w:r>
      <w:proofErr w:type="spellStart"/>
      <w:r w:rsidR="002E2995" w:rsidRPr="008A1EB2">
        <w:rPr>
          <w:rFonts w:ascii="Calibri" w:hAnsi="Calibri" w:cs="Arial"/>
          <w:bCs/>
          <w:sz w:val="22"/>
          <w:szCs w:val="22"/>
        </w:rPr>
        <w:t>átruházás</w:t>
      </w:r>
      <w:proofErr w:type="spellEnd"/>
      <w:r w:rsidR="002E2995" w:rsidRPr="008A1EB2">
        <w:rPr>
          <w:rFonts w:ascii="Calibri" w:hAnsi="Calibri" w:cs="Arial"/>
          <w:bCs/>
          <w:sz w:val="22"/>
          <w:szCs w:val="22"/>
        </w:rPr>
        <w:t xml:space="preserve"> </w:t>
      </w:r>
      <w:proofErr w:type="spellStart"/>
      <w:r w:rsidR="002E2995" w:rsidRPr="008A1EB2">
        <w:rPr>
          <w:rFonts w:ascii="Calibri" w:hAnsi="Calibri" w:cs="Arial"/>
          <w:bCs/>
          <w:sz w:val="22"/>
          <w:szCs w:val="22"/>
        </w:rPr>
        <w:t>címén</w:t>
      </w:r>
      <w:proofErr w:type="spellEnd"/>
      <w:r w:rsidR="002E2995" w:rsidRPr="008A1EB2">
        <w:rPr>
          <w:rFonts w:ascii="Calibri" w:hAnsi="Calibri" w:cs="Arial"/>
          <w:bCs/>
          <w:sz w:val="22"/>
          <w:szCs w:val="22"/>
        </w:rPr>
        <w:t xml:space="preserve"> </w:t>
      </w:r>
      <w:proofErr w:type="spellStart"/>
      <w:r w:rsidR="002E2995" w:rsidRPr="008A1EB2">
        <w:rPr>
          <w:rFonts w:ascii="Calibri" w:hAnsi="Calibri" w:cs="Arial"/>
          <w:bCs/>
          <w:sz w:val="22"/>
          <w:szCs w:val="22"/>
        </w:rPr>
        <w:t>kikerülő</w:t>
      </w:r>
      <w:proofErr w:type="spellEnd"/>
      <w:r w:rsidR="002E2995" w:rsidRPr="008A1EB2">
        <w:rPr>
          <w:rFonts w:ascii="Calibri" w:hAnsi="Calibri" w:cs="Arial"/>
          <w:bCs/>
          <w:sz w:val="22"/>
          <w:szCs w:val="22"/>
        </w:rPr>
        <w:t xml:space="preserve"> (</w:t>
      </w:r>
      <w:proofErr w:type="spellStart"/>
      <w:r w:rsidR="002E2995" w:rsidRPr="008A1EB2">
        <w:rPr>
          <w:rFonts w:ascii="Calibri" w:hAnsi="Calibri" w:cs="Arial"/>
          <w:bCs/>
          <w:sz w:val="22"/>
          <w:szCs w:val="22"/>
        </w:rPr>
        <w:t>engedményezett</w:t>
      </w:r>
      <w:proofErr w:type="spellEnd"/>
      <w:r w:rsidR="002E2995" w:rsidRPr="008A1EB2">
        <w:rPr>
          <w:rFonts w:ascii="Calibri" w:hAnsi="Calibri" w:cs="Arial"/>
          <w:bCs/>
          <w:sz w:val="22"/>
          <w:szCs w:val="22"/>
        </w:rPr>
        <w:t xml:space="preserve">) </w:t>
      </w:r>
      <w:proofErr w:type="spellStart"/>
      <w:r w:rsidR="002E2995" w:rsidRPr="008A1EB2">
        <w:rPr>
          <w:rFonts w:ascii="Calibri" w:hAnsi="Calibri" w:cs="Arial"/>
          <w:bCs/>
          <w:sz w:val="22"/>
          <w:szCs w:val="22"/>
        </w:rPr>
        <w:t>követeléseket</w:t>
      </w:r>
      <w:proofErr w:type="spellEnd"/>
      <w:r w:rsidR="002E2995" w:rsidRPr="008A1EB2">
        <w:rPr>
          <w:rFonts w:ascii="Calibri" w:hAnsi="Calibri" w:cs="Arial"/>
          <w:bCs/>
          <w:sz w:val="22"/>
          <w:szCs w:val="22"/>
        </w:rPr>
        <w:t xml:space="preserve"> is.</w:t>
      </w:r>
    </w:p>
    <w:p w:rsidR="00A75DF0" w:rsidRPr="008A1EB2" w:rsidRDefault="00A75DF0" w:rsidP="00E30B34">
      <w:pPr>
        <w:pStyle w:val="Baseparagraphnumbered"/>
        <w:numPr>
          <w:ilvl w:val="0"/>
          <w:numId w:val="0"/>
        </w:numPr>
        <w:spacing w:after="0"/>
        <w:ind w:left="851"/>
        <w:rPr>
          <w:rFonts w:ascii="Calibri" w:hAnsi="Calibri" w:cs="Arial"/>
          <w:sz w:val="22"/>
          <w:szCs w:val="22"/>
        </w:rPr>
      </w:pPr>
      <w:proofErr w:type="spellStart"/>
      <w:r w:rsidRPr="008A1EB2">
        <w:rPr>
          <w:rFonts w:ascii="Calibri" w:hAnsi="Calibri" w:cs="Arial"/>
          <w:sz w:val="22"/>
          <w:szCs w:val="22"/>
        </w:rPr>
        <w:t>Az</w:t>
      </w:r>
      <w:proofErr w:type="spellEnd"/>
      <w:r w:rsidRPr="008A1EB2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8A1EB2">
        <w:rPr>
          <w:rFonts w:ascii="Calibri" w:hAnsi="Calibri" w:cs="Arial"/>
          <w:sz w:val="22"/>
          <w:szCs w:val="22"/>
        </w:rPr>
        <w:t>eladott</w:t>
      </w:r>
      <w:proofErr w:type="spellEnd"/>
      <w:r w:rsidRPr="008A1EB2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8A1EB2">
        <w:rPr>
          <w:rFonts w:ascii="Calibri" w:hAnsi="Calibri" w:cs="Arial"/>
          <w:sz w:val="22"/>
          <w:szCs w:val="22"/>
        </w:rPr>
        <w:t>követelések</w:t>
      </w:r>
      <w:proofErr w:type="spellEnd"/>
      <w:r w:rsidRPr="008A1EB2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8A1EB2">
        <w:rPr>
          <w:rFonts w:ascii="Calibri" w:hAnsi="Calibri" w:cs="Arial"/>
          <w:sz w:val="22"/>
          <w:szCs w:val="22"/>
        </w:rPr>
        <w:t>teljesítő</w:t>
      </w:r>
      <w:proofErr w:type="spellEnd"/>
      <w:r w:rsidRPr="008A1EB2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8A1EB2">
        <w:rPr>
          <w:rFonts w:ascii="Calibri" w:hAnsi="Calibri" w:cs="Arial"/>
          <w:sz w:val="22"/>
          <w:szCs w:val="22"/>
        </w:rPr>
        <w:t>és</w:t>
      </w:r>
      <w:proofErr w:type="spellEnd"/>
      <w:r w:rsidRPr="008A1EB2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8A1EB2">
        <w:rPr>
          <w:rFonts w:ascii="Calibri" w:hAnsi="Calibri" w:cs="Arial"/>
          <w:sz w:val="22"/>
          <w:szCs w:val="22"/>
        </w:rPr>
        <w:t>nem</w:t>
      </w:r>
      <w:proofErr w:type="spellEnd"/>
      <w:r w:rsidR="007000D5" w:rsidRPr="008A1EB2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8A1EB2">
        <w:rPr>
          <w:rFonts w:ascii="Calibri" w:hAnsi="Calibri" w:cs="Arial"/>
          <w:sz w:val="22"/>
          <w:szCs w:val="22"/>
        </w:rPr>
        <w:t>teljesítő</w:t>
      </w:r>
      <w:proofErr w:type="spellEnd"/>
      <w:r w:rsidRPr="008A1EB2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8A1EB2">
        <w:rPr>
          <w:rFonts w:ascii="Calibri" w:hAnsi="Calibri" w:cs="Arial"/>
          <w:sz w:val="22"/>
          <w:szCs w:val="22"/>
        </w:rPr>
        <w:t>megbontásánál</w:t>
      </w:r>
      <w:proofErr w:type="spellEnd"/>
      <w:r w:rsidRPr="008A1EB2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8A1EB2">
        <w:rPr>
          <w:rFonts w:ascii="Calibri" w:hAnsi="Calibri" w:cs="Arial"/>
          <w:sz w:val="22"/>
          <w:szCs w:val="22"/>
        </w:rPr>
        <w:t>az</w:t>
      </w:r>
      <w:proofErr w:type="spellEnd"/>
      <w:r w:rsidRPr="008A1EB2">
        <w:rPr>
          <w:rFonts w:ascii="Calibri" w:hAnsi="Calibri" w:cs="Arial"/>
          <w:sz w:val="22"/>
          <w:szCs w:val="22"/>
        </w:rPr>
        <w:t xml:space="preserve"> SF1801-SF1803 </w:t>
      </w:r>
      <w:proofErr w:type="spellStart"/>
      <w:r w:rsidRPr="008A1EB2">
        <w:rPr>
          <w:rFonts w:ascii="Calibri" w:hAnsi="Calibri" w:cs="Arial"/>
          <w:sz w:val="22"/>
          <w:szCs w:val="22"/>
        </w:rPr>
        <w:t>tábla</w:t>
      </w:r>
      <w:proofErr w:type="spellEnd"/>
      <w:r w:rsidRPr="008A1EB2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8A1EB2">
        <w:rPr>
          <w:rFonts w:ascii="Calibri" w:hAnsi="Calibri" w:cs="Arial"/>
          <w:sz w:val="22"/>
          <w:szCs w:val="22"/>
        </w:rPr>
        <w:t>kitöltési</w:t>
      </w:r>
      <w:proofErr w:type="spellEnd"/>
      <w:r w:rsidRPr="008A1EB2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8A1EB2">
        <w:rPr>
          <w:rFonts w:ascii="Calibri" w:hAnsi="Calibri" w:cs="Arial"/>
          <w:sz w:val="22"/>
          <w:szCs w:val="22"/>
        </w:rPr>
        <w:t>előírásaiban</w:t>
      </w:r>
      <w:proofErr w:type="spellEnd"/>
      <w:r w:rsidRPr="008A1EB2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8A1EB2">
        <w:rPr>
          <w:rFonts w:ascii="Calibri" w:hAnsi="Calibri" w:cs="Arial"/>
          <w:sz w:val="22"/>
          <w:szCs w:val="22"/>
        </w:rPr>
        <w:t>szereplő</w:t>
      </w:r>
      <w:proofErr w:type="spellEnd"/>
      <w:r w:rsidRPr="008A1EB2">
        <w:rPr>
          <w:rFonts w:ascii="Calibri" w:hAnsi="Calibri" w:cs="Arial"/>
          <w:sz w:val="22"/>
          <w:szCs w:val="22"/>
        </w:rPr>
        <w:t xml:space="preserve"> előírások </w:t>
      </w:r>
      <w:proofErr w:type="spellStart"/>
      <w:r w:rsidRPr="008A1EB2">
        <w:rPr>
          <w:rFonts w:ascii="Calibri" w:hAnsi="Calibri" w:cs="Arial"/>
          <w:sz w:val="22"/>
          <w:szCs w:val="22"/>
        </w:rPr>
        <w:t>alapján</w:t>
      </w:r>
      <w:proofErr w:type="spellEnd"/>
      <w:r w:rsidRPr="008A1EB2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8A1EB2">
        <w:rPr>
          <w:rFonts w:ascii="Calibri" w:hAnsi="Calibri" w:cs="Arial"/>
          <w:sz w:val="22"/>
          <w:szCs w:val="22"/>
        </w:rPr>
        <w:t>kell</w:t>
      </w:r>
      <w:proofErr w:type="spellEnd"/>
      <w:r w:rsidRPr="008A1EB2">
        <w:rPr>
          <w:rFonts w:ascii="Calibri" w:hAnsi="Calibri" w:cs="Arial"/>
          <w:sz w:val="22"/>
          <w:szCs w:val="22"/>
        </w:rPr>
        <w:t xml:space="preserve"> a </w:t>
      </w:r>
      <w:proofErr w:type="spellStart"/>
      <w:r w:rsidRPr="008A1EB2">
        <w:rPr>
          <w:rFonts w:ascii="Calibri" w:hAnsi="Calibri" w:cs="Arial"/>
          <w:sz w:val="22"/>
          <w:szCs w:val="22"/>
        </w:rPr>
        <w:t>besorolást</w:t>
      </w:r>
      <w:proofErr w:type="spellEnd"/>
      <w:r w:rsidRPr="008A1EB2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8A1EB2">
        <w:rPr>
          <w:rFonts w:ascii="Calibri" w:hAnsi="Calibri" w:cs="Arial"/>
          <w:sz w:val="22"/>
          <w:szCs w:val="22"/>
        </w:rPr>
        <w:t>elvégezni</w:t>
      </w:r>
      <w:proofErr w:type="spellEnd"/>
      <w:r w:rsidRPr="008A1EB2">
        <w:rPr>
          <w:rFonts w:ascii="Calibri" w:hAnsi="Calibri" w:cs="Arial"/>
          <w:sz w:val="22"/>
          <w:szCs w:val="22"/>
        </w:rPr>
        <w:t xml:space="preserve">. </w:t>
      </w:r>
    </w:p>
    <w:p w:rsidR="00A75DF0" w:rsidRPr="008A1EB2" w:rsidRDefault="00A75DF0" w:rsidP="00E30B34">
      <w:pPr>
        <w:pStyle w:val="Baseparagraphnumbered"/>
        <w:numPr>
          <w:ilvl w:val="0"/>
          <w:numId w:val="0"/>
        </w:numPr>
        <w:spacing w:after="0"/>
        <w:ind w:left="851"/>
        <w:rPr>
          <w:rFonts w:ascii="Calibri" w:hAnsi="Calibri" w:cs="Arial"/>
          <w:sz w:val="22"/>
          <w:szCs w:val="22"/>
        </w:rPr>
      </w:pPr>
      <w:proofErr w:type="spellStart"/>
      <w:r w:rsidRPr="008A1EB2">
        <w:rPr>
          <w:rFonts w:ascii="Calibri" w:hAnsi="Calibri" w:cs="Arial"/>
          <w:sz w:val="22"/>
          <w:szCs w:val="22"/>
        </w:rPr>
        <w:t>Az</w:t>
      </w:r>
      <w:proofErr w:type="spellEnd"/>
      <w:r w:rsidRPr="008A1EB2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8A1EB2">
        <w:rPr>
          <w:rFonts w:ascii="Calibri" w:hAnsi="Calibri" w:cs="Arial"/>
          <w:sz w:val="22"/>
          <w:szCs w:val="22"/>
        </w:rPr>
        <w:t>eladott</w:t>
      </w:r>
      <w:proofErr w:type="spellEnd"/>
      <w:r w:rsidRPr="008A1EB2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8A1EB2">
        <w:rPr>
          <w:rFonts w:ascii="Calibri" w:hAnsi="Calibri" w:cs="Arial"/>
          <w:sz w:val="22"/>
          <w:szCs w:val="22"/>
        </w:rPr>
        <w:t>kihelyezéseket</w:t>
      </w:r>
      <w:proofErr w:type="spellEnd"/>
      <w:r w:rsidRPr="008A1EB2">
        <w:rPr>
          <w:rFonts w:ascii="Calibri" w:hAnsi="Calibri" w:cs="Arial"/>
          <w:sz w:val="22"/>
          <w:szCs w:val="22"/>
        </w:rPr>
        <w:t xml:space="preserve"> is </w:t>
      </w:r>
      <w:proofErr w:type="spellStart"/>
      <w:r w:rsidRPr="008A1EB2">
        <w:rPr>
          <w:rFonts w:ascii="Calibri" w:hAnsi="Calibri" w:cs="Arial"/>
          <w:sz w:val="22"/>
          <w:szCs w:val="22"/>
        </w:rPr>
        <w:t>azokban</w:t>
      </w:r>
      <w:proofErr w:type="spellEnd"/>
      <w:r w:rsidRPr="008A1EB2">
        <w:rPr>
          <w:rFonts w:ascii="Calibri" w:hAnsi="Calibri" w:cs="Arial"/>
          <w:sz w:val="22"/>
          <w:szCs w:val="22"/>
        </w:rPr>
        <w:t xml:space="preserve"> a </w:t>
      </w:r>
      <w:proofErr w:type="spellStart"/>
      <w:r w:rsidRPr="008A1EB2">
        <w:rPr>
          <w:rFonts w:ascii="Calibri" w:hAnsi="Calibri" w:cs="Arial"/>
          <w:sz w:val="22"/>
          <w:szCs w:val="22"/>
        </w:rPr>
        <w:t>sorokban</w:t>
      </w:r>
      <w:proofErr w:type="spellEnd"/>
      <w:r w:rsidRPr="008A1EB2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8A1EB2">
        <w:rPr>
          <w:rFonts w:ascii="Calibri" w:hAnsi="Calibri" w:cs="Arial"/>
          <w:sz w:val="22"/>
          <w:szCs w:val="22"/>
        </w:rPr>
        <w:t>kell</w:t>
      </w:r>
      <w:proofErr w:type="spellEnd"/>
      <w:r w:rsidRPr="008A1EB2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8A1EB2">
        <w:rPr>
          <w:rFonts w:ascii="Calibri" w:hAnsi="Calibri" w:cs="Arial"/>
          <w:sz w:val="22"/>
          <w:szCs w:val="22"/>
        </w:rPr>
        <w:t>megjelentetni</w:t>
      </w:r>
      <w:proofErr w:type="spellEnd"/>
      <w:r w:rsidRPr="008A1EB2">
        <w:rPr>
          <w:rFonts w:ascii="Calibri" w:hAnsi="Calibri" w:cs="Arial"/>
          <w:sz w:val="22"/>
          <w:szCs w:val="22"/>
        </w:rPr>
        <w:t xml:space="preserve">, </w:t>
      </w:r>
      <w:proofErr w:type="spellStart"/>
      <w:r w:rsidRPr="008A1EB2">
        <w:rPr>
          <w:rFonts w:ascii="Calibri" w:hAnsi="Calibri" w:cs="Arial"/>
          <w:sz w:val="22"/>
          <w:szCs w:val="22"/>
        </w:rPr>
        <w:t>amelyekben</w:t>
      </w:r>
      <w:proofErr w:type="spellEnd"/>
      <w:r w:rsidRPr="008A1EB2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8A1EB2">
        <w:rPr>
          <w:rFonts w:ascii="Calibri" w:hAnsi="Calibri" w:cs="Arial"/>
          <w:sz w:val="22"/>
          <w:szCs w:val="22"/>
        </w:rPr>
        <w:t>eredetileg</w:t>
      </w:r>
      <w:proofErr w:type="spellEnd"/>
      <w:r w:rsidRPr="008A1EB2">
        <w:rPr>
          <w:rFonts w:ascii="Calibri" w:hAnsi="Calibri" w:cs="Arial"/>
          <w:sz w:val="22"/>
          <w:szCs w:val="22"/>
        </w:rPr>
        <w:t xml:space="preserve"> is a </w:t>
      </w:r>
      <w:proofErr w:type="spellStart"/>
      <w:r w:rsidRPr="008A1EB2">
        <w:rPr>
          <w:rFonts w:ascii="Calibri" w:hAnsi="Calibri" w:cs="Arial"/>
          <w:sz w:val="22"/>
          <w:szCs w:val="22"/>
        </w:rPr>
        <w:t>mérlegben</w:t>
      </w:r>
      <w:proofErr w:type="spellEnd"/>
      <w:r w:rsidRPr="008A1EB2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8A1EB2">
        <w:rPr>
          <w:rFonts w:ascii="Calibri" w:hAnsi="Calibri" w:cs="Arial"/>
          <w:sz w:val="22"/>
          <w:szCs w:val="22"/>
        </w:rPr>
        <w:t>voltak</w:t>
      </w:r>
      <w:proofErr w:type="spellEnd"/>
      <w:r w:rsidRPr="008A1EB2">
        <w:rPr>
          <w:rFonts w:ascii="Calibri" w:hAnsi="Calibri" w:cs="Arial"/>
          <w:sz w:val="22"/>
          <w:szCs w:val="22"/>
        </w:rPr>
        <w:t xml:space="preserve">, </w:t>
      </w:r>
      <w:proofErr w:type="spellStart"/>
      <w:r w:rsidRPr="008A1EB2">
        <w:rPr>
          <w:rFonts w:ascii="Calibri" w:hAnsi="Calibri" w:cs="Arial"/>
          <w:sz w:val="22"/>
          <w:szCs w:val="22"/>
        </w:rPr>
        <w:t>még</w:t>
      </w:r>
      <w:proofErr w:type="spellEnd"/>
      <w:r w:rsidRPr="008A1EB2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8A1EB2">
        <w:rPr>
          <w:rFonts w:ascii="Calibri" w:hAnsi="Calibri" w:cs="Arial"/>
          <w:sz w:val="22"/>
          <w:szCs w:val="22"/>
        </w:rPr>
        <w:t>akkor</w:t>
      </w:r>
      <w:proofErr w:type="spellEnd"/>
      <w:r w:rsidRPr="008A1EB2">
        <w:rPr>
          <w:rFonts w:ascii="Calibri" w:hAnsi="Calibri" w:cs="Arial"/>
          <w:sz w:val="22"/>
          <w:szCs w:val="22"/>
        </w:rPr>
        <w:t xml:space="preserve"> is, ha </w:t>
      </w:r>
      <w:proofErr w:type="spellStart"/>
      <w:r w:rsidRPr="008A1EB2">
        <w:rPr>
          <w:rFonts w:ascii="Calibri" w:hAnsi="Calibri" w:cs="Arial"/>
          <w:sz w:val="22"/>
          <w:szCs w:val="22"/>
        </w:rPr>
        <w:t>más</w:t>
      </w:r>
      <w:proofErr w:type="spellEnd"/>
      <w:r w:rsidRPr="008A1EB2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8A1EB2">
        <w:rPr>
          <w:rFonts w:ascii="Calibri" w:hAnsi="Calibri" w:cs="Arial"/>
          <w:sz w:val="22"/>
          <w:szCs w:val="22"/>
        </w:rPr>
        <w:t>devizában</w:t>
      </w:r>
      <w:proofErr w:type="spellEnd"/>
      <w:r w:rsidRPr="008A1EB2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8A1EB2">
        <w:rPr>
          <w:rFonts w:ascii="Calibri" w:hAnsi="Calibri" w:cs="Arial"/>
          <w:sz w:val="22"/>
          <w:szCs w:val="22"/>
        </w:rPr>
        <w:t>történt</w:t>
      </w:r>
      <w:proofErr w:type="spellEnd"/>
      <w:r w:rsidRPr="008A1EB2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8A1EB2">
        <w:rPr>
          <w:rFonts w:ascii="Calibri" w:hAnsi="Calibri" w:cs="Arial"/>
          <w:sz w:val="22"/>
          <w:szCs w:val="22"/>
        </w:rPr>
        <w:t>az</w:t>
      </w:r>
      <w:proofErr w:type="spellEnd"/>
      <w:r w:rsidRPr="008A1EB2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8A1EB2">
        <w:rPr>
          <w:rFonts w:ascii="Calibri" w:hAnsi="Calibri" w:cs="Arial"/>
          <w:sz w:val="22"/>
          <w:szCs w:val="22"/>
        </w:rPr>
        <w:t>eladásuk</w:t>
      </w:r>
      <w:proofErr w:type="spellEnd"/>
      <w:r w:rsidRPr="008A1EB2">
        <w:rPr>
          <w:rFonts w:ascii="Calibri" w:hAnsi="Calibri" w:cs="Arial"/>
          <w:sz w:val="22"/>
          <w:szCs w:val="22"/>
        </w:rPr>
        <w:t>.</w:t>
      </w:r>
      <w:r w:rsidR="00D64417">
        <w:rPr>
          <w:rFonts w:ascii="Calibri" w:hAnsi="Calibri" w:cs="Arial"/>
          <w:sz w:val="22"/>
          <w:szCs w:val="22"/>
        </w:rPr>
        <w:t>”</w:t>
      </w:r>
      <w:r w:rsidRPr="008A1EB2">
        <w:rPr>
          <w:rFonts w:ascii="Calibri" w:hAnsi="Calibri" w:cs="Arial"/>
          <w:sz w:val="22"/>
          <w:szCs w:val="22"/>
        </w:rPr>
        <w:t xml:space="preserve"> </w:t>
      </w:r>
    </w:p>
    <w:p w:rsidR="00A75DF0" w:rsidRDefault="00A75DF0" w:rsidP="00B55A96">
      <w:pPr>
        <w:pStyle w:val="Baseparagraphnumbered"/>
        <w:numPr>
          <w:ilvl w:val="0"/>
          <w:numId w:val="0"/>
        </w:numPr>
        <w:spacing w:after="0"/>
        <w:ind w:left="709" w:hanging="709"/>
        <w:rPr>
          <w:rFonts w:ascii="Calibri" w:hAnsi="Calibri" w:cs="Arial"/>
          <w:sz w:val="22"/>
          <w:szCs w:val="22"/>
        </w:rPr>
      </w:pPr>
    </w:p>
    <w:p w:rsidR="00D64417" w:rsidRPr="007A1AC8" w:rsidRDefault="00216B65" w:rsidP="00D64417">
      <w:pPr>
        <w:pStyle w:val="Listaszerbekezds"/>
        <w:ind w:left="-6"/>
        <w:rPr>
          <w:rFonts w:ascii="Calibri" w:hAnsi="Calibri" w:cs="Arial"/>
          <w:snapToGrid w:val="0"/>
          <w:sz w:val="22"/>
          <w:szCs w:val="22"/>
        </w:rPr>
      </w:pPr>
      <w:r>
        <w:rPr>
          <w:rFonts w:ascii="Calibri" w:hAnsi="Calibri" w:cs="Arial"/>
          <w:snapToGrid w:val="0"/>
          <w:sz w:val="22"/>
          <w:szCs w:val="22"/>
        </w:rPr>
        <w:t>7</w:t>
      </w:r>
      <w:r w:rsidR="00D64417">
        <w:rPr>
          <w:rFonts w:ascii="Calibri" w:hAnsi="Calibri" w:cs="Arial"/>
          <w:snapToGrid w:val="0"/>
          <w:sz w:val="22"/>
          <w:szCs w:val="22"/>
        </w:rPr>
        <w:t>. A Rendelet 2. melléklet III.4.6.6.</w:t>
      </w:r>
      <w:r>
        <w:rPr>
          <w:rFonts w:ascii="Calibri" w:hAnsi="Calibri" w:cs="Arial"/>
          <w:snapToGrid w:val="0"/>
          <w:sz w:val="22"/>
          <w:szCs w:val="22"/>
        </w:rPr>
        <w:t>1.12.</w:t>
      </w:r>
      <w:r w:rsidR="00D64417">
        <w:rPr>
          <w:rFonts w:ascii="Calibri" w:hAnsi="Calibri" w:cs="Arial"/>
          <w:snapToGrid w:val="0"/>
          <w:sz w:val="22"/>
          <w:szCs w:val="22"/>
        </w:rPr>
        <w:t xml:space="preserve"> pontja helyébe a következő rendelkezés lép:</w:t>
      </w:r>
    </w:p>
    <w:p w:rsidR="00D64417" w:rsidRPr="008A1EB2" w:rsidRDefault="00D64417" w:rsidP="00B55A96">
      <w:pPr>
        <w:pStyle w:val="Baseparagraphnumbered"/>
        <w:numPr>
          <w:ilvl w:val="0"/>
          <w:numId w:val="0"/>
        </w:numPr>
        <w:spacing w:after="0"/>
        <w:ind w:left="709" w:hanging="709"/>
        <w:rPr>
          <w:rFonts w:ascii="Calibri" w:hAnsi="Calibri" w:cs="Arial"/>
          <w:sz w:val="22"/>
          <w:szCs w:val="22"/>
        </w:rPr>
      </w:pPr>
    </w:p>
    <w:p w:rsidR="00C1788B" w:rsidRPr="008A1EB2" w:rsidRDefault="00D64417" w:rsidP="00216B65">
      <w:pPr>
        <w:pStyle w:val="Baseparagraphnumbered"/>
        <w:numPr>
          <w:ilvl w:val="0"/>
          <w:numId w:val="0"/>
        </w:numPr>
        <w:spacing w:after="0"/>
        <w:ind w:left="1134" w:hanging="1134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„</w:t>
      </w:r>
      <w:r w:rsidR="00216B65">
        <w:rPr>
          <w:rFonts w:ascii="Calibri" w:hAnsi="Calibri" w:cs="Arial"/>
          <w:sz w:val="22"/>
          <w:szCs w:val="22"/>
        </w:rPr>
        <w:t>4.6.6.1.12.</w:t>
      </w:r>
      <w:r w:rsidR="00216B65">
        <w:rPr>
          <w:rFonts w:ascii="Calibri" w:hAnsi="Calibri" w:cs="Arial"/>
          <w:sz w:val="22"/>
          <w:szCs w:val="22"/>
        </w:rPr>
        <w:tab/>
      </w:r>
      <w:r w:rsidR="00B315FA" w:rsidRPr="008A1EB2">
        <w:rPr>
          <w:rFonts w:ascii="Calibri" w:hAnsi="Calibri" w:cs="Arial"/>
          <w:sz w:val="22"/>
          <w:szCs w:val="22"/>
        </w:rPr>
        <w:t xml:space="preserve">A </w:t>
      </w:r>
      <w:proofErr w:type="spellStart"/>
      <w:r w:rsidR="00B315FA" w:rsidRPr="008A1EB2">
        <w:rPr>
          <w:rFonts w:ascii="Calibri" w:hAnsi="Calibri" w:cs="Arial"/>
          <w:sz w:val="22"/>
          <w:szCs w:val="22"/>
        </w:rPr>
        <w:t>k</w:t>
      </w:r>
      <w:r w:rsidR="00C1788B" w:rsidRPr="008A1EB2">
        <w:rPr>
          <w:rFonts w:ascii="Calibri" w:hAnsi="Calibri" w:cs="Arial"/>
          <w:sz w:val="22"/>
          <w:szCs w:val="22"/>
        </w:rPr>
        <w:t>ombinált</w:t>
      </w:r>
      <w:proofErr w:type="spellEnd"/>
      <w:r w:rsidR="00C1788B" w:rsidRPr="008A1EB2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C1788B" w:rsidRPr="008A1EB2">
        <w:rPr>
          <w:rFonts w:ascii="Calibri" w:hAnsi="Calibri" w:cs="Arial"/>
          <w:sz w:val="22"/>
          <w:szCs w:val="22"/>
        </w:rPr>
        <w:t>konstrukciók</w:t>
      </w:r>
      <w:r w:rsidR="00B315FA" w:rsidRPr="008A1EB2">
        <w:rPr>
          <w:rFonts w:ascii="Calibri" w:hAnsi="Calibri" w:cs="Arial"/>
          <w:sz w:val="22"/>
          <w:szCs w:val="22"/>
        </w:rPr>
        <w:t>ra</w:t>
      </w:r>
      <w:proofErr w:type="spellEnd"/>
      <w:r w:rsidR="00B315FA" w:rsidRPr="008A1EB2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B315FA" w:rsidRPr="008A1EB2">
        <w:rPr>
          <w:rFonts w:ascii="Calibri" w:hAnsi="Calibri" w:cs="Arial"/>
          <w:sz w:val="22"/>
          <w:szCs w:val="22"/>
        </w:rPr>
        <w:t>vonatkozó</w:t>
      </w:r>
      <w:proofErr w:type="spellEnd"/>
      <w:r w:rsidR="00B315FA" w:rsidRPr="008A1EB2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B315FA" w:rsidRPr="008A1EB2">
        <w:rPr>
          <w:rFonts w:ascii="Calibri" w:hAnsi="Calibri" w:cs="Arial"/>
          <w:sz w:val="22"/>
          <w:szCs w:val="22"/>
        </w:rPr>
        <w:t>speciális</w:t>
      </w:r>
      <w:proofErr w:type="spellEnd"/>
      <w:r w:rsidR="00B315FA" w:rsidRPr="008A1EB2">
        <w:rPr>
          <w:rFonts w:ascii="Calibri" w:hAnsi="Calibri" w:cs="Arial"/>
          <w:sz w:val="22"/>
          <w:szCs w:val="22"/>
        </w:rPr>
        <w:t xml:space="preserve"> előírások</w:t>
      </w:r>
    </w:p>
    <w:p w:rsidR="00C1788B" w:rsidRPr="008A1EB2" w:rsidRDefault="00C1788B" w:rsidP="00216B65">
      <w:pPr>
        <w:pStyle w:val="Baseparagraphnumbered"/>
        <w:numPr>
          <w:ilvl w:val="0"/>
          <w:numId w:val="0"/>
        </w:numPr>
        <w:spacing w:after="0"/>
        <w:ind w:left="1134"/>
        <w:rPr>
          <w:rFonts w:ascii="Calibri" w:hAnsi="Calibri" w:cs="Arial"/>
          <w:sz w:val="22"/>
          <w:szCs w:val="22"/>
        </w:rPr>
      </w:pPr>
      <w:r w:rsidRPr="008A1EB2">
        <w:rPr>
          <w:rFonts w:ascii="Calibri" w:hAnsi="Calibri" w:cs="Arial"/>
          <w:sz w:val="22"/>
          <w:szCs w:val="22"/>
        </w:rPr>
        <w:t xml:space="preserve">A </w:t>
      </w:r>
      <w:proofErr w:type="spellStart"/>
      <w:r w:rsidRPr="008A1EB2">
        <w:rPr>
          <w:rFonts w:ascii="Calibri" w:hAnsi="Calibri" w:cs="Arial"/>
          <w:sz w:val="22"/>
          <w:szCs w:val="22"/>
        </w:rPr>
        <w:t>tábla</w:t>
      </w:r>
      <w:proofErr w:type="spellEnd"/>
      <w:r w:rsidRPr="008A1EB2">
        <w:rPr>
          <w:rFonts w:ascii="Calibri" w:hAnsi="Calibri" w:cs="Arial"/>
          <w:sz w:val="22"/>
          <w:szCs w:val="22"/>
        </w:rPr>
        <w:t xml:space="preserve"> 430-450. </w:t>
      </w:r>
      <w:proofErr w:type="spellStart"/>
      <w:r w:rsidRPr="008A1EB2">
        <w:rPr>
          <w:rFonts w:ascii="Calibri" w:hAnsi="Calibri" w:cs="Arial"/>
          <w:sz w:val="22"/>
          <w:szCs w:val="22"/>
        </w:rPr>
        <w:t>sorában</w:t>
      </w:r>
      <w:proofErr w:type="spellEnd"/>
      <w:r w:rsidRPr="008A1EB2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8A1EB2">
        <w:rPr>
          <w:rFonts w:ascii="Calibri" w:hAnsi="Calibri" w:cs="Arial"/>
          <w:sz w:val="22"/>
          <w:szCs w:val="22"/>
        </w:rPr>
        <w:t>azon</w:t>
      </w:r>
      <w:proofErr w:type="spellEnd"/>
      <w:r w:rsidR="0038191E" w:rsidRPr="008A1EB2">
        <w:rPr>
          <w:rFonts w:ascii="Calibri" w:hAnsi="Calibri" w:cs="Arial"/>
          <w:sz w:val="22"/>
          <w:szCs w:val="22"/>
        </w:rPr>
        <w:t>,</w:t>
      </w:r>
      <w:r w:rsidRPr="008A1EB2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8A1EB2">
        <w:rPr>
          <w:rFonts w:ascii="Calibri" w:hAnsi="Calibri" w:cs="Arial"/>
          <w:sz w:val="22"/>
          <w:szCs w:val="22"/>
        </w:rPr>
        <w:t>háztartásoknak</w:t>
      </w:r>
      <w:proofErr w:type="spellEnd"/>
      <w:r w:rsidRPr="008A1EB2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8A1EB2">
        <w:rPr>
          <w:rFonts w:ascii="Calibri" w:hAnsi="Calibri" w:cs="Arial"/>
          <w:sz w:val="22"/>
          <w:szCs w:val="22"/>
        </w:rPr>
        <w:t>nyújtott</w:t>
      </w:r>
      <w:proofErr w:type="spellEnd"/>
      <w:r w:rsidRPr="008A1EB2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8A1EB2">
        <w:rPr>
          <w:rFonts w:ascii="Calibri" w:hAnsi="Calibri" w:cs="Arial"/>
          <w:sz w:val="22"/>
          <w:szCs w:val="22"/>
        </w:rPr>
        <w:t>hitelekhez</w:t>
      </w:r>
      <w:proofErr w:type="spellEnd"/>
      <w:r w:rsidRPr="008A1EB2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8A1EB2">
        <w:rPr>
          <w:rFonts w:ascii="Calibri" w:hAnsi="Calibri" w:cs="Arial"/>
          <w:sz w:val="22"/>
          <w:szCs w:val="22"/>
        </w:rPr>
        <w:t>kapcsolódó</w:t>
      </w:r>
      <w:proofErr w:type="spellEnd"/>
      <w:r w:rsidRPr="008A1EB2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8A1EB2">
        <w:rPr>
          <w:rFonts w:ascii="Calibri" w:hAnsi="Calibri" w:cs="Arial"/>
          <w:sz w:val="22"/>
          <w:szCs w:val="22"/>
        </w:rPr>
        <w:t>kombinált</w:t>
      </w:r>
      <w:proofErr w:type="spellEnd"/>
      <w:r w:rsidRPr="008A1EB2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8A1EB2">
        <w:rPr>
          <w:rFonts w:ascii="Calibri" w:hAnsi="Calibri" w:cs="Arial"/>
          <w:sz w:val="22"/>
          <w:szCs w:val="22"/>
        </w:rPr>
        <w:t>konstrukciók</w:t>
      </w:r>
      <w:proofErr w:type="spellEnd"/>
      <w:r w:rsidRPr="008A1EB2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8A1EB2">
        <w:rPr>
          <w:rFonts w:ascii="Calibri" w:hAnsi="Calibri" w:cs="Arial"/>
          <w:sz w:val="22"/>
          <w:szCs w:val="22"/>
        </w:rPr>
        <w:t>tranzakciós</w:t>
      </w:r>
      <w:proofErr w:type="spellEnd"/>
      <w:r w:rsidRPr="008A1EB2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8A1EB2">
        <w:rPr>
          <w:rFonts w:ascii="Calibri" w:hAnsi="Calibri" w:cs="Arial"/>
          <w:sz w:val="22"/>
          <w:szCs w:val="22"/>
        </w:rPr>
        <w:t>adatait</w:t>
      </w:r>
      <w:proofErr w:type="spellEnd"/>
      <w:r w:rsidRPr="008A1EB2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8A1EB2">
        <w:rPr>
          <w:rFonts w:ascii="Calibri" w:hAnsi="Calibri" w:cs="Arial"/>
          <w:sz w:val="22"/>
          <w:szCs w:val="22"/>
        </w:rPr>
        <w:t>kell</w:t>
      </w:r>
      <w:proofErr w:type="spellEnd"/>
      <w:r w:rsidRPr="008A1EB2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8A1EB2">
        <w:rPr>
          <w:rFonts w:ascii="Calibri" w:hAnsi="Calibri" w:cs="Arial"/>
          <w:sz w:val="22"/>
          <w:szCs w:val="22"/>
        </w:rPr>
        <w:t>kiemelni</w:t>
      </w:r>
      <w:proofErr w:type="spellEnd"/>
      <w:r w:rsidRPr="008A1EB2">
        <w:rPr>
          <w:rFonts w:ascii="Calibri" w:hAnsi="Calibri" w:cs="Arial"/>
          <w:sz w:val="22"/>
          <w:szCs w:val="22"/>
        </w:rPr>
        <w:t xml:space="preserve">, </w:t>
      </w:r>
      <w:proofErr w:type="spellStart"/>
      <w:r w:rsidR="0038191E" w:rsidRPr="008A1EB2">
        <w:rPr>
          <w:rFonts w:ascii="Calibri" w:hAnsi="Calibri" w:cs="Arial"/>
          <w:sz w:val="22"/>
          <w:szCs w:val="22"/>
        </w:rPr>
        <w:t>a</w:t>
      </w:r>
      <w:r w:rsidRPr="008A1EB2">
        <w:rPr>
          <w:rFonts w:ascii="Calibri" w:hAnsi="Calibri" w:cs="Arial"/>
          <w:sz w:val="22"/>
          <w:szCs w:val="22"/>
        </w:rPr>
        <w:t>melyeknél</w:t>
      </w:r>
      <w:proofErr w:type="spellEnd"/>
      <w:r w:rsidRPr="008A1EB2">
        <w:rPr>
          <w:rFonts w:ascii="Calibri" w:hAnsi="Calibri" w:cs="Arial"/>
          <w:sz w:val="22"/>
          <w:szCs w:val="22"/>
        </w:rPr>
        <w:t xml:space="preserve"> a </w:t>
      </w:r>
      <w:proofErr w:type="spellStart"/>
      <w:r w:rsidRPr="008A1EB2">
        <w:rPr>
          <w:rFonts w:ascii="Calibri" w:hAnsi="Calibri" w:cs="Arial"/>
          <w:sz w:val="22"/>
          <w:szCs w:val="22"/>
        </w:rPr>
        <w:t>hiteltörlesztés</w:t>
      </w:r>
      <w:proofErr w:type="spellEnd"/>
      <w:r w:rsidRPr="008A1EB2">
        <w:rPr>
          <w:rFonts w:ascii="Calibri" w:hAnsi="Calibri" w:cs="Arial"/>
          <w:sz w:val="22"/>
          <w:szCs w:val="22"/>
        </w:rPr>
        <w:t xml:space="preserve"> (</w:t>
      </w:r>
      <w:proofErr w:type="spellStart"/>
      <w:r w:rsidRPr="008A1EB2">
        <w:rPr>
          <w:rFonts w:ascii="Calibri" w:hAnsi="Calibri" w:cs="Arial"/>
          <w:sz w:val="22"/>
          <w:szCs w:val="22"/>
        </w:rPr>
        <w:t>tőke</w:t>
      </w:r>
      <w:proofErr w:type="spellEnd"/>
      <w:r w:rsidRPr="008A1EB2">
        <w:rPr>
          <w:rFonts w:ascii="Calibri" w:hAnsi="Calibri" w:cs="Arial"/>
          <w:sz w:val="22"/>
          <w:szCs w:val="22"/>
        </w:rPr>
        <w:t xml:space="preserve">, </w:t>
      </w:r>
      <w:proofErr w:type="spellStart"/>
      <w:r w:rsidRPr="008A1EB2">
        <w:rPr>
          <w:rFonts w:ascii="Calibri" w:hAnsi="Calibri" w:cs="Arial"/>
          <w:sz w:val="22"/>
          <w:szCs w:val="22"/>
        </w:rPr>
        <w:t>illetve</w:t>
      </w:r>
      <w:proofErr w:type="spellEnd"/>
      <w:r w:rsidRPr="008A1EB2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8A1EB2">
        <w:rPr>
          <w:rFonts w:ascii="Calibri" w:hAnsi="Calibri" w:cs="Arial"/>
          <w:sz w:val="22"/>
          <w:szCs w:val="22"/>
        </w:rPr>
        <w:t>kamat</w:t>
      </w:r>
      <w:proofErr w:type="spellEnd"/>
      <w:r w:rsidRPr="008A1EB2">
        <w:rPr>
          <w:rFonts w:ascii="Calibri" w:hAnsi="Calibri" w:cs="Arial"/>
          <w:sz w:val="22"/>
          <w:szCs w:val="22"/>
        </w:rPr>
        <w:t xml:space="preserve">) </w:t>
      </w:r>
      <w:proofErr w:type="spellStart"/>
      <w:r w:rsidRPr="008A1EB2">
        <w:rPr>
          <w:rFonts w:ascii="Calibri" w:hAnsi="Calibri" w:cs="Arial"/>
          <w:sz w:val="22"/>
          <w:szCs w:val="22"/>
        </w:rPr>
        <w:t>nem</w:t>
      </w:r>
      <w:proofErr w:type="spellEnd"/>
      <w:r w:rsidRPr="008A1EB2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8A1EB2">
        <w:rPr>
          <w:rFonts w:ascii="Calibri" w:hAnsi="Calibri" w:cs="Arial"/>
          <w:sz w:val="22"/>
          <w:szCs w:val="22"/>
        </w:rPr>
        <w:t>közvetlenül</w:t>
      </w:r>
      <w:proofErr w:type="spellEnd"/>
      <w:r w:rsidRPr="008A1EB2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8A1EB2">
        <w:rPr>
          <w:rFonts w:ascii="Calibri" w:hAnsi="Calibri" w:cs="Arial"/>
          <w:sz w:val="22"/>
          <w:szCs w:val="22"/>
        </w:rPr>
        <w:t>az</w:t>
      </w:r>
      <w:proofErr w:type="spellEnd"/>
      <w:r w:rsidRPr="008A1EB2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8A1EB2">
        <w:rPr>
          <w:rFonts w:ascii="Calibri" w:hAnsi="Calibri" w:cs="Arial"/>
          <w:sz w:val="22"/>
          <w:szCs w:val="22"/>
        </w:rPr>
        <w:t>adatszolgáltatóhoz</w:t>
      </w:r>
      <w:proofErr w:type="spellEnd"/>
      <w:r w:rsidRPr="008A1EB2">
        <w:rPr>
          <w:rFonts w:ascii="Calibri" w:hAnsi="Calibri" w:cs="Arial"/>
          <w:sz w:val="22"/>
          <w:szCs w:val="22"/>
        </w:rPr>
        <w:t xml:space="preserve">, </w:t>
      </w:r>
      <w:proofErr w:type="spellStart"/>
      <w:r w:rsidRPr="008A1EB2">
        <w:rPr>
          <w:rFonts w:ascii="Calibri" w:hAnsi="Calibri" w:cs="Arial"/>
          <w:sz w:val="22"/>
          <w:szCs w:val="22"/>
        </w:rPr>
        <w:t>hanem</w:t>
      </w:r>
      <w:proofErr w:type="spellEnd"/>
      <w:r w:rsidRPr="008A1EB2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8A1EB2">
        <w:rPr>
          <w:rFonts w:ascii="Calibri" w:hAnsi="Calibri" w:cs="Arial"/>
          <w:sz w:val="22"/>
          <w:szCs w:val="22"/>
        </w:rPr>
        <w:t>valamilyen</w:t>
      </w:r>
      <w:proofErr w:type="spellEnd"/>
      <w:r w:rsidRPr="008A1EB2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8A1EB2">
        <w:rPr>
          <w:rFonts w:ascii="Calibri" w:hAnsi="Calibri" w:cs="Arial"/>
          <w:sz w:val="22"/>
          <w:szCs w:val="22"/>
        </w:rPr>
        <w:t>kapcsolt</w:t>
      </w:r>
      <w:proofErr w:type="spellEnd"/>
      <w:r w:rsidRPr="008A1EB2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8A1EB2">
        <w:rPr>
          <w:rFonts w:ascii="Calibri" w:hAnsi="Calibri" w:cs="Arial"/>
          <w:sz w:val="22"/>
          <w:szCs w:val="22"/>
        </w:rPr>
        <w:t>termékre</w:t>
      </w:r>
      <w:proofErr w:type="spellEnd"/>
      <w:r w:rsidRPr="008A1EB2">
        <w:rPr>
          <w:rFonts w:ascii="Calibri" w:hAnsi="Calibri" w:cs="Arial"/>
          <w:sz w:val="22"/>
          <w:szCs w:val="22"/>
        </w:rPr>
        <w:t xml:space="preserve">, </w:t>
      </w:r>
      <w:proofErr w:type="spellStart"/>
      <w:r w:rsidRPr="008A1EB2">
        <w:rPr>
          <w:rFonts w:ascii="Calibri" w:hAnsi="Calibri" w:cs="Arial"/>
          <w:sz w:val="22"/>
          <w:szCs w:val="22"/>
        </w:rPr>
        <w:t>illetve</w:t>
      </w:r>
      <w:proofErr w:type="spellEnd"/>
      <w:r w:rsidRPr="008A1EB2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8A1EB2">
        <w:rPr>
          <w:rFonts w:ascii="Calibri" w:hAnsi="Calibri" w:cs="Arial"/>
          <w:sz w:val="22"/>
          <w:szCs w:val="22"/>
        </w:rPr>
        <w:t>konstrukcióra</w:t>
      </w:r>
      <w:proofErr w:type="spellEnd"/>
      <w:r w:rsidRPr="008A1EB2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8A1EB2">
        <w:rPr>
          <w:rFonts w:ascii="Calibri" w:hAnsi="Calibri" w:cs="Arial"/>
          <w:sz w:val="22"/>
          <w:szCs w:val="22"/>
        </w:rPr>
        <w:t>vonatkozóan</w:t>
      </w:r>
      <w:proofErr w:type="spellEnd"/>
      <w:r w:rsidRPr="008A1EB2">
        <w:rPr>
          <w:rFonts w:ascii="Calibri" w:hAnsi="Calibri" w:cs="Arial"/>
          <w:sz w:val="22"/>
          <w:szCs w:val="22"/>
        </w:rPr>
        <w:t xml:space="preserve"> (</w:t>
      </w:r>
      <w:proofErr w:type="spellStart"/>
      <w:r w:rsidRPr="008A1EB2">
        <w:rPr>
          <w:rFonts w:ascii="Calibri" w:hAnsi="Calibri" w:cs="Arial"/>
          <w:sz w:val="22"/>
          <w:szCs w:val="22"/>
        </w:rPr>
        <w:t>lakástakarékpénztári</w:t>
      </w:r>
      <w:proofErr w:type="spellEnd"/>
      <w:r w:rsidRPr="008A1EB2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8A1EB2">
        <w:rPr>
          <w:rFonts w:ascii="Calibri" w:hAnsi="Calibri" w:cs="Arial"/>
          <w:sz w:val="22"/>
          <w:szCs w:val="22"/>
        </w:rPr>
        <w:t>konstrukció</w:t>
      </w:r>
      <w:proofErr w:type="spellEnd"/>
      <w:r w:rsidRPr="008A1EB2">
        <w:rPr>
          <w:rFonts w:ascii="Calibri" w:hAnsi="Calibri" w:cs="Arial"/>
          <w:sz w:val="22"/>
          <w:szCs w:val="22"/>
        </w:rPr>
        <w:t xml:space="preserve">, unit-linked </w:t>
      </w:r>
      <w:proofErr w:type="spellStart"/>
      <w:r w:rsidRPr="008A1EB2">
        <w:rPr>
          <w:rFonts w:ascii="Calibri" w:hAnsi="Calibri" w:cs="Arial"/>
          <w:sz w:val="22"/>
          <w:szCs w:val="22"/>
        </w:rPr>
        <w:t>biztosítás</w:t>
      </w:r>
      <w:proofErr w:type="spellEnd"/>
      <w:r w:rsidRPr="008A1EB2">
        <w:rPr>
          <w:rFonts w:ascii="Calibri" w:hAnsi="Calibri" w:cs="Arial"/>
          <w:sz w:val="22"/>
          <w:szCs w:val="22"/>
        </w:rPr>
        <w:t xml:space="preserve">, </w:t>
      </w:r>
      <w:proofErr w:type="spellStart"/>
      <w:r w:rsidRPr="008A1EB2">
        <w:rPr>
          <w:rFonts w:ascii="Calibri" w:hAnsi="Calibri" w:cs="Arial"/>
          <w:sz w:val="22"/>
          <w:szCs w:val="22"/>
        </w:rPr>
        <w:t>stb</w:t>
      </w:r>
      <w:proofErr w:type="spellEnd"/>
      <w:r w:rsidRPr="008A1EB2">
        <w:rPr>
          <w:rFonts w:ascii="Calibri" w:hAnsi="Calibri" w:cs="Arial"/>
          <w:sz w:val="22"/>
          <w:szCs w:val="22"/>
        </w:rPr>
        <w:t xml:space="preserve">.) </w:t>
      </w:r>
      <w:proofErr w:type="spellStart"/>
      <w:r w:rsidRPr="008A1EB2">
        <w:rPr>
          <w:rFonts w:ascii="Calibri" w:hAnsi="Calibri" w:cs="Arial"/>
          <w:sz w:val="22"/>
          <w:szCs w:val="22"/>
        </w:rPr>
        <w:t>történik</w:t>
      </w:r>
      <w:proofErr w:type="spellEnd"/>
      <w:r w:rsidRPr="008A1EB2">
        <w:rPr>
          <w:rFonts w:ascii="Calibri" w:hAnsi="Calibri" w:cs="Arial"/>
          <w:sz w:val="22"/>
          <w:szCs w:val="22"/>
        </w:rPr>
        <w:t xml:space="preserve">. </w:t>
      </w:r>
      <w:proofErr w:type="spellStart"/>
      <w:r w:rsidRPr="008A1EB2">
        <w:rPr>
          <w:rFonts w:ascii="Calibri" w:hAnsi="Calibri" w:cs="Arial"/>
          <w:sz w:val="22"/>
          <w:szCs w:val="22"/>
        </w:rPr>
        <w:t>Azon</w:t>
      </w:r>
      <w:proofErr w:type="spellEnd"/>
      <w:r w:rsidRPr="008A1EB2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8A1EB2">
        <w:rPr>
          <w:rFonts w:ascii="Calibri" w:hAnsi="Calibri" w:cs="Arial"/>
          <w:sz w:val="22"/>
          <w:szCs w:val="22"/>
        </w:rPr>
        <w:t>összegek</w:t>
      </w:r>
      <w:proofErr w:type="spellEnd"/>
      <w:r w:rsidRPr="008A1EB2">
        <w:rPr>
          <w:rFonts w:ascii="Calibri" w:hAnsi="Calibri" w:cs="Arial"/>
          <w:sz w:val="22"/>
          <w:szCs w:val="22"/>
        </w:rPr>
        <w:t xml:space="preserve">, </w:t>
      </w:r>
      <w:proofErr w:type="spellStart"/>
      <w:r w:rsidR="0038191E" w:rsidRPr="008A1EB2">
        <w:rPr>
          <w:rFonts w:ascii="Calibri" w:hAnsi="Calibri" w:cs="Arial"/>
          <w:sz w:val="22"/>
          <w:szCs w:val="22"/>
        </w:rPr>
        <w:t>a</w:t>
      </w:r>
      <w:r w:rsidRPr="008A1EB2">
        <w:rPr>
          <w:rFonts w:ascii="Calibri" w:hAnsi="Calibri" w:cs="Arial"/>
          <w:sz w:val="22"/>
          <w:szCs w:val="22"/>
        </w:rPr>
        <w:t>melyek</w:t>
      </w:r>
      <w:proofErr w:type="spellEnd"/>
      <w:r w:rsidRPr="008A1EB2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8A1EB2">
        <w:rPr>
          <w:rFonts w:ascii="Calibri" w:hAnsi="Calibri" w:cs="Arial"/>
          <w:sz w:val="22"/>
          <w:szCs w:val="22"/>
        </w:rPr>
        <w:t>közvetlenül</w:t>
      </w:r>
      <w:proofErr w:type="spellEnd"/>
      <w:r w:rsidRPr="008A1EB2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8A1EB2">
        <w:rPr>
          <w:rFonts w:ascii="Calibri" w:hAnsi="Calibri" w:cs="Arial"/>
          <w:sz w:val="22"/>
          <w:szCs w:val="22"/>
        </w:rPr>
        <w:t>az</w:t>
      </w:r>
      <w:proofErr w:type="spellEnd"/>
      <w:r w:rsidRPr="008A1EB2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8A1EB2">
        <w:rPr>
          <w:rFonts w:ascii="Calibri" w:hAnsi="Calibri" w:cs="Arial"/>
          <w:sz w:val="22"/>
          <w:szCs w:val="22"/>
        </w:rPr>
        <w:t>adatszolgáltatóhoz</w:t>
      </w:r>
      <w:proofErr w:type="spellEnd"/>
      <w:r w:rsidRPr="008A1EB2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8A1EB2">
        <w:rPr>
          <w:rFonts w:ascii="Calibri" w:hAnsi="Calibri" w:cs="Arial"/>
          <w:sz w:val="22"/>
          <w:szCs w:val="22"/>
        </w:rPr>
        <w:t>kerülnek</w:t>
      </w:r>
      <w:proofErr w:type="spellEnd"/>
      <w:r w:rsidRPr="008A1EB2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8A1EB2">
        <w:rPr>
          <w:rFonts w:ascii="Calibri" w:hAnsi="Calibri" w:cs="Arial"/>
          <w:sz w:val="22"/>
          <w:szCs w:val="22"/>
        </w:rPr>
        <w:t>törlesztésre</w:t>
      </w:r>
      <w:proofErr w:type="spellEnd"/>
      <w:r w:rsidRPr="008A1EB2">
        <w:rPr>
          <w:rFonts w:ascii="Calibri" w:hAnsi="Calibri" w:cs="Arial"/>
          <w:sz w:val="22"/>
          <w:szCs w:val="22"/>
        </w:rPr>
        <w:t xml:space="preserve">, </w:t>
      </w:r>
      <w:proofErr w:type="spellStart"/>
      <w:r w:rsidRPr="008A1EB2">
        <w:rPr>
          <w:rFonts w:ascii="Calibri" w:hAnsi="Calibri" w:cs="Arial"/>
          <w:sz w:val="22"/>
          <w:szCs w:val="22"/>
        </w:rPr>
        <w:t>ezekben</w:t>
      </w:r>
      <w:proofErr w:type="spellEnd"/>
      <w:r w:rsidRPr="008A1EB2">
        <w:rPr>
          <w:rFonts w:ascii="Calibri" w:hAnsi="Calibri" w:cs="Arial"/>
          <w:sz w:val="22"/>
          <w:szCs w:val="22"/>
        </w:rPr>
        <w:t xml:space="preserve"> a </w:t>
      </w:r>
      <w:proofErr w:type="spellStart"/>
      <w:r w:rsidRPr="008A1EB2">
        <w:rPr>
          <w:rFonts w:ascii="Calibri" w:hAnsi="Calibri" w:cs="Arial"/>
          <w:sz w:val="22"/>
          <w:szCs w:val="22"/>
        </w:rPr>
        <w:t>sorokban</w:t>
      </w:r>
      <w:proofErr w:type="spellEnd"/>
      <w:r w:rsidRPr="008A1EB2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8A1EB2">
        <w:rPr>
          <w:rFonts w:ascii="Calibri" w:hAnsi="Calibri" w:cs="Arial"/>
          <w:sz w:val="22"/>
          <w:szCs w:val="22"/>
        </w:rPr>
        <w:t>nem</w:t>
      </w:r>
      <w:proofErr w:type="spellEnd"/>
      <w:r w:rsidRPr="008A1EB2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8A1EB2">
        <w:rPr>
          <w:rFonts w:ascii="Calibri" w:hAnsi="Calibri" w:cs="Arial"/>
          <w:sz w:val="22"/>
          <w:szCs w:val="22"/>
        </w:rPr>
        <w:t>szerepeltethetők</w:t>
      </w:r>
      <w:proofErr w:type="spellEnd"/>
      <w:r w:rsidR="002E2995" w:rsidRPr="008A1EB2">
        <w:rPr>
          <w:rFonts w:ascii="Calibri" w:hAnsi="Calibri" w:cs="Arial"/>
          <w:sz w:val="22"/>
          <w:szCs w:val="22"/>
        </w:rPr>
        <w:t xml:space="preserve">, </w:t>
      </w:r>
      <w:proofErr w:type="spellStart"/>
      <w:r w:rsidR="002E2995" w:rsidRPr="008A1EB2">
        <w:rPr>
          <w:rFonts w:ascii="Calibri" w:hAnsi="Calibri" w:cs="Arial"/>
          <w:sz w:val="22"/>
          <w:szCs w:val="22"/>
        </w:rPr>
        <w:t>kivéve</w:t>
      </w:r>
      <w:proofErr w:type="spellEnd"/>
      <w:r w:rsidR="002E2995" w:rsidRPr="008A1EB2">
        <w:rPr>
          <w:rFonts w:ascii="Calibri" w:hAnsi="Calibri" w:cs="Arial"/>
          <w:sz w:val="22"/>
          <w:szCs w:val="22"/>
        </w:rPr>
        <w:t xml:space="preserve">, ha </w:t>
      </w:r>
      <w:proofErr w:type="spellStart"/>
      <w:r w:rsidR="002E2995" w:rsidRPr="008A1EB2">
        <w:rPr>
          <w:rFonts w:ascii="Calibri" w:hAnsi="Calibri" w:cs="Arial"/>
          <w:sz w:val="22"/>
          <w:szCs w:val="22"/>
        </w:rPr>
        <w:t>előtörlesztés</w:t>
      </w:r>
      <w:proofErr w:type="spellEnd"/>
      <w:r w:rsidR="002E2995" w:rsidRPr="008A1EB2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2E2995" w:rsidRPr="008A1EB2">
        <w:rPr>
          <w:rFonts w:ascii="Calibri" w:hAnsi="Calibri" w:cs="Arial"/>
          <w:sz w:val="22"/>
          <w:szCs w:val="22"/>
        </w:rPr>
        <w:t>történik</w:t>
      </w:r>
      <w:proofErr w:type="spellEnd"/>
      <w:r w:rsidR="002E2995" w:rsidRPr="008A1EB2">
        <w:rPr>
          <w:rFonts w:ascii="Calibri" w:hAnsi="Calibri" w:cs="Arial"/>
          <w:sz w:val="22"/>
          <w:szCs w:val="22"/>
        </w:rPr>
        <w:t xml:space="preserve">. </w:t>
      </w:r>
      <w:proofErr w:type="spellStart"/>
      <w:r w:rsidR="002E2995" w:rsidRPr="008A1EB2">
        <w:rPr>
          <w:rFonts w:ascii="Calibri" w:hAnsi="Calibri" w:cs="Arial"/>
          <w:sz w:val="22"/>
          <w:szCs w:val="22"/>
        </w:rPr>
        <w:t>Az</w:t>
      </w:r>
      <w:proofErr w:type="spellEnd"/>
      <w:r w:rsidR="002E2995" w:rsidRPr="008A1EB2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2E2995" w:rsidRPr="008A1EB2">
        <w:rPr>
          <w:rFonts w:ascii="Calibri" w:hAnsi="Calibri" w:cs="Arial"/>
          <w:sz w:val="22"/>
          <w:szCs w:val="22"/>
        </w:rPr>
        <w:t>előtörlesztést</w:t>
      </w:r>
      <w:proofErr w:type="spellEnd"/>
      <w:r w:rsidR="002E2995" w:rsidRPr="008A1EB2">
        <w:rPr>
          <w:rFonts w:ascii="Calibri" w:hAnsi="Calibri" w:cs="Arial"/>
          <w:sz w:val="22"/>
          <w:szCs w:val="22"/>
        </w:rPr>
        <w:t xml:space="preserve"> a </w:t>
      </w:r>
      <w:r w:rsidR="00216B65">
        <w:rPr>
          <w:rFonts w:ascii="Calibri" w:hAnsi="Calibri" w:cs="Arial"/>
          <w:sz w:val="22"/>
          <w:szCs w:val="22"/>
        </w:rPr>
        <w:t>„</w:t>
      </w:r>
      <w:proofErr w:type="spellStart"/>
      <w:r w:rsidR="002E2995" w:rsidRPr="008A1EB2">
        <w:rPr>
          <w:rFonts w:ascii="Calibri" w:hAnsi="Calibri" w:cs="Arial"/>
          <w:sz w:val="22"/>
          <w:szCs w:val="22"/>
        </w:rPr>
        <w:t>Tárgynegyedévi</w:t>
      </w:r>
      <w:proofErr w:type="spellEnd"/>
      <w:r w:rsidR="002E2995" w:rsidRPr="008A1EB2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2E2995" w:rsidRPr="008A1EB2">
        <w:rPr>
          <w:rFonts w:ascii="Calibri" w:hAnsi="Calibri" w:cs="Arial"/>
          <w:sz w:val="22"/>
          <w:szCs w:val="22"/>
        </w:rPr>
        <w:t>törlesztés</w:t>
      </w:r>
      <w:proofErr w:type="spellEnd"/>
      <w:r w:rsidR="002E2995" w:rsidRPr="008A1EB2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2E2995" w:rsidRPr="008A1EB2">
        <w:rPr>
          <w:rFonts w:ascii="Calibri" w:hAnsi="Calibri" w:cs="Arial"/>
          <w:sz w:val="22"/>
          <w:szCs w:val="22"/>
        </w:rPr>
        <w:t>összesen</w:t>
      </w:r>
      <w:proofErr w:type="spellEnd"/>
      <w:r w:rsidR="002E2995" w:rsidRPr="008A1EB2">
        <w:rPr>
          <w:rFonts w:ascii="Calibri" w:hAnsi="Calibri" w:cs="Arial"/>
          <w:sz w:val="22"/>
          <w:szCs w:val="22"/>
        </w:rPr>
        <w:t xml:space="preserve">”, </w:t>
      </w:r>
      <w:proofErr w:type="spellStart"/>
      <w:r w:rsidR="002E2995" w:rsidRPr="008A1EB2">
        <w:rPr>
          <w:rFonts w:ascii="Calibri" w:hAnsi="Calibri" w:cs="Arial"/>
          <w:sz w:val="22"/>
          <w:szCs w:val="22"/>
        </w:rPr>
        <w:t>illetve</w:t>
      </w:r>
      <w:proofErr w:type="spellEnd"/>
      <w:r w:rsidR="002E2995" w:rsidRPr="008A1EB2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2E2995" w:rsidRPr="008A1EB2">
        <w:rPr>
          <w:rFonts w:ascii="Calibri" w:hAnsi="Calibri" w:cs="Arial"/>
          <w:sz w:val="22"/>
          <w:szCs w:val="22"/>
        </w:rPr>
        <w:t>az</w:t>
      </w:r>
      <w:proofErr w:type="spellEnd"/>
      <w:r w:rsidR="002E2995" w:rsidRPr="008A1EB2">
        <w:rPr>
          <w:rFonts w:ascii="Calibri" w:hAnsi="Calibri" w:cs="Arial"/>
          <w:sz w:val="22"/>
          <w:szCs w:val="22"/>
        </w:rPr>
        <w:t xml:space="preserve"> </w:t>
      </w:r>
      <w:r w:rsidR="00216B65">
        <w:rPr>
          <w:rFonts w:ascii="Calibri" w:hAnsi="Calibri" w:cs="Arial"/>
          <w:sz w:val="22"/>
          <w:szCs w:val="22"/>
        </w:rPr>
        <w:t>„</w:t>
      </w:r>
      <w:proofErr w:type="spellStart"/>
      <w:r w:rsidR="002E2995" w:rsidRPr="008A1EB2">
        <w:rPr>
          <w:rFonts w:ascii="Calibri" w:hAnsi="Calibri" w:cs="Arial"/>
          <w:sz w:val="22"/>
          <w:szCs w:val="22"/>
        </w:rPr>
        <w:t>ebből</w:t>
      </w:r>
      <w:proofErr w:type="spellEnd"/>
      <w:r w:rsidR="002E2995" w:rsidRPr="008A1EB2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2E2995" w:rsidRPr="008A1EB2">
        <w:rPr>
          <w:rFonts w:ascii="Calibri" w:hAnsi="Calibri" w:cs="Arial"/>
          <w:sz w:val="22"/>
          <w:szCs w:val="22"/>
        </w:rPr>
        <w:t>előtörlesztés</w:t>
      </w:r>
      <w:proofErr w:type="spellEnd"/>
      <w:r w:rsidR="002E2995" w:rsidRPr="008A1EB2">
        <w:rPr>
          <w:rFonts w:ascii="Calibri" w:hAnsi="Calibri" w:cs="Arial"/>
          <w:sz w:val="22"/>
          <w:szCs w:val="22"/>
        </w:rPr>
        <w:t xml:space="preserve">” </w:t>
      </w:r>
      <w:proofErr w:type="spellStart"/>
      <w:r w:rsidR="002E2995" w:rsidRPr="008A1EB2">
        <w:rPr>
          <w:rFonts w:ascii="Calibri" w:hAnsi="Calibri" w:cs="Arial"/>
          <w:sz w:val="22"/>
          <w:szCs w:val="22"/>
        </w:rPr>
        <w:t>oszlopban</w:t>
      </w:r>
      <w:proofErr w:type="spellEnd"/>
      <w:r w:rsidR="002E2995" w:rsidRPr="008A1EB2">
        <w:rPr>
          <w:rFonts w:ascii="Calibri" w:hAnsi="Calibri" w:cs="Arial"/>
          <w:sz w:val="22"/>
          <w:szCs w:val="22"/>
        </w:rPr>
        <w:t xml:space="preserve"> is </w:t>
      </w:r>
      <w:proofErr w:type="spellStart"/>
      <w:r w:rsidR="002E2995" w:rsidRPr="008A1EB2">
        <w:rPr>
          <w:rFonts w:ascii="Calibri" w:hAnsi="Calibri" w:cs="Arial"/>
          <w:sz w:val="22"/>
          <w:szCs w:val="22"/>
        </w:rPr>
        <w:t>jelenteni</w:t>
      </w:r>
      <w:proofErr w:type="spellEnd"/>
      <w:r w:rsidR="002E2995" w:rsidRPr="008A1EB2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2E2995" w:rsidRPr="008A1EB2">
        <w:rPr>
          <w:rFonts w:ascii="Calibri" w:hAnsi="Calibri" w:cs="Arial"/>
          <w:sz w:val="22"/>
          <w:szCs w:val="22"/>
        </w:rPr>
        <w:t>kell</w:t>
      </w:r>
      <w:proofErr w:type="spellEnd"/>
      <w:r w:rsidR="002E2995" w:rsidRPr="008A1EB2">
        <w:rPr>
          <w:rFonts w:ascii="Calibri" w:hAnsi="Calibri" w:cs="Arial"/>
          <w:sz w:val="22"/>
          <w:szCs w:val="22"/>
        </w:rPr>
        <w:t xml:space="preserve">. A </w:t>
      </w:r>
      <w:proofErr w:type="spellStart"/>
      <w:r w:rsidR="002E2995" w:rsidRPr="008A1EB2">
        <w:rPr>
          <w:rFonts w:ascii="Calibri" w:hAnsi="Calibri" w:cs="Arial"/>
          <w:sz w:val="22"/>
          <w:szCs w:val="22"/>
        </w:rPr>
        <w:t>kapcsolt</w:t>
      </w:r>
      <w:proofErr w:type="spellEnd"/>
      <w:r w:rsidR="002E2995" w:rsidRPr="008A1EB2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2E2995" w:rsidRPr="008A1EB2">
        <w:rPr>
          <w:rFonts w:ascii="Calibri" w:hAnsi="Calibri" w:cs="Arial"/>
          <w:sz w:val="22"/>
          <w:szCs w:val="22"/>
        </w:rPr>
        <w:t>termék</w:t>
      </w:r>
      <w:proofErr w:type="spellEnd"/>
      <w:r w:rsidR="00216B65">
        <w:rPr>
          <w:rFonts w:ascii="Calibri" w:hAnsi="Calibri" w:cs="Arial"/>
          <w:sz w:val="22"/>
          <w:szCs w:val="22"/>
        </w:rPr>
        <w:t xml:space="preserve">, </w:t>
      </w:r>
      <w:proofErr w:type="spellStart"/>
      <w:r w:rsidR="002E2995" w:rsidRPr="008A1EB2">
        <w:rPr>
          <w:rFonts w:ascii="Calibri" w:hAnsi="Calibri" w:cs="Arial"/>
          <w:sz w:val="22"/>
          <w:szCs w:val="22"/>
        </w:rPr>
        <w:t>konstrukció</w:t>
      </w:r>
      <w:proofErr w:type="spellEnd"/>
      <w:r w:rsidR="002E2995" w:rsidRPr="008A1EB2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2E2995" w:rsidRPr="008A1EB2">
        <w:rPr>
          <w:rFonts w:ascii="Calibri" w:hAnsi="Calibri" w:cs="Arial"/>
          <w:sz w:val="22"/>
          <w:szCs w:val="22"/>
        </w:rPr>
        <w:t>megszűnésekor</w:t>
      </w:r>
      <w:proofErr w:type="spellEnd"/>
      <w:r w:rsidR="002E2995" w:rsidRPr="008A1EB2">
        <w:rPr>
          <w:rFonts w:ascii="Calibri" w:hAnsi="Calibri" w:cs="Arial"/>
          <w:sz w:val="22"/>
          <w:szCs w:val="22"/>
        </w:rPr>
        <w:t xml:space="preserve"> a </w:t>
      </w:r>
      <w:proofErr w:type="spellStart"/>
      <w:r w:rsidR="002E2995" w:rsidRPr="008A1EB2">
        <w:rPr>
          <w:rFonts w:ascii="Calibri" w:hAnsi="Calibri" w:cs="Arial"/>
          <w:sz w:val="22"/>
          <w:szCs w:val="22"/>
        </w:rPr>
        <w:t>megtakarítás</w:t>
      </w:r>
      <w:proofErr w:type="spellEnd"/>
      <w:r w:rsidR="002E2995" w:rsidRPr="008A1EB2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2E2995" w:rsidRPr="008A1EB2">
        <w:rPr>
          <w:rFonts w:ascii="Calibri" w:hAnsi="Calibri" w:cs="Arial"/>
          <w:sz w:val="22"/>
          <w:szCs w:val="22"/>
        </w:rPr>
        <w:t>felhasználását</w:t>
      </w:r>
      <w:proofErr w:type="spellEnd"/>
      <w:r w:rsidR="002E2995" w:rsidRPr="008A1EB2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2E2995" w:rsidRPr="008A1EB2">
        <w:rPr>
          <w:rFonts w:ascii="Calibri" w:hAnsi="Calibri" w:cs="Arial"/>
          <w:sz w:val="22"/>
          <w:szCs w:val="22"/>
        </w:rPr>
        <w:t>tőketörlesztésként</w:t>
      </w:r>
      <w:proofErr w:type="spellEnd"/>
      <w:r w:rsidR="002E2995" w:rsidRPr="008A1EB2">
        <w:rPr>
          <w:rFonts w:ascii="Calibri" w:hAnsi="Calibri" w:cs="Arial"/>
          <w:sz w:val="22"/>
          <w:szCs w:val="22"/>
        </w:rPr>
        <w:t xml:space="preserve"> a </w:t>
      </w:r>
      <w:r w:rsidR="00F82395">
        <w:rPr>
          <w:rFonts w:ascii="Calibri" w:hAnsi="Calibri" w:cs="Arial"/>
          <w:sz w:val="22"/>
          <w:szCs w:val="22"/>
        </w:rPr>
        <w:t>„</w:t>
      </w:r>
      <w:proofErr w:type="spellStart"/>
      <w:r w:rsidR="002E2995" w:rsidRPr="008A1EB2">
        <w:rPr>
          <w:rFonts w:ascii="Calibri" w:hAnsi="Calibri" w:cs="Arial"/>
          <w:sz w:val="22"/>
          <w:szCs w:val="22"/>
        </w:rPr>
        <w:t>Tárgynegyedévi</w:t>
      </w:r>
      <w:proofErr w:type="spellEnd"/>
      <w:r w:rsidR="002E2995" w:rsidRPr="008A1EB2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2E2995" w:rsidRPr="008A1EB2">
        <w:rPr>
          <w:rFonts w:ascii="Calibri" w:hAnsi="Calibri" w:cs="Arial"/>
          <w:sz w:val="22"/>
          <w:szCs w:val="22"/>
        </w:rPr>
        <w:t>törlesztés</w:t>
      </w:r>
      <w:proofErr w:type="spellEnd"/>
      <w:r w:rsidR="002E2995" w:rsidRPr="008A1EB2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2E2995" w:rsidRPr="008A1EB2">
        <w:rPr>
          <w:rFonts w:ascii="Calibri" w:hAnsi="Calibri" w:cs="Arial"/>
          <w:sz w:val="22"/>
          <w:szCs w:val="22"/>
        </w:rPr>
        <w:t>összesen</w:t>
      </w:r>
      <w:proofErr w:type="spellEnd"/>
      <w:r w:rsidR="002E2995" w:rsidRPr="008A1EB2">
        <w:rPr>
          <w:rFonts w:ascii="Calibri" w:hAnsi="Calibri" w:cs="Arial"/>
          <w:sz w:val="22"/>
          <w:szCs w:val="22"/>
        </w:rPr>
        <w:t xml:space="preserve">” </w:t>
      </w:r>
      <w:proofErr w:type="spellStart"/>
      <w:r w:rsidR="002E2995" w:rsidRPr="008A1EB2">
        <w:rPr>
          <w:rFonts w:ascii="Calibri" w:hAnsi="Calibri" w:cs="Arial"/>
          <w:sz w:val="22"/>
          <w:szCs w:val="22"/>
        </w:rPr>
        <w:t>oszlopban</w:t>
      </w:r>
      <w:proofErr w:type="spellEnd"/>
      <w:r w:rsidR="002E2995" w:rsidRPr="008A1EB2">
        <w:rPr>
          <w:rFonts w:ascii="Calibri" w:hAnsi="Calibri" w:cs="Arial"/>
          <w:sz w:val="22"/>
          <w:szCs w:val="22"/>
        </w:rPr>
        <w:t xml:space="preserve">, </w:t>
      </w:r>
      <w:proofErr w:type="spellStart"/>
      <w:r w:rsidR="002E2995" w:rsidRPr="008A1EB2">
        <w:rPr>
          <w:rFonts w:ascii="Calibri" w:hAnsi="Calibri" w:cs="Arial"/>
          <w:sz w:val="22"/>
          <w:szCs w:val="22"/>
        </w:rPr>
        <w:t>míg</w:t>
      </w:r>
      <w:proofErr w:type="spellEnd"/>
      <w:r w:rsidR="002E2995" w:rsidRPr="008A1EB2">
        <w:rPr>
          <w:rFonts w:ascii="Calibri" w:hAnsi="Calibri" w:cs="Arial"/>
          <w:sz w:val="22"/>
          <w:szCs w:val="22"/>
        </w:rPr>
        <w:t xml:space="preserve"> a </w:t>
      </w:r>
      <w:proofErr w:type="spellStart"/>
      <w:r w:rsidR="002E2995" w:rsidRPr="008A1EB2">
        <w:rPr>
          <w:rFonts w:ascii="Calibri" w:hAnsi="Calibri" w:cs="Arial"/>
          <w:sz w:val="22"/>
          <w:szCs w:val="22"/>
        </w:rPr>
        <w:t>fennmaradó</w:t>
      </w:r>
      <w:proofErr w:type="spellEnd"/>
      <w:r w:rsidR="002E2995" w:rsidRPr="008A1EB2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2E2995" w:rsidRPr="008A1EB2">
        <w:rPr>
          <w:rFonts w:ascii="Calibri" w:hAnsi="Calibri" w:cs="Arial"/>
          <w:sz w:val="22"/>
          <w:szCs w:val="22"/>
        </w:rPr>
        <w:t>hitelállomány</w:t>
      </w:r>
      <w:proofErr w:type="spellEnd"/>
      <w:r w:rsidR="002E2995" w:rsidRPr="008A1EB2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2E2995" w:rsidRPr="008A1EB2">
        <w:rPr>
          <w:rFonts w:ascii="Calibri" w:hAnsi="Calibri" w:cs="Arial"/>
          <w:sz w:val="22"/>
          <w:szCs w:val="22"/>
        </w:rPr>
        <w:t>kivezetését</w:t>
      </w:r>
      <w:proofErr w:type="spellEnd"/>
      <w:r w:rsidR="002E2995" w:rsidRPr="008A1EB2">
        <w:rPr>
          <w:rFonts w:ascii="Calibri" w:hAnsi="Calibri" w:cs="Arial"/>
          <w:sz w:val="22"/>
          <w:szCs w:val="22"/>
        </w:rPr>
        <w:t xml:space="preserve"> a </w:t>
      </w:r>
      <w:proofErr w:type="spellStart"/>
      <w:r w:rsidR="002E2995" w:rsidRPr="008A1EB2">
        <w:rPr>
          <w:rFonts w:ascii="Calibri" w:hAnsi="Calibri" w:cs="Arial"/>
          <w:sz w:val="22"/>
          <w:szCs w:val="22"/>
        </w:rPr>
        <w:t>kombinált</w:t>
      </w:r>
      <w:proofErr w:type="spellEnd"/>
      <w:r w:rsidR="002E2995" w:rsidRPr="008A1EB2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2E2995" w:rsidRPr="008A1EB2">
        <w:rPr>
          <w:rFonts w:ascii="Calibri" w:hAnsi="Calibri" w:cs="Arial"/>
          <w:sz w:val="22"/>
          <w:szCs w:val="22"/>
        </w:rPr>
        <w:t>termékről</w:t>
      </w:r>
      <w:proofErr w:type="spellEnd"/>
      <w:r w:rsidR="002E2995" w:rsidRPr="008A1EB2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2E2995" w:rsidRPr="008A1EB2">
        <w:rPr>
          <w:rFonts w:ascii="Calibri" w:hAnsi="Calibri" w:cs="Arial"/>
          <w:sz w:val="22"/>
          <w:szCs w:val="22"/>
        </w:rPr>
        <w:t>az</w:t>
      </w:r>
      <w:proofErr w:type="spellEnd"/>
      <w:r w:rsidR="002E2995" w:rsidRPr="008A1EB2">
        <w:rPr>
          <w:rFonts w:ascii="Calibri" w:hAnsi="Calibri" w:cs="Arial"/>
          <w:sz w:val="22"/>
          <w:szCs w:val="22"/>
        </w:rPr>
        <w:t xml:space="preserve"> </w:t>
      </w:r>
      <w:r w:rsidR="00F82395">
        <w:rPr>
          <w:rFonts w:ascii="Calibri" w:hAnsi="Calibri" w:cs="Arial"/>
          <w:sz w:val="22"/>
          <w:szCs w:val="22"/>
        </w:rPr>
        <w:t>„</w:t>
      </w:r>
      <w:proofErr w:type="spellStart"/>
      <w:r w:rsidR="002E2995" w:rsidRPr="008A1EB2">
        <w:rPr>
          <w:rFonts w:ascii="Calibri" w:hAnsi="Calibri" w:cs="Arial"/>
          <w:sz w:val="22"/>
          <w:szCs w:val="22"/>
        </w:rPr>
        <w:t>Egyéb</w:t>
      </w:r>
      <w:proofErr w:type="spellEnd"/>
      <w:r w:rsidR="002E2995" w:rsidRPr="008A1EB2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2E2995" w:rsidRPr="008A1EB2">
        <w:rPr>
          <w:rFonts w:ascii="Calibri" w:hAnsi="Calibri" w:cs="Arial"/>
          <w:sz w:val="22"/>
          <w:szCs w:val="22"/>
        </w:rPr>
        <w:t>állományváltozás</w:t>
      </w:r>
      <w:proofErr w:type="spellEnd"/>
      <w:r w:rsidR="002E2995" w:rsidRPr="008A1EB2">
        <w:rPr>
          <w:rFonts w:ascii="Calibri" w:hAnsi="Calibri" w:cs="Arial"/>
          <w:sz w:val="22"/>
          <w:szCs w:val="22"/>
        </w:rPr>
        <w:t xml:space="preserve">” </w:t>
      </w:r>
      <w:proofErr w:type="spellStart"/>
      <w:r w:rsidR="002E2995" w:rsidRPr="008A1EB2">
        <w:rPr>
          <w:rFonts w:ascii="Calibri" w:hAnsi="Calibri" w:cs="Arial"/>
          <w:sz w:val="22"/>
          <w:szCs w:val="22"/>
        </w:rPr>
        <w:t>oszlopban</w:t>
      </w:r>
      <w:proofErr w:type="spellEnd"/>
      <w:r w:rsidR="002E2995" w:rsidRPr="008A1EB2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2E2995" w:rsidRPr="008A1EB2">
        <w:rPr>
          <w:rFonts w:ascii="Calibri" w:hAnsi="Calibri" w:cs="Arial"/>
          <w:sz w:val="22"/>
          <w:szCs w:val="22"/>
        </w:rPr>
        <w:t>kell</w:t>
      </w:r>
      <w:proofErr w:type="spellEnd"/>
      <w:r w:rsidR="002E2995" w:rsidRPr="008A1EB2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2E2995" w:rsidRPr="008A1EB2">
        <w:rPr>
          <w:rFonts w:ascii="Calibri" w:hAnsi="Calibri" w:cs="Arial"/>
          <w:sz w:val="22"/>
          <w:szCs w:val="22"/>
        </w:rPr>
        <w:t>szerepeltetni</w:t>
      </w:r>
      <w:proofErr w:type="spellEnd"/>
      <w:r w:rsidRPr="008A1EB2">
        <w:rPr>
          <w:rFonts w:ascii="Calibri" w:hAnsi="Calibri" w:cs="Arial"/>
          <w:sz w:val="22"/>
          <w:szCs w:val="22"/>
        </w:rPr>
        <w:t>.</w:t>
      </w:r>
      <w:r w:rsidR="00F82395">
        <w:rPr>
          <w:rFonts w:ascii="Calibri" w:hAnsi="Calibri" w:cs="Arial"/>
          <w:sz w:val="22"/>
          <w:szCs w:val="22"/>
        </w:rPr>
        <w:t>”</w:t>
      </w:r>
      <w:r w:rsidRPr="008A1EB2">
        <w:rPr>
          <w:rFonts w:ascii="Calibri" w:hAnsi="Calibri" w:cs="Arial"/>
          <w:sz w:val="22"/>
          <w:szCs w:val="22"/>
        </w:rPr>
        <w:t xml:space="preserve"> </w:t>
      </w:r>
    </w:p>
    <w:bookmarkEnd w:id="5"/>
    <w:p w:rsidR="00C1788B" w:rsidRPr="008A1EB2" w:rsidRDefault="00C1788B" w:rsidP="00E8751F">
      <w:pPr>
        <w:pStyle w:val="Baseparagraphnumbered"/>
        <w:numPr>
          <w:ilvl w:val="0"/>
          <w:numId w:val="0"/>
        </w:numPr>
        <w:spacing w:after="0"/>
        <w:ind w:left="993" w:hanging="993"/>
        <w:rPr>
          <w:rFonts w:ascii="Calibri" w:hAnsi="Calibri" w:cs="Arial"/>
          <w:sz w:val="22"/>
          <w:szCs w:val="22"/>
        </w:rPr>
      </w:pPr>
    </w:p>
    <w:sectPr w:rsidR="00C1788B" w:rsidRPr="008A1EB2" w:rsidSect="00093847">
      <w:headerReference w:type="even" r:id="rId8"/>
      <w:headerReference w:type="default" r:id="rId9"/>
      <w:footerReference w:type="even" r:id="rId10"/>
      <w:footerReference w:type="default" r:id="rId11"/>
      <w:pgSz w:w="11896" w:h="16834"/>
      <w:pgMar w:top="1417" w:right="1417" w:bottom="1417" w:left="1417" w:header="709" w:footer="709" w:gutter="0"/>
      <w:paperSrc w:first="4" w:other="4"/>
      <w:pgNumType w:start="1"/>
      <w:cols w:sep="1"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31B" w:rsidRDefault="00F4331B">
      <w:r>
        <w:separator/>
      </w:r>
    </w:p>
  </w:endnote>
  <w:endnote w:type="continuationSeparator" w:id="0">
    <w:p w:rsidR="00F4331B" w:rsidRDefault="00F4331B">
      <w:r>
        <w:continuationSeparator/>
      </w:r>
    </w:p>
  </w:endnote>
  <w:endnote w:type="continuationNotice" w:id="1">
    <w:p w:rsidR="00F4331B" w:rsidRDefault="00F433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-Times New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3BA" w:rsidRDefault="0061253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D053BA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053BA">
      <w:rPr>
        <w:rStyle w:val="Oldalszm"/>
        <w:noProof/>
      </w:rPr>
      <w:t>13</w:t>
    </w:r>
    <w:r>
      <w:rPr>
        <w:rStyle w:val="Oldalszm"/>
      </w:rPr>
      <w:fldChar w:fldCharType="end"/>
    </w:r>
  </w:p>
  <w:p w:rsidR="00D053BA" w:rsidRDefault="00D053B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7EE" w:rsidRDefault="00612530">
    <w:pPr>
      <w:pStyle w:val="llb"/>
      <w:jc w:val="right"/>
    </w:pPr>
    <w:r>
      <w:fldChar w:fldCharType="begin"/>
    </w:r>
    <w:r w:rsidR="004267EE">
      <w:instrText xml:space="preserve"> PAGE   \* MERGEFORMAT </w:instrText>
    </w:r>
    <w:r>
      <w:fldChar w:fldCharType="separate"/>
    </w:r>
    <w:r w:rsidR="0067228D">
      <w:rPr>
        <w:noProof/>
      </w:rPr>
      <w:t>6</w:t>
    </w:r>
    <w:r>
      <w:fldChar w:fldCharType="end"/>
    </w:r>
  </w:p>
  <w:p w:rsidR="00D053BA" w:rsidRDefault="00D053BA">
    <w:pPr>
      <w:pStyle w:val="llb"/>
      <w:rPr>
        <w:snapToGrid w:val="0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31B" w:rsidRDefault="00F4331B">
      <w:r>
        <w:separator/>
      </w:r>
    </w:p>
  </w:footnote>
  <w:footnote w:type="continuationSeparator" w:id="0">
    <w:p w:rsidR="00F4331B" w:rsidRDefault="00F4331B">
      <w:r>
        <w:continuationSeparator/>
      </w:r>
    </w:p>
  </w:footnote>
  <w:footnote w:type="continuationNotice" w:id="1">
    <w:p w:rsidR="00F4331B" w:rsidRDefault="00F4331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3BA" w:rsidRDefault="00D053BA">
    <w:pPr>
      <w:pStyle w:val="llb"/>
      <w:framePr w:wrap="around" w:vAnchor="text" w:hAnchor="margin" w:xAlign="center" w:y="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3BA" w:rsidRDefault="00D053BA">
    <w:pPr>
      <w:pStyle w:val="lfej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lowerLetter"/>
      <w:pStyle w:val="Cmsor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Cmsor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Cmsor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Cmsor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Cmsor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Cmsor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Cmsor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Cmsor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Cmsor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00000002"/>
    <w:multiLevelType w:val="multilevel"/>
    <w:tmpl w:val="00000000"/>
    <w:name w:val="Ö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36B5F52"/>
    <w:multiLevelType w:val="hybridMultilevel"/>
    <w:tmpl w:val="29841DF0"/>
    <w:lvl w:ilvl="0" w:tplc="040E0017">
      <w:start w:val="1"/>
      <w:numFmt w:val="lowerLetter"/>
      <w:lvlText w:val="%1)"/>
      <w:lvlJc w:val="left"/>
      <w:pPr>
        <w:ind w:left="1440" w:hanging="360"/>
      </w:pPr>
      <w:rPr>
        <w:lang w:val="en-US"/>
      </w:rPr>
    </w:lvl>
    <w:lvl w:ilvl="1" w:tplc="5338004C">
      <w:start w:val="1"/>
      <w:numFmt w:val="lowerLetter"/>
      <w:lvlText w:val="(%2)"/>
      <w:lvlJc w:val="left"/>
      <w:pPr>
        <w:ind w:left="2868" w:hanging="360"/>
      </w:pPr>
      <w:rPr>
        <w:rFonts w:ascii="Times New Roman" w:eastAsia="Times New Roman" w:hAnsi="Times New Roman" w:cs="Times New Roman"/>
      </w:rPr>
    </w:lvl>
    <w:lvl w:ilvl="2" w:tplc="0809001B" w:tentative="1">
      <w:start w:val="1"/>
      <w:numFmt w:val="lowerRoman"/>
      <w:lvlText w:val="%3."/>
      <w:lvlJc w:val="right"/>
      <w:pPr>
        <w:ind w:left="3588" w:hanging="180"/>
      </w:pPr>
    </w:lvl>
    <w:lvl w:ilvl="3" w:tplc="0809000F" w:tentative="1">
      <w:start w:val="1"/>
      <w:numFmt w:val="decimal"/>
      <w:lvlText w:val="%4."/>
      <w:lvlJc w:val="left"/>
      <w:pPr>
        <w:ind w:left="4308" w:hanging="360"/>
      </w:pPr>
    </w:lvl>
    <w:lvl w:ilvl="4" w:tplc="08090019" w:tentative="1">
      <w:start w:val="1"/>
      <w:numFmt w:val="lowerLetter"/>
      <w:lvlText w:val="%5."/>
      <w:lvlJc w:val="left"/>
      <w:pPr>
        <w:ind w:left="5028" w:hanging="360"/>
      </w:pPr>
    </w:lvl>
    <w:lvl w:ilvl="5" w:tplc="0809001B" w:tentative="1">
      <w:start w:val="1"/>
      <w:numFmt w:val="lowerRoman"/>
      <w:lvlText w:val="%6."/>
      <w:lvlJc w:val="right"/>
      <w:pPr>
        <w:ind w:left="5748" w:hanging="180"/>
      </w:pPr>
    </w:lvl>
    <w:lvl w:ilvl="6" w:tplc="0809000F" w:tentative="1">
      <w:start w:val="1"/>
      <w:numFmt w:val="decimal"/>
      <w:lvlText w:val="%7."/>
      <w:lvlJc w:val="left"/>
      <w:pPr>
        <w:ind w:left="6468" w:hanging="360"/>
      </w:pPr>
    </w:lvl>
    <w:lvl w:ilvl="7" w:tplc="08090019" w:tentative="1">
      <w:start w:val="1"/>
      <w:numFmt w:val="lowerLetter"/>
      <w:lvlText w:val="%8."/>
      <w:lvlJc w:val="left"/>
      <w:pPr>
        <w:ind w:left="7188" w:hanging="360"/>
      </w:pPr>
    </w:lvl>
    <w:lvl w:ilvl="8" w:tplc="080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3" w15:restartNumberingAfterBreak="0">
    <w:nsid w:val="09B35685"/>
    <w:multiLevelType w:val="hybridMultilevel"/>
    <w:tmpl w:val="5C02458E"/>
    <w:lvl w:ilvl="0" w:tplc="51F0C94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BC9077F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D547E"/>
    <w:multiLevelType w:val="multilevel"/>
    <w:tmpl w:val="A78E86F6"/>
    <w:lvl w:ilvl="0">
      <w:start w:val="1"/>
      <w:numFmt w:val="decimal"/>
      <w:pStyle w:val="subtitlenumbered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ub-subtitlenumbered"/>
      <w:lvlText w:val="%1.%2."/>
      <w:lvlJc w:val="left"/>
      <w:pPr>
        <w:ind w:left="999" w:hanging="432"/>
      </w:pPr>
      <w:rPr>
        <w:rFonts w:hint="default"/>
      </w:rPr>
    </w:lvl>
    <w:lvl w:ilvl="2">
      <w:start w:val="1"/>
      <w:numFmt w:val="decimal"/>
      <w:pStyle w:val="sub-sub-subtitl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05836AD"/>
    <w:multiLevelType w:val="hybridMultilevel"/>
    <w:tmpl w:val="A1C21C70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710F59"/>
    <w:multiLevelType w:val="hybridMultilevel"/>
    <w:tmpl w:val="02D85AF8"/>
    <w:lvl w:ilvl="0" w:tplc="38DCB32A">
      <w:start w:val="1"/>
      <w:numFmt w:val="decimal"/>
      <w:pStyle w:val="Baseparagraphnumbered"/>
      <w:lvlText w:val="%1."/>
      <w:lvlJc w:val="left"/>
      <w:pPr>
        <w:ind w:left="502" w:hanging="360"/>
      </w:pPr>
      <w:rPr>
        <w:rFonts w:ascii="Arial" w:eastAsia="Times New Roman" w:hAnsi="Arial" w:cs="Arial" w:hint="default"/>
        <w:lang w:val="en-US"/>
      </w:rPr>
    </w:lvl>
    <w:lvl w:ilvl="1" w:tplc="040E0017">
      <w:start w:val="1"/>
      <w:numFmt w:val="lowerLetter"/>
      <w:lvlText w:val="%2)"/>
      <w:lvlJc w:val="left"/>
      <w:pPr>
        <w:ind w:left="193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650" w:hanging="180"/>
      </w:pPr>
    </w:lvl>
    <w:lvl w:ilvl="3" w:tplc="0809000F" w:tentative="1">
      <w:start w:val="1"/>
      <w:numFmt w:val="decimal"/>
      <w:lvlText w:val="%4."/>
      <w:lvlJc w:val="left"/>
      <w:pPr>
        <w:ind w:left="3370" w:hanging="360"/>
      </w:pPr>
    </w:lvl>
    <w:lvl w:ilvl="4" w:tplc="08090019" w:tentative="1">
      <w:start w:val="1"/>
      <w:numFmt w:val="lowerLetter"/>
      <w:lvlText w:val="%5."/>
      <w:lvlJc w:val="left"/>
      <w:pPr>
        <w:ind w:left="4090" w:hanging="360"/>
      </w:pPr>
    </w:lvl>
    <w:lvl w:ilvl="5" w:tplc="0809001B" w:tentative="1">
      <w:start w:val="1"/>
      <w:numFmt w:val="lowerRoman"/>
      <w:lvlText w:val="%6."/>
      <w:lvlJc w:val="right"/>
      <w:pPr>
        <w:ind w:left="4810" w:hanging="180"/>
      </w:pPr>
    </w:lvl>
    <w:lvl w:ilvl="6" w:tplc="0809000F" w:tentative="1">
      <w:start w:val="1"/>
      <w:numFmt w:val="decimal"/>
      <w:lvlText w:val="%7."/>
      <w:lvlJc w:val="left"/>
      <w:pPr>
        <w:ind w:left="5530" w:hanging="360"/>
      </w:pPr>
    </w:lvl>
    <w:lvl w:ilvl="7" w:tplc="08090019" w:tentative="1">
      <w:start w:val="1"/>
      <w:numFmt w:val="lowerLetter"/>
      <w:lvlText w:val="%8."/>
      <w:lvlJc w:val="left"/>
      <w:pPr>
        <w:ind w:left="6250" w:hanging="360"/>
      </w:pPr>
    </w:lvl>
    <w:lvl w:ilvl="8" w:tplc="08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 w15:restartNumberingAfterBreak="0">
    <w:nsid w:val="27E0732F"/>
    <w:multiLevelType w:val="hybridMultilevel"/>
    <w:tmpl w:val="EF9CF240"/>
    <w:lvl w:ilvl="0" w:tplc="6550314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F6E528A"/>
    <w:multiLevelType w:val="hybridMultilevel"/>
    <w:tmpl w:val="88744980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0526A9C"/>
    <w:multiLevelType w:val="hybridMultilevel"/>
    <w:tmpl w:val="4810ED84"/>
    <w:lvl w:ilvl="0" w:tplc="C936CD2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 w:val="0"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EE18BB"/>
    <w:multiLevelType w:val="hybridMultilevel"/>
    <w:tmpl w:val="CB54E1EE"/>
    <w:lvl w:ilvl="0" w:tplc="040E0017">
      <w:start w:val="1"/>
      <w:numFmt w:val="lowerLetter"/>
      <w:lvlText w:val="%1)"/>
      <w:lvlJc w:val="lef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7310811"/>
    <w:multiLevelType w:val="hybridMultilevel"/>
    <w:tmpl w:val="67B6117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BC070E2"/>
    <w:multiLevelType w:val="hybridMultilevel"/>
    <w:tmpl w:val="9F7C04DA"/>
    <w:lvl w:ilvl="0" w:tplc="040E0017">
      <w:start w:val="1"/>
      <w:numFmt w:val="lowerLetter"/>
      <w:lvlText w:val="%1)"/>
      <w:lvlJc w:val="lef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46F279B"/>
    <w:multiLevelType w:val="hybridMultilevel"/>
    <w:tmpl w:val="4C5A6EE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54B1B0C"/>
    <w:multiLevelType w:val="hybridMultilevel"/>
    <w:tmpl w:val="B596CD9C"/>
    <w:lvl w:ilvl="0" w:tplc="040E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65B5FF0"/>
    <w:multiLevelType w:val="multilevel"/>
    <w:tmpl w:val="7CCE5144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08E0BBD"/>
    <w:multiLevelType w:val="multilevel"/>
    <w:tmpl w:val="2C8EA480"/>
    <w:lvl w:ilvl="0">
      <w:start w:val="1"/>
      <w:numFmt w:val="decimal"/>
      <w:pStyle w:val="Stlus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68" w:hanging="432"/>
      </w:pPr>
    </w:lvl>
    <w:lvl w:ilvl="2">
      <w:start w:val="1"/>
      <w:numFmt w:val="decimal"/>
      <w:lvlText w:val="%1.%2.%3."/>
      <w:lvlJc w:val="left"/>
      <w:pPr>
        <w:ind w:left="3765" w:hanging="504"/>
      </w:pPr>
    </w:lvl>
    <w:lvl w:ilvl="3">
      <w:start w:val="1"/>
      <w:numFmt w:val="decimal"/>
      <w:lvlText w:val="%1.%2.%3.%4."/>
      <w:lvlJc w:val="left"/>
      <w:pPr>
        <w:ind w:left="4334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CA91B1E"/>
    <w:multiLevelType w:val="hybridMultilevel"/>
    <w:tmpl w:val="F640AF0A"/>
    <w:lvl w:ilvl="0" w:tplc="040E0017">
      <w:start w:val="1"/>
      <w:numFmt w:val="lowerLetter"/>
      <w:lvlText w:val="%1)"/>
      <w:lvlJc w:val="left"/>
      <w:pPr>
        <w:ind w:left="709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8" w15:restartNumberingAfterBreak="0">
    <w:nsid w:val="5D5E3811"/>
    <w:multiLevelType w:val="hybridMultilevel"/>
    <w:tmpl w:val="407056E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6D1CAF"/>
    <w:multiLevelType w:val="hybridMultilevel"/>
    <w:tmpl w:val="35C40D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0D35CB"/>
    <w:multiLevelType w:val="hybridMultilevel"/>
    <w:tmpl w:val="77C8CB56"/>
    <w:lvl w:ilvl="0" w:tplc="56C2AA10">
      <w:start w:val="1"/>
      <w:numFmt w:val="lowerLetter"/>
      <w:lvlText w:val="%1)"/>
      <w:lvlJc w:val="left"/>
      <w:pPr>
        <w:ind w:left="2062" w:hanging="360"/>
      </w:pPr>
      <w:rPr>
        <w:rFonts w:ascii="Arial" w:eastAsia="Times New Roman" w:hAnsi="Arial" w:cs="Arial"/>
      </w:rPr>
    </w:lvl>
    <w:lvl w:ilvl="1" w:tplc="040A0019" w:tentative="1">
      <w:start w:val="1"/>
      <w:numFmt w:val="lowerLetter"/>
      <w:lvlText w:val="%2."/>
      <w:lvlJc w:val="left"/>
      <w:pPr>
        <w:ind w:left="1855" w:hanging="360"/>
      </w:pPr>
    </w:lvl>
    <w:lvl w:ilvl="2" w:tplc="040A001B" w:tentative="1">
      <w:start w:val="1"/>
      <w:numFmt w:val="lowerRoman"/>
      <w:lvlText w:val="%3."/>
      <w:lvlJc w:val="right"/>
      <w:pPr>
        <w:ind w:left="2575" w:hanging="180"/>
      </w:pPr>
    </w:lvl>
    <w:lvl w:ilvl="3" w:tplc="040A000F" w:tentative="1">
      <w:start w:val="1"/>
      <w:numFmt w:val="decimal"/>
      <w:lvlText w:val="%4."/>
      <w:lvlJc w:val="left"/>
      <w:pPr>
        <w:ind w:left="3295" w:hanging="360"/>
      </w:pPr>
    </w:lvl>
    <w:lvl w:ilvl="4" w:tplc="040A0019" w:tentative="1">
      <w:start w:val="1"/>
      <w:numFmt w:val="lowerLetter"/>
      <w:lvlText w:val="%5."/>
      <w:lvlJc w:val="left"/>
      <w:pPr>
        <w:ind w:left="4015" w:hanging="360"/>
      </w:pPr>
    </w:lvl>
    <w:lvl w:ilvl="5" w:tplc="040A001B" w:tentative="1">
      <w:start w:val="1"/>
      <w:numFmt w:val="lowerRoman"/>
      <w:lvlText w:val="%6."/>
      <w:lvlJc w:val="right"/>
      <w:pPr>
        <w:ind w:left="4735" w:hanging="180"/>
      </w:pPr>
    </w:lvl>
    <w:lvl w:ilvl="6" w:tplc="040A000F" w:tentative="1">
      <w:start w:val="1"/>
      <w:numFmt w:val="decimal"/>
      <w:lvlText w:val="%7."/>
      <w:lvlJc w:val="left"/>
      <w:pPr>
        <w:ind w:left="5455" w:hanging="360"/>
      </w:pPr>
    </w:lvl>
    <w:lvl w:ilvl="7" w:tplc="040A0019" w:tentative="1">
      <w:start w:val="1"/>
      <w:numFmt w:val="lowerLetter"/>
      <w:lvlText w:val="%8."/>
      <w:lvlJc w:val="left"/>
      <w:pPr>
        <w:ind w:left="6175" w:hanging="360"/>
      </w:pPr>
    </w:lvl>
    <w:lvl w:ilvl="8" w:tplc="040A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21" w15:restartNumberingAfterBreak="0">
    <w:nsid w:val="68ED13AA"/>
    <w:multiLevelType w:val="hybridMultilevel"/>
    <w:tmpl w:val="58123374"/>
    <w:lvl w:ilvl="0" w:tplc="533E08E0">
      <w:start w:val="1"/>
      <w:numFmt w:val="decimal"/>
      <w:lvlText w:val="1.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0E0003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E0005">
      <w:start w:val="1"/>
      <w:numFmt w:val="lowerRoman"/>
      <w:lvlText w:val="%3."/>
      <w:lvlJc w:val="right"/>
      <w:pPr>
        <w:ind w:left="1800" w:hanging="180"/>
      </w:pPr>
    </w:lvl>
    <w:lvl w:ilvl="3" w:tplc="040E0001">
      <w:start w:val="1"/>
      <w:numFmt w:val="decimal"/>
      <w:lvlText w:val="%4."/>
      <w:lvlJc w:val="left"/>
      <w:pPr>
        <w:ind w:left="2520" w:hanging="360"/>
      </w:pPr>
    </w:lvl>
    <w:lvl w:ilvl="4" w:tplc="040E0003" w:tentative="1">
      <w:start w:val="1"/>
      <w:numFmt w:val="lowerLetter"/>
      <w:lvlText w:val="%5."/>
      <w:lvlJc w:val="left"/>
      <w:pPr>
        <w:ind w:left="3240" w:hanging="360"/>
      </w:pPr>
    </w:lvl>
    <w:lvl w:ilvl="5" w:tplc="040E0005" w:tentative="1">
      <w:start w:val="1"/>
      <w:numFmt w:val="lowerRoman"/>
      <w:lvlText w:val="%6."/>
      <w:lvlJc w:val="right"/>
      <w:pPr>
        <w:ind w:left="3960" w:hanging="180"/>
      </w:pPr>
    </w:lvl>
    <w:lvl w:ilvl="6" w:tplc="040E0001" w:tentative="1">
      <w:start w:val="1"/>
      <w:numFmt w:val="decimal"/>
      <w:lvlText w:val="%7."/>
      <w:lvlJc w:val="left"/>
      <w:pPr>
        <w:ind w:left="4680" w:hanging="360"/>
      </w:pPr>
    </w:lvl>
    <w:lvl w:ilvl="7" w:tplc="040E0003" w:tentative="1">
      <w:start w:val="1"/>
      <w:numFmt w:val="lowerLetter"/>
      <w:lvlText w:val="%8."/>
      <w:lvlJc w:val="left"/>
      <w:pPr>
        <w:ind w:left="5400" w:hanging="360"/>
      </w:pPr>
    </w:lvl>
    <w:lvl w:ilvl="8" w:tplc="040E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92C11C3"/>
    <w:multiLevelType w:val="hybridMultilevel"/>
    <w:tmpl w:val="27CADFF0"/>
    <w:lvl w:ilvl="0" w:tplc="040E0017">
      <w:start w:val="1"/>
      <w:numFmt w:val="lowerLetter"/>
      <w:lvlText w:val="%1)"/>
      <w:lvlJc w:val="left"/>
      <w:pPr>
        <w:ind w:left="1142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935" w:hanging="360"/>
      </w:pPr>
    </w:lvl>
    <w:lvl w:ilvl="2" w:tplc="040A001B" w:tentative="1">
      <w:start w:val="1"/>
      <w:numFmt w:val="lowerRoman"/>
      <w:lvlText w:val="%3."/>
      <w:lvlJc w:val="right"/>
      <w:pPr>
        <w:ind w:left="1655" w:hanging="180"/>
      </w:pPr>
    </w:lvl>
    <w:lvl w:ilvl="3" w:tplc="040A000F" w:tentative="1">
      <w:start w:val="1"/>
      <w:numFmt w:val="decimal"/>
      <w:lvlText w:val="%4."/>
      <w:lvlJc w:val="left"/>
      <w:pPr>
        <w:ind w:left="2375" w:hanging="360"/>
      </w:pPr>
    </w:lvl>
    <w:lvl w:ilvl="4" w:tplc="040A0019" w:tentative="1">
      <w:start w:val="1"/>
      <w:numFmt w:val="lowerLetter"/>
      <w:lvlText w:val="%5."/>
      <w:lvlJc w:val="left"/>
      <w:pPr>
        <w:ind w:left="3095" w:hanging="360"/>
      </w:pPr>
    </w:lvl>
    <w:lvl w:ilvl="5" w:tplc="040A001B" w:tentative="1">
      <w:start w:val="1"/>
      <w:numFmt w:val="lowerRoman"/>
      <w:lvlText w:val="%6."/>
      <w:lvlJc w:val="right"/>
      <w:pPr>
        <w:ind w:left="3815" w:hanging="180"/>
      </w:pPr>
    </w:lvl>
    <w:lvl w:ilvl="6" w:tplc="040A000F" w:tentative="1">
      <w:start w:val="1"/>
      <w:numFmt w:val="decimal"/>
      <w:lvlText w:val="%7."/>
      <w:lvlJc w:val="left"/>
      <w:pPr>
        <w:ind w:left="4535" w:hanging="360"/>
      </w:pPr>
    </w:lvl>
    <w:lvl w:ilvl="7" w:tplc="040A0019" w:tentative="1">
      <w:start w:val="1"/>
      <w:numFmt w:val="lowerLetter"/>
      <w:lvlText w:val="%8."/>
      <w:lvlJc w:val="left"/>
      <w:pPr>
        <w:ind w:left="5255" w:hanging="360"/>
      </w:pPr>
    </w:lvl>
    <w:lvl w:ilvl="8" w:tplc="040A001B" w:tentative="1">
      <w:start w:val="1"/>
      <w:numFmt w:val="lowerRoman"/>
      <w:lvlText w:val="%9."/>
      <w:lvlJc w:val="right"/>
      <w:pPr>
        <w:ind w:left="5975" w:hanging="180"/>
      </w:pPr>
    </w:lvl>
  </w:abstractNum>
  <w:abstractNum w:abstractNumId="23" w15:restartNumberingAfterBreak="0">
    <w:nsid w:val="741A5D78"/>
    <w:multiLevelType w:val="hybridMultilevel"/>
    <w:tmpl w:val="2B56FE9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6BE2CAB"/>
    <w:multiLevelType w:val="hybridMultilevel"/>
    <w:tmpl w:val="578E4784"/>
    <w:lvl w:ilvl="0" w:tplc="040E0017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1E0892"/>
    <w:multiLevelType w:val="hybridMultilevel"/>
    <w:tmpl w:val="D6622B2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24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21"/>
  </w:num>
  <w:num w:numId="9">
    <w:abstractNumId w:val="14"/>
  </w:num>
  <w:num w:numId="10">
    <w:abstractNumId w:val="9"/>
  </w:num>
  <w:num w:numId="11">
    <w:abstractNumId w:val="16"/>
  </w:num>
  <w:num w:numId="12">
    <w:abstractNumId w:val="3"/>
  </w:num>
  <w:num w:numId="13">
    <w:abstractNumId w:val="22"/>
  </w:num>
  <w:num w:numId="14">
    <w:abstractNumId w:val="18"/>
  </w:num>
  <w:num w:numId="15">
    <w:abstractNumId w:val="17"/>
  </w:num>
  <w:num w:numId="16">
    <w:abstractNumId w:val="7"/>
  </w:num>
  <w:num w:numId="17">
    <w:abstractNumId w:val="12"/>
  </w:num>
  <w:num w:numId="18">
    <w:abstractNumId w:val="10"/>
  </w:num>
  <w:num w:numId="19">
    <w:abstractNumId w:val="19"/>
  </w:num>
  <w:num w:numId="20">
    <w:abstractNumId w:val="11"/>
  </w:num>
  <w:num w:numId="21">
    <w:abstractNumId w:val="8"/>
  </w:num>
  <w:num w:numId="22">
    <w:abstractNumId w:val="23"/>
  </w:num>
  <w:num w:numId="23">
    <w:abstractNumId w:val="25"/>
  </w:num>
  <w:num w:numId="24">
    <w:abstractNumId w:val="13"/>
  </w:num>
  <w:num w:numId="25">
    <w:abstractNumId w:val="1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rawingGridHorizontalSpacing w:val="130"/>
  <w:displayHorizontalDrawingGridEvery w:val="0"/>
  <w:displayVerticalDrawingGridEvery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5C59EE"/>
    <w:rsid w:val="000009E2"/>
    <w:rsid w:val="0000156E"/>
    <w:rsid w:val="00001887"/>
    <w:rsid w:val="00002DA0"/>
    <w:rsid w:val="0000300F"/>
    <w:rsid w:val="000039A7"/>
    <w:rsid w:val="00005A7F"/>
    <w:rsid w:val="00006955"/>
    <w:rsid w:val="00006C62"/>
    <w:rsid w:val="00006DC8"/>
    <w:rsid w:val="000102ED"/>
    <w:rsid w:val="00010E24"/>
    <w:rsid w:val="00010F8C"/>
    <w:rsid w:val="00011DF2"/>
    <w:rsid w:val="00012640"/>
    <w:rsid w:val="0001268E"/>
    <w:rsid w:val="00013AE1"/>
    <w:rsid w:val="00013E38"/>
    <w:rsid w:val="0001614D"/>
    <w:rsid w:val="00016F27"/>
    <w:rsid w:val="00017CAE"/>
    <w:rsid w:val="00017CC4"/>
    <w:rsid w:val="00020883"/>
    <w:rsid w:val="00022487"/>
    <w:rsid w:val="00024806"/>
    <w:rsid w:val="0002628A"/>
    <w:rsid w:val="00026709"/>
    <w:rsid w:val="00026E03"/>
    <w:rsid w:val="00030221"/>
    <w:rsid w:val="000317F1"/>
    <w:rsid w:val="00031A58"/>
    <w:rsid w:val="00033869"/>
    <w:rsid w:val="0003461D"/>
    <w:rsid w:val="00036D2D"/>
    <w:rsid w:val="000379DD"/>
    <w:rsid w:val="00037B30"/>
    <w:rsid w:val="00037DAF"/>
    <w:rsid w:val="00040006"/>
    <w:rsid w:val="00040AE8"/>
    <w:rsid w:val="00040B5E"/>
    <w:rsid w:val="00043E7E"/>
    <w:rsid w:val="00044897"/>
    <w:rsid w:val="00044FB8"/>
    <w:rsid w:val="000471C6"/>
    <w:rsid w:val="00051028"/>
    <w:rsid w:val="0005107D"/>
    <w:rsid w:val="00051A79"/>
    <w:rsid w:val="000528CD"/>
    <w:rsid w:val="00052F82"/>
    <w:rsid w:val="00053102"/>
    <w:rsid w:val="000531B0"/>
    <w:rsid w:val="000534B4"/>
    <w:rsid w:val="00053C8E"/>
    <w:rsid w:val="00053DCA"/>
    <w:rsid w:val="00054AB0"/>
    <w:rsid w:val="0005537C"/>
    <w:rsid w:val="00055CBB"/>
    <w:rsid w:val="00060995"/>
    <w:rsid w:val="00060C4D"/>
    <w:rsid w:val="00061232"/>
    <w:rsid w:val="000636C5"/>
    <w:rsid w:val="00066DEB"/>
    <w:rsid w:val="00067BB2"/>
    <w:rsid w:val="00070DA1"/>
    <w:rsid w:val="00072604"/>
    <w:rsid w:val="00074442"/>
    <w:rsid w:val="00074741"/>
    <w:rsid w:val="00074D8E"/>
    <w:rsid w:val="000759BE"/>
    <w:rsid w:val="000768C5"/>
    <w:rsid w:val="00076DC7"/>
    <w:rsid w:val="00077E13"/>
    <w:rsid w:val="000816FF"/>
    <w:rsid w:val="00081EEC"/>
    <w:rsid w:val="000824B3"/>
    <w:rsid w:val="00091118"/>
    <w:rsid w:val="000918F1"/>
    <w:rsid w:val="000928A7"/>
    <w:rsid w:val="0009298A"/>
    <w:rsid w:val="00093847"/>
    <w:rsid w:val="0009606A"/>
    <w:rsid w:val="00096653"/>
    <w:rsid w:val="00096D8B"/>
    <w:rsid w:val="00097982"/>
    <w:rsid w:val="000A0CEE"/>
    <w:rsid w:val="000A1296"/>
    <w:rsid w:val="000A152D"/>
    <w:rsid w:val="000A1C1D"/>
    <w:rsid w:val="000A1CD1"/>
    <w:rsid w:val="000A35C7"/>
    <w:rsid w:val="000A3943"/>
    <w:rsid w:val="000A39EA"/>
    <w:rsid w:val="000A40D7"/>
    <w:rsid w:val="000A4996"/>
    <w:rsid w:val="000A5579"/>
    <w:rsid w:val="000A5D2F"/>
    <w:rsid w:val="000B1F30"/>
    <w:rsid w:val="000B2ACA"/>
    <w:rsid w:val="000B48E5"/>
    <w:rsid w:val="000B5B22"/>
    <w:rsid w:val="000B6720"/>
    <w:rsid w:val="000B68E0"/>
    <w:rsid w:val="000B6EAC"/>
    <w:rsid w:val="000C00D8"/>
    <w:rsid w:val="000C0CA6"/>
    <w:rsid w:val="000C1BE9"/>
    <w:rsid w:val="000C28FC"/>
    <w:rsid w:val="000C2FD7"/>
    <w:rsid w:val="000C38D7"/>
    <w:rsid w:val="000C439A"/>
    <w:rsid w:val="000C4BD2"/>
    <w:rsid w:val="000C523A"/>
    <w:rsid w:val="000C5E8E"/>
    <w:rsid w:val="000C6912"/>
    <w:rsid w:val="000C7FA9"/>
    <w:rsid w:val="000D087B"/>
    <w:rsid w:val="000D18B7"/>
    <w:rsid w:val="000D249C"/>
    <w:rsid w:val="000D2B4C"/>
    <w:rsid w:val="000D4C59"/>
    <w:rsid w:val="000D5D12"/>
    <w:rsid w:val="000D5E83"/>
    <w:rsid w:val="000D6BD8"/>
    <w:rsid w:val="000E1A34"/>
    <w:rsid w:val="000E4BA2"/>
    <w:rsid w:val="000E587A"/>
    <w:rsid w:val="000E78E2"/>
    <w:rsid w:val="000E7B86"/>
    <w:rsid w:val="000E7BD7"/>
    <w:rsid w:val="000F00B0"/>
    <w:rsid w:val="000F0B4F"/>
    <w:rsid w:val="000F167A"/>
    <w:rsid w:val="000F2468"/>
    <w:rsid w:val="000F2B24"/>
    <w:rsid w:val="000F479C"/>
    <w:rsid w:val="000F520C"/>
    <w:rsid w:val="00100428"/>
    <w:rsid w:val="001012B2"/>
    <w:rsid w:val="00101371"/>
    <w:rsid w:val="001022F7"/>
    <w:rsid w:val="00102ECD"/>
    <w:rsid w:val="00104336"/>
    <w:rsid w:val="00104517"/>
    <w:rsid w:val="00105147"/>
    <w:rsid w:val="0010557B"/>
    <w:rsid w:val="00106C96"/>
    <w:rsid w:val="00110F84"/>
    <w:rsid w:val="001114FC"/>
    <w:rsid w:val="0011182C"/>
    <w:rsid w:val="00114DE9"/>
    <w:rsid w:val="00115439"/>
    <w:rsid w:val="00116AD3"/>
    <w:rsid w:val="00116F39"/>
    <w:rsid w:val="00117664"/>
    <w:rsid w:val="0012009F"/>
    <w:rsid w:val="00120158"/>
    <w:rsid w:val="0012174F"/>
    <w:rsid w:val="00122957"/>
    <w:rsid w:val="0012417C"/>
    <w:rsid w:val="001247BA"/>
    <w:rsid w:val="001249AB"/>
    <w:rsid w:val="001260BF"/>
    <w:rsid w:val="00126350"/>
    <w:rsid w:val="0012661F"/>
    <w:rsid w:val="001300B5"/>
    <w:rsid w:val="0013098A"/>
    <w:rsid w:val="001313C3"/>
    <w:rsid w:val="001315A5"/>
    <w:rsid w:val="0013209E"/>
    <w:rsid w:val="00132B82"/>
    <w:rsid w:val="00134770"/>
    <w:rsid w:val="0013492E"/>
    <w:rsid w:val="00135067"/>
    <w:rsid w:val="00135B19"/>
    <w:rsid w:val="00136EE5"/>
    <w:rsid w:val="00137210"/>
    <w:rsid w:val="00140A73"/>
    <w:rsid w:val="00140B56"/>
    <w:rsid w:val="00142245"/>
    <w:rsid w:val="00143C57"/>
    <w:rsid w:val="00143F77"/>
    <w:rsid w:val="00143F82"/>
    <w:rsid w:val="001449B3"/>
    <w:rsid w:val="00145C5E"/>
    <w:rsid w:val="001474C6"/>
    <w:rsid w:val="00147984"/>
    <w:rsid w:val="00147B15"/>
    <w:rsid w:val="00150D31"/>
    <w:rsid w:val="00150D9F"/>
    <w:rsid w:val="00150F95"/>
    <w:rsid w:val="001516FB"/>
    <w:rsid w:val="0015454C"/>
    <w:rsid w:val="0015479B"/>
    <w:rsid w:val="00155878"/>
    <w:rsid w:val="00155E7D"/>
    <w:rsid w:val="00156B02"/>
    <w:rsid w:val="00157694"/>
    <w:rsid w:val="001620D0"/>
    <w:rsid w:val="00162848"/>
    <w:rsid w:val="001633D7"/>
    <w:rsid w:val="001639E8"/>
    <w:rsid w:val="0016468E"/>
    <w:rsid w:val="001660A7"/>
    <w:rsid w:val="00166B64"/>
    <w:rsid w:val="001700F3"/>
    <w:rsid w:val="0017071F"/>
    <w:rsid w:val="00170B6C"/>
    <w:rsid w:val="001716A7"/>
    <w:rsid w:val="00171FE2"/>
    <w:rsid w:val="00172C13"/>
    <w:rsid w:val="00172E4B"/>
    <w:rsid w:val="00173FF4"/>
    <w:rsid w:val="00174186"/>
    <w:rsid w:val="001744DA"/>
    <w:rsid w:val="001750D9"/>
    <w:rsid w:val="00177DF4"/>
    <w:rsid w:val="0018197A"/>
    <w:rsid w:val="001825B5"/>
    <w:rsid w:val="00184DA0"/>
    <w:rsid w:val="00184E6E"/>
    <w:rsid w:val="00186C34"/>
    <w:rsid w:val="001923B6"/>
    <w:rsid w:val="0019315A"/>
    <w:rsid w:val="00195D30"/>
    <w:rsid w:val="00197D1C"/>
    <w:rsid w:val="001A0194"/>
    <w:rsid w:val="001A0A62"/>
    <w:rsid w:val="001A33CE"/>
    <w:rsid w:val="001A46EE"/>
    <w:rsid w:val="001A4BEC"/>
    <w:rsid w:val="001A5A3F"/>
    <w:rsid w:val="001A6851"/>
    <w:rsid w:val="001A775F"/>
    <w:rsid w:val="001B1208"/>
    <w:rsid w:val="001B1BA3"/>
    <w:rsid w:val="001B3ABA"/>
    <w:rsid w:val="001B4E14"/>
    <w:rsid w:val="001B6349"/>
    <w:rsid w:val="001B76C1"/>
    <w:rsid w:val="001B7F62"/>
    <w:rsid w:val="001C16B4"/>
    <w:rsid w:val="001C2884"/>
    <w:rsid w:val="001C2F09"/>
    <w:rsid w:val="001C3349"/>
    <w:rsid w:val="001C3C8A"/>
    <w:rsid w:val="001C65E9"/>
    <w:rsid w:val="001C714D"/>
    <w:rsid w:val="001D25F6"/>
    <w:rsid w:val="001D455A"/>
    <w:rsid w:val="001D6684"/>
    <w:rsid w:val="001D7483"/>
    <w:rsid w:val="001E011D"/>
    <w:rsid w:val="001E0D8C"/>
    <w:rsid w:val="001E2697"/>
    <w:rsid w:val="001E29ED"/>
    <w:rsid w:val="001E4159"/>
    <w:rsid w:val="001E6252"/>
    <w:rsid w:val="001E705B"/>
    <w:rsid w:val="001F0449"/>
    <w:rsid w:val="001F3305"/>
    <w:rsid w:val="001F3EA0"/>
    <w:rsid w:val="001F5781"/>
    <w:rsid w:val="001F5992"/>
    <w:rsid w:val="00200E3D"/>
    <w:rsid w:val="00203E88"/>
    <w:rsid w:val="002105C0"/>
    <w:rsid w:val="00210727"/>
    <w:rsid w:val="00210F6B"/>
    <w:rsid w:val="002111E4"/>
    <w:rsid w:val="00214B2D"/>
    <w:rsid w:val="00215430"/>
    <w:rsid w:val="002167EE"/>
    <w:rsid w:val="002168E1"/>
    <w:rsid w:val="00216B65"/>
    <w:rsid w:val="00216DAF"/>
    <w:rsid w:val="00217062"/>
    <w:rsid w:val="00217C9B"/>
    <w:rsid w:val="0022050D"/>
    <w:rsid w:val="0022198B"/>
    <w:rsid w:val="0022318B"/>
    <w:rsid w:val="00223E05"/>
    <w:rsid w:val="00224BAA"/>
    <w:rsid w:val="0022678C"/>
    <w:rsid w:val="002269A6"/>
    <w:rsid w:val="00226A93"/>
    <w:rsid w:val="002306A0"/>
    <w:rsid w:val="0023311A"/>
    <w:rsid w:val="002350C0"/>
    <w:rsid w:val="002353B5"/>
    <w:rsid w:val="00242690"/>
    <w:rsid w:val="00244E66"/>
    <w:rsid w:val="00245DCB"/>
    <w:rsid w:val="002460A0"/>
    <w:rsid w:val="00247583"/>
    <w:rsid w:val="00247C45"/>
    <w:rsid w:val="0025046A"/>
    <w:rsid w:val="00252A00"/>
    <w:rsid w:val="00252C69"/>
    <w:rsid w:val="00252D00"/>
    <w:rsid w:val="00254F9B"/>
    <w:rsid w:val="002552A6"/>
    <w:rsid w:val="002554FE"/>
    <w:rsid w:val="00255D2E"/>
    <w:rsid w:val="00256D0F"/>
    <w:rsid w:val="00260244"/>
    <w:rsid w:val="00261A50"/>
    <w:rsid w:val="00261AA8"/>
    <w:rsid w:val="00261EAB"/>
    <w:rsid w:val="002631D5"/>
    <w:rsid w:val="0026332F"/>
    <w:rsid w:val="00263DD4"/>
    <w:rsid w:val="00264BFB"/>
    <w:rsid w:val="002664DE"/>
    <w:rsid w:val="0026794F"/>
    <w:rsid w:val="00270473"/>
    <w:rsid w:val="002724FD"/>
    <w:rsid w:val="00273700"/>
    <w:rsid w:val="00273C97"/>
    <w:rsid w:val="00273CF1"/>
    <w:rsid w:val="0027690A"/>
    <w:rsid w:val="00281242"/>
    <w:rsid w:val="00281355"/>
    <w:rsid w:val="00281FF4"/>
    <w:rsid w:val="00283550"/>
    <w:rsid w:val="002838AB"/>
    <w:rsid w:val="00287217"/>
    <w:rsid w:val="00291071"/>
    <w:rsid w:val="002921E5"/>
    <w:rsid w:val="002931C9"/>
    <w:rsid w:val="00293CBC"/>
    <w:rsid w:val="002950DC"/>
    <w:rsid w:val="00297854"/>
    <w:rsid w:val="00297B3D"/>
    <w:rsid w:val="002A0A71"/>
    <w:rsid w:val="002A0C3F"/>
    <w:rsid w:val="002A19AE"/>
    <w:rsid w:val="002A2699"/>
    <w:rsid w:val="002A37D7"/>
    <w:rsid w:val="002A66AC"/>
    <w:rsid w:val="002A7CD1"/>
    <w:rsid w:val="002B0D6B"/>
    <w:rsid w:val="002B1CA2"/>
    <w:rsid w:val="002B34B7"/>
    <w:rsid w:val="002B416E"/>
    <w:rsid w:val="002B449C"/>
    <w:rsid w:val="002B4D95"/>
    <w:rsid w:val="002B5893"/>
    <w:rsid w:val="002B5DDC"/>
    <w:rsid w:val="002B667C"/>
    <w:rsid w:val="002B7BF7"/>
    <w:rsid w:val="002B7CBC"/>
    <w:rsid w:val="002C1637"/>
    <w:rsid w:val="002C53EA"/>
    <w:rsid w:val="002D12A8"/>
    <w:rsid w:val="002D1D12"/>
    <w:rsid w:val="002E15A1"/>
    <w:rsid w:val="002E2995"/>
    <w:rsid w:val="002E2F92"/>
    <w:rsid w:val="002E2FC8"/>
    <w:rsid w:val="002E510D"/>
    <w:rsid w:val="002E5F7F"/>
    <w:rsid w:val="002E7D46"/>
    <w:rsid w:val="002F0713"/>
    <w:rsid w:val="002F07A2"/>
    <w:rsid w:val="002F18FC"/>
    <w:rsid w:val="002F2A0A"/>
    <w:rsid w:val="002F3228"/>
    <w:rsid w:val="002F4071"/>
    <w:rsid w:val="002F4674"/>
    <w:rsid w:val="002F7AF7"/>
    <w:rsid w:val="003004BA"/>
    <w:rsid w:val="003027F8"/>
    <w:rsid w:val="00302E77"/>
    <w:rsid w:val="00304ABA"/>
    <w:rsid w:val="003052EF"/>
    <w:rsid w:val="003053F5"/>
    <w:rsid w:val="0030591E"/>
    <w:rsid w:val="00313274"/>
    <w:rsid w:val="00313467"/>
    <w:rsid w:val="00314FBC"/>
    <w:rsid w:val="003172DE"/>
    <w:rsid w:val="003202C0"/>
    <w:rsid w:val="00321CCD"/>
    <w:rsid w:val="00322433"/>
    <w:rsid w:val="00323A52"/>
    <w:rsid w:val="00325F0A"/>
    <w:rsid w:val="00326858"/>
    <w:rsid w:val="003326FC"/>
    <w:rsid w:val="0033399A"/>
    <w:rsid w:val="003339CE"/>
    <w:rsid w:val="00334BCB"/>
    <w:rsid w:val="00335054"/>
    <w:rsid w:val="00336795"/>
    <w:rsid w:val="00336A37"/>
    <w:rsid w:val="0034120E"/>
    <w:rsid w:val="003424A7"/>
    <w:rsid w:val="00342742"/>
    <w:rsid w:val="00343C50"/>
    <w:rsid w:val="00343DF9"/>
    <w:rsid w:val="0034570D"/>
    <w:rsid w:val="003458C6"/>
    <w:rsid w:val="0035025F"/>
    <w:rsid w:val="0035155E"/>
    <w:rsid w:val="00352B4D"/>
    <w:rsid w:val="0035560A"/>
    <w:rsid w:val="003606F4"/>
    <w:rsid w:val="00363FEF"/>
    <w:rsid w:val="00364A09"/>
    <w:rsid w:val="003660FE"/>
    <w:rsid w:val="00366BDA"/>
    <w:rsid w:val="00367355"/>
    <w:rsid w:val="00367867"/>
    <w:rsid w:val="00370AD0"/>
    <w:rsid w:val="00370F26"/>
    <w:rsid w:val="00371CAE"/>
    <w:rsid w:val="00372347"/>
    <w:rsid w:val="0037342D"/>
    <w:rsid w:val="00374DA4"/>
    <w:rsid w:val="00376CB1"/>
    <w:rsid w:val="003802F8"/>
    <w:rsid w:val="0038191E"/>
    <w:rsid w:val="00381AF1"/>
    <w:rsid w:val="00385A70"/>
    <w:rsid w:val="00385D0A"/>
    <w:rsid w:val="00386208"/>
    <w:rsid w:val="00386316"/>
    <w:rsid w:val="00386DC0"/>
    <w:rsid w:val="00387682"/>
    <w:rsid w:val="003910AE"/>
    <w:rsid w:val="00392174"/>
    <w:rsid w:val="00392575"/>
    <w:rsid w:val="003927B3"/>
    <w:rsid w:val="00392B02"/>
    <w:rsid w:val="003931C2"/>
    <w:rsid w:val="0039334A"/>
    <w:rsid w:val="00393D7B"/>
    <w:rsid w:val="00395193"/>
    <w:rsid w:val="003951E9"/>
    <w:rsid w:val="00397A5E"/>
    <w:rsid w:val="003A008D"/>
    <w:rsid w:val="003A3199"/>
    <w:rsid w:val="003A34E9"/>
    <w:rsid w:val="003A3712"/>
    <w:rsid w:val="003A3D1C"/>
    <w:rsid w:val="003A3D8C"/>
    <w:rsid w:val="003A53E0"/>
    <w:rsid w:val="003A5584"/>
    <w:rsid w:val="003A79D0"/>
    <w:rsid w:val="003B1714"/>
    <w:rsid w:val="003B3C0E"/>
    <w:rsid w:val="003B4C58"/>
    <w:rsid w:val="003C45F0"/>
    <w:rsid w:val="003C504C"/>
    <w:rsid w:val="003C75B3"/>
    <w:rsid w:val="003D0DFE"/>
    <w:rsid w:val="003D6208"/>
    <w:rsid w:val="003D63D6"/>
    <w:rsid w:val="003E0544"/>
    <w:rsid w:val="003E14B8"/>
    <w:rsid w:val="003E3846"/>
    <w:rsid w:val="003E3C4F"/>
    <w:rsid w:val="003E50AC"/>
    <w:rsid w:val="003F0860"/>
    <w:rsid w:val="003F2365"/>
    <w:rsid w:val="003F2F2F"/>
    <w:rsid w:val="003F3F23"/>
    <w:rsid w:val="003F41FB"/>
    <w:rsid w:val="003F561C"/>
    <w:rsid w:val="00401241"/>
    <w:rsid w:val="00401827"/>
    <w:rsid w:val="004019EC"/>
    <w:rsid w:val="0040249E"/>
    <w:rsid w:val="00402B4E"/>
    <w:rsid w:val="00402CDD"/>
    <w:rsid w:val="00403468"/>
    <w:rsid w:val="00403994"/>
    <w:rsid w:val="0040578C"/>
    <w:rsid w:val="00406AFE"/>
    <w:rsid w:val="004109A3"/>
    <w:rsid w:val="00410D20"/>
    <w:rsid w:val="00411CE7"/>
    <w:rsid w:val="00412A87"/>
    <w:rsid w:val="00412E26"/>
    <w:rsid w:val="00413AAB"/>
    <w:rsid w:val="004157A9"/>
    <w:rsid w:val="00416795"/>
    <w:rsid w:val="00416B21"/>
    <w:rsid w:val="00420212"/>
    <w:rsid w:val="00425197"/>
    <w:rsid w:val="00425210"/>
    <w:rsid w:val="00425275"/>
    <w:rsid w:val="00426034"/>
    <w:rsid w:val="004267EE"/>
    <w:rsid w:val="00430DFD"/>
    <w:rsid w:val="004321A8"/>
    <w:rsid w:val="00432327"/>
    <w:rsid w:val="00432370"/>
    <w:rsid w:val="00433B75"/>
    <w:rsid w:val="00434D1D"/>
    <w:rsid w:val="00436989"/>
    <w:rsid w:val="00437299"/>
    <w:rsid w:val="00437793"/>
    <w:rsid w:val="004378D7"/>
    <w:rsid w:val="004400EE"/>
    <w:rsid w:val="004439B4"/>
    <w:rsid w:val="00443B51"/>
    <w:rsid w:val="00447033"/>
    <w:rsid w:val="004472E7"/>
    <w:rsid w:val="00447408"/>
    <w:rsid w:val="004477B3"/>
    <w:rsid w:val="00450053"/>
    <w:rsid w:val="0045016F"/>
    <w:rsid w:val="00454EEE"/>
    <w:rsid w:val="00460593"/>
    <w:rsid w:val="004619CE"/>
    <w:rsid w:val="004667BF"/>
    <w:rsid w:val="0046696D"/>
    <w:rsid w:val="00467D1F"/>
    <w:rsid w:val="004701B9"/>
    <w:rsid w:val="0047187C"/>
    <w:rsid w:val="004720DC"/>
    <w:rsid w:val="004731E4"/>
    <w:rsid w:val="00475090"/>
    <w:rsid w:val="00475614"/>
    <w:rsid w:val="00477A47"/>
    <w:rsid w:val="004817CB"/>
    <w:rsid w:val="00482803"/>
    <w:rsid w:val="00482CDE"/>
    <w:rsid w:val="00483E93"/>
    <w:rsid w:val="004847E9"/>
    <w:rsid w:val="00484CE7"/>
    <w:rsid w:val="00487A6B"/>
    <w:rsid w:val="00490436"/>
    <w:rsid w:val="004915CC"/>
    <w:rsid w:val="004915D3"/>
    <w:rsid w:val="004926D3"/>
    <w:rsid w:val="004934E1"/>
    <w:rsid w:val="004942DA"/>
    <w:rsid w:val="0049519F"/>
    <w:rsid w:val="00495C7D"/>
    <w:rsid w:val="0049678D"/>
    <w:rsid w:val="004967C8"/>
    <w:rsid w:val="004A0BC4"/>
    <w:rsid w:val="004A2251"/>
    <w:rsid w:val="004A237F"/>
    <w:rsid w:val="004A40AB"/>
    <w:rsid w:val="004A547B"/>
    <w:rsid w:val="004A61D0"/>
    <w:rsid w:val="004A663F"/>
    <w:rsid w:val="004B0DBB"/>
    <w:rsid w:val="004B1656"/>
    <w:rsid w:val="004B17C9"/>
    <w:rsid w:val="004B3524"/>
    <w:rsid w:val="004B4AFD"/>
    <w:rsid w:val="004B597B"/>
    <w:rsid w:val="004B7885"/>
    <w:rsid w:val="004C4E70"/>
    <w:rsid w:val="004C78E7"/>
    <w:rsid w:val="004C7FA9"/>
    <w:rsid w:val="004D06CF"/>
    <w:rsid w:val="004D0857"/>
    <w:rsid w:val="004D168D"/>
    <w:rsid w:val="004D1C8F"/>
    <w:rsid w:val="004D25CD"/>
    <w:rsid w:val="004D5CB2"/>
    <w:rsid w:val="004D6101"/>
    <w:rsid w:val="004D65AA"/>
    <w:rsid w:val="004D6649"/>
    <w:rsid w:val="004D79E6"/>
    <w:rsid w:val="004E0816"/>
    <w:rsid w:val="004E2A92"/>
    <w:rsid w:val="004E3530"/>
    <w:rsid w:val="004E70CC"/>
    <w:rsid w:val="004E718A"/>
    <w:rsid w:val="004E71B0"/>
    <w:rsid w:val="004F2AA8"/>
    <w:rsid w:val="004F5882"/>
    <w:rsid w:val="004F6764"/>
    <w:rsid w:val="004F6A13"/>
    <w:rsid w:val="004F71AC"/>
    <w:rsid w:val="004F7940"/>
    <w:rsid w:val="00501524"/>
    <w:rsid w:val="00501DF5"/>
    <w:rsid w:val="0050262D"/>
    <w:rsid w:val="0050376D"/>
    <w:rsid w:val="00504CFB"/>
    <w:rsid w:val="005068C7"/>
    <w:rsid w:val="005071F1"/>
    <w:rsid w:val="00507389"/>
    <w:rsid w:val="005101A6"/>
    <w:rsid w:val="0051050C"/>
    <w:rsid w:val="00511C00"/>
    <w:rsid w:val="00514EE2"/>
    <w:rsid w:val="005157B3"/>
    <w:rsid w:val="005169AE"/>
    <w:rsid w:val="0052049A"/>
    <w:rsid w:val="00520564"/>
    <w:rsid w:val="00521046"/>
    <w:rsid w:val="0052311C"/>
    <w:rsid w:val="005248FF"/>
    <w:rsid w:val="0052679E"/>
    <w:rsid w:val="00526CBD"/>
    <w:rsid w:val="00527471"/>
    <w:rsid w:val="0053069F"/>
    <w:rsid w:val="00530B6A"/>
    <w:rsid w:val="00530D29"/>
    <w:rsid w:val="005313F7"/>
    <w:rsid w:val="0053366F"/>
    <w:rsid w:val="005346D1"/>
    <w:rsid w:val="005356B5"/>
    <w:rsid w:val="0053652B"/>
    <w:rsid w:val="00537D94"/>
    <w:rsid w:val="0054000B"/>
    <w:rsid w:val="005414C2"/>
    <w:rsid w:val="00545108"/>
    <w:rsid w:val="00547808"/>
    <w:rsid w:val="005515ED"/>
    <w:rsid w:val="00557D7F"/>
    <w:rsid w:val="005601B5"/>
    <w:rsid w:val="005614B8"/>
    <w:rsid w:val="0056177C"/>
    <w:rsid w:val="00563E40"/>
    <w:rsid w:val="00565025"/>
    <w:rsid w:val="005653E2"/>
    <w:rsid w:val="00566508"/>
    <w:rsid w:val="00570301"/>
    <w:rsid w:val="00571B9F"/>
    <w:rsid w:val="00571CC8"/>
    <w:rsid w:val="005734BF"/>
    <w:rsid w:val="0057397A"/>
    <w:rsid w:val="005769B7"/>
    <w:rsid w:val="00581503"/>
    <w:rsid w:val="0058254F"/>
    <w:rsid w:val="00586BFA"/>
    <w:rsid w:val="00587907"/>
    <w:rsid w:val="00587D7D"/>
    <w:rsid w:val="00590BAD"/>
    <w:rsid w:val="00591414"/>
    <w:rsid w:val="00592D24"/>
    <w:rsid w:val="00592F9E"/>
    <w:rsid w:val="00593CFE"/>
    <w:rsid w:val="00594306"/>
    <w:rsid w:val="00594C7E"/>
    <w:rsid w:val="00595E39"/>
    <w:rsid w:val="00596CC2"/>
    <w:rsid w:val="005972D0"/>
    <w:rsid w:val="005A0239"/>
    <w:rsid w:val="005A2DA9"/>
    <w:rsid w:val="005A2EC8"/>
    <w:rsid w:val="005A30AA"/>
    <w:rsid w:val="005A33F4"/>
    <w:rsid w:val="005A3727"/>
    <w:rsid w:val="005A7849"/>
    <w:rsid w:val="005B1818"/>
    <w:rsid w:val="005B29BB"/>
    <w:rsid w:val="005B3468"/>
    <w:rsid w:val="005B36C2"/>
    <w:rsid w:val="005B4641"/>
    <w:rsid w:val="005B4D7C"/>
    <w:rsid w:val="005B600B"/>
    <w:rsid w:val="005B6B3E"/>
    <w:rsid w:val="005B7349"/>
    <w:rsid w:val="005B7DC1"/>
    <w:rsid w:val="005C15CB"/>
    <w:rsid w:val="005C1C92"/>
    <w:rsid w:val="005C2242"/>
    <w:rsid w:val="005C59EE"/>
    <w:rsid w:val="005D2E93"/>
    <w:rsid w:val="005D42A4"/>
    <w:rsid w:val="005D469E"/>
    <w:rsid w:val="005D67AB"/>
    <w:rsid w:val="005E364A"/>
    <w:rsid w:val="005E4167"/>
    <w:rsid w:val="005E6122"/>
    <w:rsid w:val="005E61DF"/>
    <w:rsid w:val="005E6298"/>
    <w:rsid w:val="005E6AC2"/>
    <w:rsid w:val="005F0C0E"/>
    <w:rsid w:val="005F147D"/>
    <w:rsid w:val="005F3002"/>
    <w:rsid w:val="005F47D8"/>
    <w:rsid w:val="005F59EC"/>
    <w:rsid w:val="005F60B0"/>
    <w:rsid w:val="005F6B41"/>
    <w:rsid w:val="005F6D45"/>
    <w:rsid w:val="005F78D7"/>
    <w:rsid w:val="006008A9"/>
    <w:rsid w:val="0060144C"/>
    <w:rsid w:val="00601554"/>
    <w:rsid w:val="0060189B"/>
    <w:rsid w:val="0060459E"/>
    <w:rsid w:val="00604B7B"/>
    <w:rsid w:val="00604CDB"/>
    <w:rsid w:val="0060674B"/>
    <w:rsid w:val="00606A5E"/>
    <w:rsid w:val="0061161F"/>
    <w:rsid w:val="00612530"/>
    <w:rsid w:val="00615D40"/>
    <w:rsid w:val="00616AD2"/>
    <w:rsid w:val="00620158"/>
    <w:rsid w:val="00620B39"/>
    <w:rsid w:val="00620EF7"/>
    <w:rsid w:val="006228DD"/>
    <w:rsid w:val="0062449B"/>
    <w:rsid w:val="00626C99"/>
    <w:rsid w:val="00630442"/>
    <w:rsid w:val="00630EAA"/>
    <w:rsid w:val="00632966"/>
    <w:rsid w:val="006332CD"/>
    <w:rsid w:val="00633350"/>
    <w:rsid w:val="006333BA"/>
    <w:rsid w:val="006338FD"/>
    <w:rsid w:val="00635401"/>
    <w:rsid w:val="00635DD6"/>
    <w:rsid w:val="0063639B"/>
    <w:rsid w:val="00640DD6"/>
    <w:rsid w:val="0064271D"/>
    <w:rsid w:val="00642803"/>
    <w:rsid w:val="00642997"/>
    <w:rsid w:val="006429E6"/>
    <w:rsid w:val="00643428"/>
    <w:rsid w:val="006458C2"/>
    <w:rsid w:val="00646AE9"/>
    <w:rsid w:val="00651A3B"/>
    <w:rsid w:val="00651D3F"/>
    <w:rsid w:val="00656D29"/>
    <w:rsid w:val="0066051F"/>
    <w:rsid w:val="00660EDC"/>
    <w:rsid w:val="00661BA9"/>
    <w:rsid w:val="006643DA"/>
    <w:rsid w:val="00670B75"/>
    <w:rsid w:val="00670C9B"/>
    <w:rsid w:val="00670E92"/>
    <w:rsid w:val="00671DD3"/>
    <w:rsid w:val="00672175"/>
    <w:rsid w:val="006721C1"/>
    <w:rsid w:val="0067228D"/>
    <w:rsid w:val="00672AA1"/>
    <w:rsid w:val="0067378C"/>
    <w:rsid w:val="00675BB1"/>
    <w:rsid w:val="00675C97"/>
    <w:rsid w:val="0067610F"/>
    <w:rsid w:val="00676396"/>
    <w:rsid w:val="006805CF"/>
    <w:rsid w:val="00680ED0"/>
    <w:rsid w:val="00681383"/>
    <w:rsid w:val="00681405"/>
    <w:rsid w:val="006820BE"/>
    <w:rsid w:val="006820CA"/>
    <w:rsid w:val="0068218E"/>
    <w:rsid w:val="006822E5"/>
    <w:rsid w:val="006827CA"/>
    <w:rsid w:val="00682A5C"/>
    <w:rsid w:val="0068323D"/>
    <w:rsid w:val="00683AD5"/>
    <w:rsid w:val="0068597E"/>
    <w:rsid w:val="00685A69"/>
    <w:rsid w:val="00686F0E"/>
    <w:rsid w:val="006876A6"/>
    <w:rsid w:val="00687B19"/>
    <w:rsid w:val="00690150"/>
    <w:rsid w:val="00690F5F"/>
    <w:rsid w:val="00692DAC"/>
    <w:rsid w:val="00696F51"/>
    <w:rsid w:val="00697958"/>
    <w:rsid w:val="006A0724"/>
    <w:rsid w:val="006A1BFF"/>
    <w:rsid w:val="006A23F8"/>
    <w:rsid w:val="006A3700"/>
    <w:rsid w:val="006A3D31"/>
    <w:rsid w:val="006A43F8"/>
    <w:rsid w:val="006A4704"/>
    <w:rsid w:val="006A6099"/>
    <w:rsid w:val="006B0460"/>
    <w:rsid w:val="006B0579"/>
    <w:rsid w:val="006B0C8A"/>
    <w:rsid w:val="006B2F1C"/>
    <w:rsid w:val="006B55BB"/>
    <w:rsid w:val="006B5B97"/>
    <w:rsid w:val="006B7C24"/>
    <w:rsid w:val="006C08BA"/>
    <w:rsid w:val="006C163F"/>
    <w:rsid w:val="006C2884"/>
    <w:rsid w:val="006C3729"/>
    <w:rsid w:val="006C423B"/>
    <w:rsid w:val="006D00C6"/>
    <w:rsid w:val="006D0359"/>
    <w:rsid w:val="006D03B4"/>
    <w:rsid w:val="006D5CBD"/>
    <w:rsid w:val="006D6056"/>
    <w:rsid w:val="006D6CFB"/>
    <w:rsid w:val="006E030E"/>
    <w:rsid w:val="006E0369"/>
    <w:rsid w:val="006E1DAA"/>
    <w:rsid w:val="006E753B"/>
    <w:rsid w:val="006E758B"/>
    <w:rsid w:val="006E7806"/>
    <w:rsid w:val="006F0ED7"/>
    <w:rsid w:val="006F2841"/>
    <w:rsid w:val="006F3571"/>
    <w:rsid w:val="006F369B"/>
    <w:rsid w:val="006F452F"/>
    <w:rsid w:val="006F52AC"/>
    <w:rsid w:val="006F57C3"/>
    <w:rsid w:val="006F6A2D"/>
    <w:rsid w:val="006F7166"/>
    <w:rsid w:val="007000D5"/>
    <w:rsid w:val="007007F7"/>
    <w:rsid w:val="0070106B"/>
    <w:rsid w:val="0070495E"/>
    <w:rsid w:val="00704DE2"/>
    <w:rsid w:val="007053E1"/>
    <w:rsid w:val="00705845"/>
    <w:rsid w:val="00705960"/>
    <w:rsid w:val="007060D1"/>
    <w:rsid w:val="00707705"/>
    <w:rsid w:val="00707E83"/>
    <w:rsid w:val="00710F0C"/>
    <w:rsid w:val="00711296"/>
    <w:rsid w:val="00713615"/>
    <w:rsid w:val="007142F0"/>
    <w:rsid w:val="007164A7"/>
    <w:rsid w:val="00716BEB"/>
    <w:rsid w:val="00716CDE"/>
    <w:rsid w:val="00721CE5"/>
    <w:rsid w:val="00722453"/>
    <w:rsid w:val="007246E9"/>
    <w:rsid w:val="00724AF9"/>
    <w:rsid w:val="00724CF3"/>
    <w:rsid w:val="00732A83"/>
    <w:rsid w:val="00734D32"/>
    <w:rsid w:val="00736CD4"/>
    <w:rsid w:val="00737265"/>
    <w:rsid w:val="00740354"/>
    <w:rsid w:val="007410A5"/>
    <w:rsid w:val="007413ED"/>
    <w:rsid w:val="00742545"/>
    <w:rsid w:val="0074499D"/>
    <w:rsid w:val="007465FE"/>
    <w:rsid w:val="007470C4"/>
    <w:rsid w:val="00752BED"/>
    <w:rsid w:val="007534EB"/>
    <w:rsid w:val="0075420A"/>
    <w:rsid w:val="00754456"/>
    <w:rsid w:val="0076079F"/>
    <w:rsid w:val="00760CBD"/>
    <w:rsid w:val="0076118E"/>
    <w:rsid w:val="007618D9"/>
    <w:rsid w:val="00763480"/>
    <w:rsid w:val="00763E94"/>
    <w:rsid w:val="00764746"/>
    <w:rsid w:val="00767732"/>
    <w:rsid w:val="00771FA3"/>
    <w:rsid w:val="007737D5"/>
    <w:rsid w:val="00773E1A"/>
    <w:rsid w:val="00774E3B"/>
    <w:rsid w:val="007766EB"/>
    <w:rsid w:val="00776BB6"/>
    <w:rsid w:val="00777446"/>
    <w:rsid w:val="0078277D"/>
    <w:rsid w:val="00784693"/>
    <w:rsid w:val="00784AF3"/>
    <w:rsid w:val="00785182"/>
    <w:rsid w:val="00786833"/>
    <w:rsid w:val="007868AD"/>
    <w:rsid w:val="007871DE"/>
    <w:rsid w:val="00787CBD"/>
    <w:rsid w:val="00790567"/>
    <w:rsid w:val="00790F14"/>
    <w:rsid w:val="007939FB"/>
    <w:rsid w:val="00793E54"/>
    <w:rsid w:val="00794524"/>
    <w:rsid w:val="00795A5A"/>
    <w:rsid w:val="00797476"/>
    <w:rsid w:val="007977BE"/>
    <w:rsid w:val="00797FF2"/>
    <w:rsid w:val="007A031C"/>
    <w:rsid w:val="007A07C6"/>
    <w:rsid w:val="007A08E2"/>
    <w:rsid w:val="007A1AC8"/>
    <w:rsid w:val="007A1B68"/>
    <w:rsid w:val="007A2F35"/>
    <w:rsid w:val="007A3B5D"/>
    <w:rsid w:val="007A419A"/>
    <w:rsid w:val="007A5783"/>
    <w:rsid w:val="007A62B2"/>
    <w:rsid w:val="007A7701"/>
    <w:rsid w:val="007B092D"/>
    <w:rsid w:val="007B12B6"/>
    <w:rsid w:val="007B2F80"/>
    <w:rsid w:val="007B3340"/>
    <w:rsid w:val="007B3B13"/>
    <w:rsid w:val="007B3C12"/>
    <w:rsid w:val="007B483A"/>
    <w:rsid w:val="007B538A"/>
    <w:rsid w:val="007B74E6"/>
    <w:rsid w:val="007B7B01"/>
    <w:rsid w:val="007C23C5"/>
    <w:rsid w:val="007C41A5"/>
    <w:rsid w:val="007C450C"/>
    <w:rsid w:val="007C5EE3"/>
    <w:rsid w:val="007C65C4"/>
    <w:rsid w:val="007C7ED1"/>
    <w:rsid w:val="007D1792"/>
    <w:rsid w:val="007D31A1"/>
    <w:rsid w:val="007D35D4"/>
    <w:rsid w:val="007D5A35"/>
    <w:rsid w:val="007D6259"/>
    <w:rsid w:val="007D6C9D"/>
    <w:rsid w:val="007D75C8"/>
    <w:rsid w:val="007D79A5"/>
    <w:rsid w:val="007E4507"/>
    <w:rsid w:val="007E5E14"/>
    <w:rsid w:val="007E647A"/>
    <w:rsid w:val="007E6849"/>
    <w:rsid w:val="007E6F35"/>
    <w:rsid w:val="007E7C61"/>
    <w:rsid w:val="007F0797"/>
    <w:rsid w:val="007F15BF"/>
    <w:rsid w:val="007F2079"/>
    <w:rsid w:val="007F2AAC"/>
    <w:rsid w:val="007F30A3"/>
    <w:rsid w:val="007F3DDD"/>
    <w:rsid w:val="007F5282"/>
    <w:rsid w:val="007F731E"/>
    <w:rsid w:val="008006B2"/>
    <w:rsid w:val="0080174D"/>
    <w:rsid w:val="00802232"/>
    <w:rsid w:val="00802971"/>
    <w:rsid w:val="0080395F"/>
    <w:rsid w:val="00803AAA"/>
    <w:rsid w:val="008050E6"/>
    <w:rsid w:val="00805CD6"/>
    <w:rsid w:val="008073E4"/>
    <w:rsid w:val="00807E80"/>
    <w:rsid w:val="00810B14"/>
    <w:rsid w:val="0081180F"/>
    <w:rsid w:val="0081201C"/>
    <w:rsid w:val="008122DB"/>
    <w:rsid w:val="00812D13"/>
    <w:rsid w:val="00813375"/>
    <w:rsid w:val="00813EDC"/>
    <w:rsid w:val="008143B2"/>
    <w:rsid w:val="00817DB3"/>
    <w:rsid w:val="008224D4"/>
    <w:rsid w:val="008230EC"/>
    <w:rsid w:val="00823A0D"/>
    <w:rsid w:val="00823B85"/>
    <w:rsid w:val="00824AAE"/>
    <w:rsid w:val="00825661"/>
    <w:rsid w:val="008266A7"/>
    <w:rsid w:val="00826F8B"/>
    <w:rsid w:val="008316BB"/>
    <w:rsid w:val="00832530"/>
    <w:rsid w:val="00832B35"/>
    <w:rsid w:val="00837102"/>
    <w:rsid w:val="008374D9"/>
    <w:rsid w:val="00837A3E"/>
    <w:rsid w:val="00842E5E"/>
    <w:rsid w:val="0084385A"/>
    <w:rsid w:val="00845183"/>
    <w:rsid w:val="0084598A"/>
    <w:rsid w:val="008459B8"/>
    <w:rsid w:val="0084727C"/>
    <w:rsid w:val="00847620"/>
    <w:rsid w:val="008500EC"/>
    <w:rsid w:val="00850CE1"/>
    <w:rsid w:val="008513E8"/>
    <w:rsid w:val="0085228B"/>
    <w:rsid w:val="008524DB"/>
    <w:rsid w:val="008537C9"/>
    <w:rsid w:val="00855EF3"/>
    <w:rsid w:val="00857668"/>
    <w:rsid w:val="0086341B"/>
    <w:rsid w:val="00863E47"/>
    <w:rsid w:val="00865657"/>
    <w:rsid w:val="008669A2"/>
    <w:rsid w:val="00867625"/>
    <w:rsid w:val="00870FDF"/>
    <w:rsid w:val="00871B16"/>
    <w:rsid w:val="00871C7A"/>
    <w:rsid w:val="00873288"/>
    <w:rsid w:val="008760CC"/>
    <w:rsid w:val="00876347"/>
    <w:rsid w:val="008829DD"/>
    <w:rsid w:val="008848B7"/>
    <w:rsid w:val="00884E9D"/>
    <w:rsid w:val="00885A59"/>
    <w:rsid w:val="00892D2D"/>
    <w:rsid w:val="00892FC5"/>
    <w:rsid w:val="0089466F"/>
    <w:rsid w:val="008946A0"/>
    <w:rsid w:val="00894BEA"/>
    <w:rsid w:val="00895AC6"/>
    <w:rsid w:val="00895E38"/>
    <w:rsid w:val="008960BD"/>
    <w:rsid w:val="00897F0E"/>
    <w:rsid w:val="008A10F3"/>
    <w:rsid w:val="008A1EB2"/>
    <w:rsid w:val="008A2825"/>
    <w:rsid w:val="008A6F1C"/>
    <w:rsid w:val="008A6FA2"/>
    <w:rsid w:val="008B1836"/>
    <w:rsid w:val="008B2EFA"/>
    <w:rsid w:val="008B3380"/>
    <w:rsid w:val="008B3C2C"/>
    <w:rsid w:val="008B488F"/>
    <w:rsid w:val="008C0B83"/>
    <w:rsid w:val="008C10D5"/>
    <w:rsid w:val="008C18B2"/>
    <w:rsid w:val="008C1913"/>
    <w:rsid w:val="008C290F"/>
    <w:rsid w:val="008C31E6"/>
    <w:rsid w:val="008C3AAB"/>
    <w:rsid w:val="008C65C2"/>
    <w:rsid w:val="008D1234"/>
    <w:rsid w:val="008D4411"/>
    <w:rsid w:val="008D483C"/>
    <w:rsid w:val="008D7083"/>
    <w:rsid w:val="008D71FB"/>
    <w:rsid w:val="008E03BE"/>
    <w:rsid w:val="008E1B75"/>
    <w:rsid w:val="008E2257"/>
    <w:rsid w:val="008E3783"/>
    <w:rsid w:val="008E3E24"/>
    <w:rsid w:val="008E42F6"/>
    <w:rsid w:val="008E4B50"/>
    <w:rsid w:val="008E569E"/>
    <w:rsid w:val="008F174A"/>
    <w:rsid w:val="008F1902"/>
    <w:rsid w:val="008F5110"/>
    <w:rsid w:val="008F51F6"/>
    <w:rsid w:val="008F5CE6"/>
    <w:rsid w:val="008F679F"/>
    <w:rsid w:val="008F6F9E"/>
    <w:rsid w:val="008F707B"/>
    <w:rsid w:val="008F786A"/>
    <w:rsid w:val="00902EF9"/>
    <w:rsid w:val="009045E7"/>
    <w:rsid w:val="0090646B"/>
    <w:rsid w:val="0090655E"/>
    <w:rsid w:val="00907620"/>
    <w:rsid w:val="00907CD5"/>
    <w:rsid w:val="009102AD"/>
    <w:rsid w:val="0091363F"/>
    <w:rsid w:val="00920FD0"/>
    <w:rsid w:val="00930F5A"/>
    <w:rsid w:val="00930FF6"/>
    <w:rsid w:val="009316F8"/>
    <w:rsid w:val="0093245D"/>
    <w:rsid w:val="0093610C"/>
    <w:rsid w:val="0093741D"/>
    <w:rsid w:val="00937617"/>
    <w:rsid w:val="0093790B"/>
    <w:rsid w:val="0093799E"/>
    <w:rsid w:val="00940AB7"/>
    <w:rsid w:val="00941D78"/>
    <w:rsid w:val="009422E9"/>
    <w:rsid w:val="00942CF4"/>
    <w:rsid w:val="009443AF"/>
    <w:rsid w:val="00945081"/>
    <w:rsid w:val="00945916"/>
    <w:rsid w:val="00946179"/>
    <w:rsid w:val="009463DD"/>
    <w:rsid w:val="00947BD9"/>
    <w:rsid w:val="00947E00"/>
    <w:rsid w:val="009505E1"/>
    <w:rsid w:val="00950889"/>
    <w:rsid w:val="00950B43"/>
    <w:rsid w:val="0095324E"/>
    <w:rsid w:val="00953AB7"/>
    <w:rsid w:val="00953CBA"/>
    <w:rsid w:val="00954B76"/>
    <w:rsid w:val="00954E17"/>
    <w:rsid w:val="009551E1"/>
    <w:rsid w:val="0095532E"/>
    <w:rsid w:val="0095584B"/>
    <w:rsid w:val="009576CD"/>
    <w:rsid w:val="0095776C"/>
    <w:rsid w:val="00957B51"/>
    <w:rsid w:val="00960E7D"/>
    <w:rsid w:val="0096117D"/>
    <w:rsid w:val="00961187"/>
    <w:rsid w:val="0096256B"/>
    <w:rsid w:val="00962D6E"/>
    <w:rsid w:val="009630AC"/>
    <w:rsid w:val="00963401"/>
    <w:rsid w:val="00963497"/>
    <w:rsid w:val="00963E0F"/>
    <w:rsid w:val="009643B2"/>
    <w:rsid w:val="009648F0"/>
    <w:rsid w:val="0096616B"/>
    <w:rsid w:val="009679BF"/>
    <w:rsid w:val="00967F83"/>
    <w:rsid w:val="00970564"/>
    <w:rsid w:val="009711E4"/>
    <w:rsid w:val="00973D9E"/>
    <w:rsid w:val="00973DCB"/>
    <w:rsid w:val="009747F7"/>
    <w:rsid w:val="00977DA2"/>
    <w:rsid w:val="0098130A"/>
    <w:rsid w:val="00981354"/>
    <w:rsid w:val="009828CA"/>
    <w:rsid w:val="009836C7"/>
    <w:rsid w:val="00983891"/>
    <w:rsid w:val="00983A6D"/>
    <w:rsid w:val="00983F26"/>
    <w:rsid w:val="00984EAD"/>
    <w:rsid w:val="009850E7"/>
    <w:rsid w:val="009853DF"/>
    <w:rsid w:val="00985D50"/>
    <w:rsid w:val="00985E35"/>
    <w:rsid w:val="00987854"/>
    <w:rsid w:val="00990092"/>
    <w:rsid w:val="009909C9"/>
    <w:rsid w:val="00990D9D"/>
    <w:rsid w:val="00990D9F"/>
    <w:rsid w:val="009939FB"/>
    <w:rsid w:val="00993B47"/>
    <w:rsid w:val="00993BC2"/>
    <w:rsid w:val="0099471D"/>
    <w:rsid w:val="00994921"/>
    <w:rsid w:val="00995424"/>
    <w:rsid w:val="00997518"/>
    <w:rsid w:val="009A1633"/>
    <w:rsid w:val="009A204A"/>
    <w:rsid w:val="009A2DEF"/>
    <w:rsid w:val="009A3A92"/>
    <w:rsid w:val="009A3E1B"/>
    <w:rsid w:val="009A4A3E"/>
    <w:rsid w:val="009A4F35"/>
    <w:rsid w:val="009A60C0"/>
    <w:rsid w:val="009A6364"/>
    <w:rsid w:val="009B0A8B"/>
    <w:rsid w:val="009B3233"/>
    <w:rsid w:val="009B7721"/>
    <w:rsid w:val="009B7F53"/>
    <w:rsid w:val="009C05EB"/>
    <w:rsid w:val="009C077A"/>
    <w:rsid w:val="009C1AAE"/>
    <w:rsid w:val="009C653E"/>
    <w:rsid w:val="009C6558"/>
    <w:rsid w:val="009C6772"/>
    <w:rsid w:val="009C7832"/>
    <w:rsid w:val="009D0641"/>
    <w:rsid w:val="009D3D4F"/>
    <w:rsid w:val="009D3F8F"/>
    <w:rsid w:val="009D4463"/>
    <w:rsid w:val="009D7C95"/>
    <w:rsid w:val="009E05A3"/>
    <w:rsid w:val="009E1760"/>
    <w:rsid w:val="009E1D50"/>
    <w:rsid w:val="009E2A36"/>
    <w:rsid w:val="009E3694"/>
    <w:rsid w:val="009E404E"/>
    <w:rsid w:val="009E4388"/>
    <w:rsid w:val="009E7340"/>
    <w:rsid w:val="009F11DE"/>
    <w:rsid w:val="009F1EC7"/>
    <w:rsid w:val="009F2658"/>
    <w:rsid w:val="009F2CC7"/>
    <w:rsid w:val="009F787A"/>
    <w:rsid w:val="00A005E9"/>
    <w:rsid w:val="00A00742"/>
    <w:rsid w:val="00A01373"/>
    <w:rsid w:val="00A016E8"/>
    <w:rsid w:val="00A033BB"/>
    <w:rsid w:val="00A06520"/>
    <w:rsid w:val="00A06DD9"/>
    <w:rsid w:val="00A072A5"/>
    <w:rsid w:val="00A077B6"/>
    <w:rsid w:val="00A10902"/>
    <w:rsid w:val="00A11C00"/>
    <w:rsid w:val="00A13575"/>
    <w:rsid w:val="00A13EC9"/>
    <w:rsid w:val="00A14787"/>
    <w:rsid w:val="00A14BD1"/>
    <w:rsid w:val="00A16168"/>
    <w:rsid w:val="00A16196"/>
    <w:rsid w:val="00A16E23"/>
    <w:rsid w:val="00A16F0F"/>
    <w:rsid w:val="00A172D4"/>
    <w:rsid w:val="00A23E08"/>
    <w:rsid w:val="00A25CF4"/>
    <w:rsid w:val="00A26EE5"/>
    <w:rsid w:val="00A27CB7"/>
    <w:rsid w:val="00A333D4"/>
    <w:rsid w:val="00A335AC"/>
    <w:rsid w:val="00A33C59"/>
    <w:rsid w:val="00A3560E"/>
    <w:rsid w:val="00A3607C"/>
    <w:rsid w:val="00A426C5"/>
    <w:rsid w:val="00A44345"/>
    <w:rsid w:val="00A45306"/>
    <w:rsid w:val="00A45410"/>
    <w:rsid w:val="00A4776E"/>
    <w:rsid w:val="00A47FDE"/>
    <w:rsid w:val="00A51790"/>
    <w:rsid w:val="00A521BF"/>
    <w:rsid w:val="00A52349"/>
    <w:rsid w:val="00A52CAE"/>
    <w:rsid w:val="00A52F87"/>
    <w:rsid w:val="00A53C92"/>
    <w:rsid w:val="00A54E30"/>
    <w:rsid w:val="00A55D78"/>
    <w:rsid w:val="00A56020"/>
    <w:rsid w:val="00A577A1"/>
    <w:rsid w:val="00A600AF"/>
    <w:rsid w:val="00A6036F"/>
    <w:rsid w:val="00A61107"/>
    <w:rsid w:val="00A61DE5"/>
    <w:rsid w:val="00A62F56"/>
    <w:rsid w:val="00A6319B"/>
    <w:rsid w:val="00A65169"/>
    <w:rsid w:val="00A6546B"/>
    <w:rsid w:val="00A7069F"/>
    <w:rsid w:val="00A7086B"/>
    <w:rsid w:val="00A709ED"/>
    <w:rsid w:val="00A7191F"/>
    <w:rsid w:val="00A71B54"/>
    <w:rsid w:val="00A74462"/>
    <w:rsid w:val="00A74E33"/>
    <w:rsid w:val="00A75DF0"/>
    <w:rsid w:val="00A76B85"/>
    <w:rsid w:val="00A76F6E"/>
    <w:rsid w:val="00A77450"/>
    <w:rsid w:val="00A77794"/>
    <w:rsid w:val="00A77E5F"/>
    <w:rsid w:val="00A8006C"/>
    <w:rsid w:val="00A800BF"/>
    <w:rsid w:val="00A805FF"/>
    <w:rsid w:val="00A814A9"/>
    <w:rsid w:val="00A826DD"/>
    <w:rsid w:val="00A8360F"/>
    <w:rsid w:val="00A84406"/>
    <w:rsid w:val="00A84C0B"/>
    <w:rsid w:val="00A86839"/>
    <w:rsid w:val="00A90216"/>
    <w:rsid w:val="00A90750"/>
    <w:rsid w:val="00A91245"/>
    <w:rsid w:val="00A926D7"/>
    <w:rsid w:val="00A92F01"/>
    <w:rsid w:val="00A92F2E"/>
    <w:rsid w:val="00A95032"/>
    <w:rsid w:val="00A95A9D"/>
    <w:rsid w:val="00A95E87"/>
    <w:rsid w:val="00A97B1C"/>
    <w:rsid w:val="00AA1CFB"/>
    <w:rsid w:val="00AA31B9"/>
    <w:rsid w:val="00AA364E"/>
    <w:rsid w:val="00AA3E57"/>
    <w:rsid w:val="00AA6EEC"/>
    <w:rsid w:val="00AA6F6A"/>
    <w:rsid w:val="00AA7F12"/>
    <w:rsid w:val="00AB2DF7"/>
    <w:rsid w:val="00AB3C06"/>
    <w:rsid w:val="00AB3ED3"/>
    <w:rsid w:val="00AB4DB9"/>
    <w:rsid w:val="00AB5364"/>
    <w:rsid w:val="00AB778D"/>
    <w:rsid w:val="00AC0851"/>
    <w:rsid w:val="00AC130E"/>
    <w:rsid w:val="00AC13E5"/>
    <w:rsid w:val="00AC1EF1"/>
    <w:rsid w:val="00AC1F50"/>
    <w:rsid w:val="00AC225B"/>
    <w:rsid w:val="00AC31C9"/>
    <w:rsid w:val="00AC50FE"/>
    <w:rsid w:val="00AC533F"/>
    <w:rsid w:val="00AC5868"/>
    <w:rsid w:val="00AC66AC"/>
    <w:rsid w:val="00AC70DE"/>
    <w:rsid w:val="00AC7D02"/>
    <w:rsid w:val="00AC7D4E"/>
    <w:rsid w:val="00AD2A3B"/>
    <w:rsid w:val="00AD37B4"/>
    <w:rsid w:val="00AD4C91"/>
    <w:rsid w:val="00AD537B"/>
    <w:rsid w:val="00AD588B"/>
    <w:rsid w:val="00AD650A"/>
    <w:rsid w:val="00AD6C26"/>
    <w:rsid w:val="00AD7030"/>
    <w:rsid w:val="00AE00BA"/>
    <w:rsid w:val="00AE2298"/>
    <w:rsid w:val="00AF095D"/>
    <w:rsid w:val="00AF27D7"/>
    <w:rsid w:val="00AF63F0"/>
    <w:rsid w:val="00AF6C59"/>
    <w:rsid w:val="00B02B74"/>
    <w:rsid w:val="00B037A3"/>
    <w:rsid w:val="00B0451C"/>
    <w:rsid w:val="00B046FE"/>
    <w:rsid w:val="00B070BB"/>
    <w:rsid w:val="00B10D72"/>
    <w:rsid w:val="00B1305A"/>
    <w:rsid w:val="00B13B08"/>
    <w:rsid w:val="00B13FF9"/>
    <w:rsid w:val="00B15E8C"/>
    <w:rsid w:val="00B163FD"/>
    <w:rsid w:val="00B1646E"/>
    <w:rsid w:val="00B2036F"/>
    <w:rsid w:val="00B22FEE"/>
    <w:rsid w:val="00B23382"/>
    <w:rsid w:val="00B23597"/>
    <w:rsid w:val="00B23A17"/>
    <w:rsid w:val="00B23B09"/>
    <w:rsid w:val="00B2510F"/>
    <w:rsid w:val="00B26805"/>
    <w:rsid w:val="00B27185"/>
    <w:rsid w:val="00B315FA"/>
    <w:rsid w:val="00B31B68"/>
    <w:rsid w:val="00B32A31"/>
    <w:rsid w:val="00B33808"/>
    <w:rsid w:val="00B3614C"/>
    <w:rsid w:val="00B36504"/>
    <w:rsid w:val="00B366E6"/>
    <w:rsid w:val="00B377C5"/>
    <w:rsid w:val="00B408BE"/>
    <w:rsid w:val="00B40C12"/>
    <w:rsid w:val="00B40E7F"/>
    <w:rsid w:val="00B40EBC"/>
    <w:rsid w:val="00B42D4E"/>
    <w:rsid w:val="00B4375E"/>
    <w:rsid w:val="00B4536F"/>
    <w:rsid w:val="00B463F4"/>
    <w:rsid w:val="00B46AD7"/>
    <w:rsid w:val="00B510CB"/>
    <w:rsid w:val="00B51ED3"/>
    <w:rsid w:val="00B532E6"/>
    <w:rsid w:val="00B54EE0"/>
    <w:rsid w:val="00B54FA7"/>
    <w:rsid w:val="00B55A96"/>
    <w:rsid w:val="00B568D8"/>
    <w:rsid w:val="00B56E77"/>
    <w:rsid w:val="00B6055A"/>
    <w:rsid w:val="00B61E06"/>
    <w:rsid w:val="00B633F9"/>
    <w:rsid w:val="00B63B5B"/>
    <w:rsid w:val="00B64280"/>
    <w:rsid w:val="00B658CD"/>
    <w:rsid w:val="00B70312"/>
    <w:rsid w:val="00B7053F"/>
    <w:rsid w:val="00B708E2"/>
    <w:rsid w:val="00B70DF2"/>
    <w:rsid w:val="00B73D35"/>
    <w:rsid w:val="00B74DBB"/>
    <w:rsid w:val="00B75133"/>
    <w:rsid w:val="00B7529F"/>
    <w:rsid w:val="00B76B51"/>
    <w:rsid w:val="00B81C66"/>
    <w:rsid w:val="00B81CD9"/>
    <w:rsid w:val="00B828CA"/>
    <w:rsid w:val="00B8382A"/>
    <w:rsid w:val="00B83CF7"/>
    <w:rsid w:val="00B844AA"/>
    <w:rsid w:val="00B8484F"/>
    <w:rsid w:val="00B84EB6"/>
    <w:rsid w:val="00B85212"/>
    <w:rsid w:val="00B877C2"/>
    <w:rsid w:val="00B9063F"/>
    <w:rsid w:val="00B906E7"/>
    <w:rsid w:val="00B92E5D"/>
    <w:rsid w:val="00B930D6"/>
    <w:rsid w:val="00B93517"/>
    <w:rsid w:val="00B93979"/>
    <w:rsid w:val="00B9793F"/>
    <w:rsid w:val="00B97E95"/>
    <w:rsid w:val="00BA0E3B"/>
    <w:rsid w:val="00BA2D44"/>
    <w:rsid w:val="00BA41D7"/>
    <w:rsid w:val="00BA6634"/>
    <w:rsid w:val="00BA6C6C"/>
    <w:rsid w:val="00BA6F21"/>
    <w:rsid w:val="00BA74EB"/>
    <w:rsid w:val="00BA76CA"/>
    <w:rsid w:val="00BB0632"/>
    <w:rsid w:val="00BB1491"/>
    <w:rsid w:val="00BB2345"/>
    <w:rsid w:val="00BB2750"/>
    <w:rsid w:val="00BB3661"/>
    <w:rsid w:val="00BB383E"/>
    <w:rsid w:val="00BB7567"/>
    <w:rsid w:val="00BC03E1"/>
    <w:rsid w:val="00BC08F5"/>
    <w:rsid w:val="00BC1A8C"/>
    <w:rsid w:val="00BC1CBA"/>
    <w:rsid w:val="00BC357A"/>
    <w:rsid w:val="00BD005A"/>
    <w:rsid w:val="00BD070A"/>
    <w:rsid w:val="00BD1235"/>
    <w:rsid w:val="00BD202E"/>
    <w:rsid w:val="00BD3984"/>
    <w:rsid w:val="00BD3BF4"/>
    <w:rsid w:val="00BD4340"/>
    <w:rsid w:val="00BD5A7E"/>
    <w:rsid w:val="00BD5B16"/>
    <w:rsid w:val="00BD5BD2"/>
    <w:rsid w:val="00BD74FE"/>
    <w:rsid w:val="00BE1658"/>
    <w:rsid w:val="00BE1F00"/>
    <w:rsid w:val="00BE564C"/>
    <w:rsid w:val="00BE5EC3"/>
    <w:rsid w:val="00BE7128"/>
    <w:rsid w:val="00BE79B5"/>
    <w:rsid w:val="00BF3CC2"/>
    <w:rsid w:val="00BF4505"/>
    <w:rsid w:val="00C03148"/>
    <w:rsid w:val="00C048F2"/>
    <w:rsid w:val="00C10252"/>
    <w:rsid w:val="00C10451"/>
    <w:rsid w:val="00C11082"/>
    <w:rsid w:val="00C11623"/>
    <w:rsid w:val="00C121E7"/>
    <w:rsid w:val="00C126CE"/>
    <w:rsid w:val="00C12733"/>
    <w:rsid w:val="00C1278B"/>
    <w:rsid w:val="00C14BF3"/>
    <w:rsid w:val="00C1533D"/>
    <w:rsid w:val="00C15831"/>
    <w:rsid w:val="00C1593E"/>
    <w:rsid w:val="00C15A50"/>
    <w:rsid w:val="00C15FFB"/>
    <w:rsid w:val="00C1788B"/>
    <w:rsid w:val="00C2022A"/>
    <w:rsid w:val="00C2163D"/>
    <w:rsid w:val="00C2388F"/>
    <w:rsid w:val="00C2524A"/>
    <w:rsid w:val="00C26900"/>
    <w:rsid w:val="00C26B74"/>
    <w:rsid w:val="00C277C0"/>
    <w:rsid w:val="00C27C23"/>
    <w:rsid w:val="00C3066F"/>
    <w:rsid w:val="00C331C0"/>
    <w:rsid w:val="00C33F6B"/>
    <w:rsid w:val="00C36A6E"/>
    <w:rsid w:val="00C370DD"/>
    <w:rsid w:val="00C37EAF"/>
    <w:rsid w:val="00C427D7"/>
    <w:rsid w:val="00C4308F"/>
    <w:rsid w:val="00C43629"/>
    <w:rsid w:val="00C442F7"/>
    <w:rsid w:val="00C446BC"/>
    <w:rsid w:val="00C45198"/>
    <w:rsid w:val="00C469CD"/>
    <w:rsid w:val="00C4714A"/>
    <w:rsid w:val="00C511D1"/>
    <w:rsid w:val="00C515C4"/>
    <w:rsid w:val="00C51AC8"/>
    <w:rsid w:val="00C51BDC"/>
    <w:rsid w:val="00C54C39"/>
    <w:rsid w:val="00C54E56"/>
    <w:rsid w:val="00C556F2"/>
    <w:rsid w:val="00C55DF0"/>
    <w:rsid w:val="00C55FE4"/>
    <w:rsid w:val="00C56413"/>
    <w:rsid w:val="00C56877"/>
    <w:rsid w:val="00C6018F"/>
    <w:rsid w:val="00C60B7E"/>
    <w:rsid w:val="00C61057"/>
    <w:rsid w:val="00C610AE"/>
    <w:rsid w:val="00C617D1"/>
    <w:rsid w:val="00C629EE"/>
    <w:rsid w:val="00C66C98"/>
    <w:rsid w:val="00C67434"/>
    <w:rsid w:val="00C679A2"/>
    <w:rsid w:val="00C67D2A"/>
    <w:rsid w:val="00C7098C"/>
    <w:rsid w:val="00C70C8A"/>
    <w:rsid w:val="00C7172E"/>
    <w:rsid w:val="00C744EC"/>
    <w:rsid w:val="00C751F9"/>
    <w:rsid w:val="00C773A2"/>
    <w:rsid w:val="00C777B1"/>
    <w:rsid w:val="00C834A9"/>
    <w:rsid w:val="00C83695"/>
    <w:rsid w:val="00C84C12"/>
    <w:rsid w:val="00C84D72"/>
    <w:rsid w:val="00C852EF"/>
    <w:rsid w:val="00C85CC8"/>
    <w:rsid w:val="00C86124"/>
    <w:rsid w:val="00C874BC"/>
    <w:rsid w:val="00C94E95"/>
    <w:rsid w:val="00C958B2"/>
    <w:rsid w:val="00C96D7E"/>
    <w:rsid w:val="00C978C5"/>
    <w:rsid w:val="00CA1561"/>
    <w:rsid w:val="00CA2F4F"/>
    <w:rsid w:val="00CA4123"/>
    <w:rsid w:val="00CA438C"/>
    <w:rsid w:val="00CA4D3D"/>
    <w:rsid w:val="00CA5218"/>
    <w:rsid w:val="00CA5DA1"/>
    <w:rsid w:val="00CA6167"/>
    <w:rsid w:val="00CA6377"/>
    <w:rsid w:val="00CA6420"/>
    <w:rsid w:val="00CB0927"/>
    <w:rsid w:val="00CB11FA"/>
    <w:rsid w:val="00CB1B6A"/>
    <w:rsid w:val="00CB2805"/>
    <w:rsid w:val="00CB2CFE"/>
    <w:rsid w:val="00CB5E0F"/>
    <w:rsid w:val="00CB764D"/>
    <w:rsid w:val="00CC0479"/>
    <w:rsid w:val="00CC2939"/>
    <w:rsid w:val="00CC3BF0"/>
    <w:rsid w:val="00CC5EF6"/>
    <w:rsid w:val="00CD0462"/>
    <w:rsid w:val="00CD0799"/>
    <w:rsid w:val="00CD0959"/>
    <w:rsid w:val="00CD0B70"/>
    <w:rsid w:val="00CD1B38"/>
    <w:rsid w:val="00CD229F"/>
    <w:rsid w:val="00CD25D1"/>
    <w:rsid w:val="00CD2EC2"/>
    <w:rsid w:val="00CD3CD5"/>
    <w:rsid w:val="00CD5551"/>
    <w:rsid w:val="00CD57B2"/>
    <w:rsid w:val="00CD6021"/>
    <w:rsid w:val="00CD66A8"/>
    <w:rsid w:val="00CD7C51"/>
    <w:rsid w:val="00CE039F"/>
    <w:rsid w:val="00CE1552"/>
    <w:rsid w:val="00CE2027"/>
    <w:rsid w:val="00CE2C3A"/>
    <w:rsid w:val="00CE2DC2"/>
    <w:rsid w:val="00CE43BF"/>
    <w:rsid w:val="00CE4DF3"/>
    <w:rsid w:val="00CE67EF"/>
    <w:rsid w:val="00CE76E2"/>
    <w:rsid w:val="00CF18E7"/>
    <w:rsid w:val="00CF1C7C"/>
    <w:rsid w:val="00CF1E9A"/>
    <w:rsid w:val="00CF3919"/>
    <w:rsid w:val="00CF3A4B"/>
    <w:rsid w:val="00CF62BC"/>
    <w:rsid w:val="00CF63EC"/>
    <w:rsid w:val="00D01112"/>
    <w:rsid w:val="00D01A8C"/>
    <w:rsid w:val="00D0247E"/>
    <w:rsid w:val="00D03E24"/>
    <w:rsid w:val="00D053BA"/>
    <w:rsid w:val="00D05AE4"/>
    <w:rsid w:val="00D06D08"/>
    <w:rsid w:val="00D072A4"/>
    <w:rsid w:val="00D0792E"/>
    <w:rsid w:val="00D117D2"/>
    <w:rsid w:val="00D1210B"/>
    <w:rsid w:val="00D12A0D"/>
    <w:rsid w:val="00D13165"/>
    <w:rsid w:val="00D156A3"/>
    <w:rsid w:val="00D17E0A"/>
    <w:rsid w:val="00D2024C"/>
    <w:rsid w:val="00D2067F"/>
    <w:rsid w:val="00D20B3C"/>
    <w:rsid w:val="00D20FA6"/>
    <w:rsid w:val="00D22E7E"/>
    <w:rsid w:val="00D23EC0"/>
    <w:rsid w:val="00D2451F"/>
    <w:rsid w:val="00D254E5"/>
    <w:rsid w:val="00D2648E"/>
    <w:rsid w:val="00D30E4B"/>
    <w:rsid w:val="00D31F4F"/>
    <w:rsid w:val="00D36ACF"/>
    <w:rsid w:val="00D4027E"/>
    <w:rsid w:val="00D4065A"/>
    <w:rsid w:val="00D42A6E"/>
    <w:rsid w:val="00D44EFE"/>
    <w:rsid w:val="00D4566B"/>
    <w:rsid w:val="00D45FEC"/>
    <w:rsid w:val="00D471FE"/>
    <w:rsid w:val="00D47FC4"/>
    <w:rsid w:val="00D50902"/>
    <w:rsid w:val="00D50C97"/>
    <w:rsid w:val="00D50E58"/>
    <w:rsid w:val="00D514CC"/>
    <w:rsid w:val="00D518CA"/>
    <w:rsid w:val="00D522AE"/>
    <w:rsid w:val="00D5336B"/>
    <w:rsid w:val="00D546FC"/>
    <w:rsid w:val="00D55825"/>
    <w:rsid w:val="00D55914"/>
    <w:rsid w:val="00D624C5"/>
    <w:rsid w:val="00D63A90"/>
    <w:rsid w:val="00D64119"/>
    <w:rsid w:val="00D64358"/>
    <w:rsid w:val="00D64417"/>
    <w:rsid w:val="00D64F5F"/>
    <w:rsid w:val="00D670A9"/>
    <w:rsid w:val="00D677AB"/>
    <w:rsid w:val="00D67F29"/>
    <w:rsid w:val="00D704AF"/>
    <w:rsid w:val="00D71E9F"/>
    <w:rsid w:val="00D72627"/>
    <w:rsid w:val="00D72811"/>
    <w:rsid w:val="00D7324D"/>
    <w:rsid w:val="00D7328A"/>
    <w:rsid w:val="00D73731"/>
    <w:rsid w:val="00D74509"/>
    <w:rsid w:val="00D74941"/>
    <w:rsid w:val="00D753B9"/>
    <w:rsid w:val="00D75FAA"/>
    <w:rsid w:val="00D76F75"/>
    <w:rsid w:val="00D776AC"/>
    <w:rsid w:val="00D80A90"/>
    <w:rsid w:val="00D81056"/>
    <w:rsid w:val="00D85F9D"/>
    <w:rsid w:val="00D8638A"/>
    <w:rsid w:val="00D869D9"/>
    <w:rsid w:val="00D8733D"/>
    <w:rsid w:val="00D87E12"/>
    <w:rsid w:val="00D904CC"/>
    <w:rsid w:val="00D90E8D"/>
    <w:rsid w:val="00D91FC9"/>
    <w:rsid w:val="00D940BA"/>
    <w:rsid w:val="00D948E6"/>
    <w:rsid w:val="00D95530"/>
    <w:rsid w:val="00D97AAE"/>
    <w:rsid w:val="00DA02B8"/>
    <w:rsid w:val="00DA06C6"/>
    <w:rsid w:val="00DA0999"/>
    <w:rsid w:val="00DA4307"/>
    <w:rsid w:val="00DA455B"/>
    <w:rsid w:val="00DA573A"/>
    <w:rsid w:val="00DA7DB2"/>
    <w:rsid w:val="00DB0911"/>
    <w:rsid w:val="00DB0977"/>
    <w:rsid w:val="00DB2957"/>
    <w:rsid w:val="00DB3D95"/>
    <w:rsid w:val="00DB4CBB"/>
    <w:rsid w:val="00DB56A3"/>
    <w:rsid w:val="00DB5CCC"/>
    <w:rsid w:val="00DB63B7"/>
    <w:rsid w:val="00DB78DD"/>
    <w:rsid w:val="00DC3469"/>
    <w:rsid w:val="00DC46BB"/>
    <w:rsid w:val="00DC50C2"/>
    <w:rsid w:val="00DC5C16"/>
    <w:rsid w:val="00DC64BD"/>
    <w:rsid w:val="00DD09FF"/>
    <w:rsid w:val="00DD0CAF"/>
    <w:rsid w:val="00DD20B6"/>
    <w:rsid w:val="00DD4AFB"/>
    <w:rsid w:val="00DD4B4E"/>
    <w:rsid w:val="00DD5764"/>
    <w:rsid w:val="00DD6579"/>
    <w:rsid w:val="00DD6B9F"/>
    <w:rsid w:val="00DD727A"/>
    <w:rsid w:val="00DE06B4"/>
    <w:rsid w:val="00DE08A3"/>
    <w:rsid w:val="00DE0C12"/>
    <w:rsid w:val="00DE1FC6"/>
    <w:rsid w:val="00DE4689"/>
    <w:rsid w:val="00DE4D0A"/>
    <w:rsid w:val="00DE52F8"/>
    <w:rsid w:val="00DE6A71"/>
    <w:rsid w:val="00DE768F"/>
    <w:rsid w:val="00DF012E"/>
    <w:rsid w:val="00DF0BA1"/>
    <w:rsid w:val="00DF4F57"/>
    <w:rsid w:val="00DF6B88"/>
    <w:rsid w:val="00DF7889"/>
    <w:rsid w:val="00E00850"/>
    <w:rsid w:val="00E042C7"/>
    <w:rsid w:val="00E04EBB"/>
    <w:rsid w:val="00E05600"/>
    <w:rsid w:val="00E066B3"/>
    <w:rsid w:val="00E103C0"/>
    <w:rsid w:val="00E13B76"/>
    <w:rsid w:val="00E14DFC"/>
    <w:rsid w:val="00E155BA"/>
    <w:rsid w:val="00E16B84"/>
    <w:rsid w:val="00E17BC1"/>
    <w:rsid w:val="00E200F6"/>
    <w:rsid w:val="00E20614"/>
    <w:rsid w:val="00E22179"/>
    <w:rsid w:val="00E22908"/>
    <w:rsid w:val="00E23508"/>
    <w:rsid w:val="00E23FED"/>
    <w:rsid w:val="00E24D83"/>
    <w:rsid w:val="00E256FE"/>
    <w:rsid w:val="00E25BF6"/>
    <w:rsid w:val="00E26353"/>
    <w:rsid w:val="00E26578"/>
    <w:rsid w:val="00E26960"/>
    <w:rsid w:val="00E300A4"/>
    <w:rsid w:val="00E30147"/>
    <w:rsid w:val="00E30B34"/>
    <w:rsid w:val="00E30E84"/>
    <w:rsid w:val="00E326FC"/>
    <w:rsid w:val="00E335E9"/>
    <w:rsid w:val="00E35636"/>
    <w:rsid w:val="00E35975"/>
    <w:rsid w:val="00E36653"/>
    <w:rsid w:val="00E36E58"/>
    <w:rsid w:val="00E36EBF"/>
    <w:rsid w:val="00E41962"/>
    <w:rsid w:val="00E422B8"/>
    <w:rsid w:val="00E42C8B"/>
    <w:rsid w:val="00E42F49"/>
    <w:rsid w:val="00E4762D"/>
    <w:rsid w:val="00E50290"/>
    <w:rsid w:val="00E51B55"/>
    <w:rsid w:val="00E5407A"/>
    <w:rsid w:val="00E54E40"/>
    <w:rsid w:val="00E54EAE"/>
    <w:rsid w:val="00E551AA"/>
    <w:rsid w:val="00E5567A"/>
    <w:rsid w:val="00E62A5E"/>
    <w:rsid w:val="00E62BB5"/>
    <w:rsid w:val="00E638FE"/>
    <w:rsid w:val="00E6431F"/>
    <w:rsid w:val="00E6728B"/>
    <w:rsid w:val="00E67C7E"/>
    <w:rsid w:val="00E7048C"/>
    <w:rsid w:val="00E71370"/>
    <w:rsid w:val="00E71CAA"/>
    <w:rsid w:val="00E722EE"/>
    <w:rsid w:val="00E7392A"/>
    <w:rsid w:val="00E76217"/>
    <w:rsid w:val="00E80313"/>
    <w:rsid w:val="00E81C93"/>
    <w:rsid w:val="00E82432"/>
    <w:rsid w:val="00E851E5"/>
    <w:rsid w:val="00E861B7"/>
    <w:rsid w:val="00E872DD"/>
    <w:rsid w:val="00E8751F"/>
    <w:rsid w:val="00E92FBD"/>
    <w:rsid w:val="00E955E9"/>
    <w:rsid w:val="00E95E08"/>
    <w:rsid w:val="00E965D2"/>
    <w:rsid w:val="00E97124"/>
    <w:rsid w:val="00E97A86"/>
    <w:rsid w:val="00E97F67"/>
    <w:rsid w:val="00EA06E0"/>
    <w:rsid w:val="00EA0A0B"/>
    <w:rsid w:val="00EA2B86"/>
    <w:rsid w:val="00EA3B96"/>
    <w:rsid w:val="00EA3FC4"/>
    <w:rsid w:val="00EA6F32"/>
    <w:rsid w:val="00EA7584"/>
    <w:rsid w:val="00EA7F1F"/>
    <w:rsid w:val="00EB047B"/>
    <w:rsid w:val="00EB19B8"/>
    <w:rsid w:val="00EB479D"/>
    <w:rsid w:val="00EB4992"/>
    <w:rsid w:val="00EB4E1A"/>
    <w:rsid w:val="00EB5ABC"/>
    <w:rsid w:val="00EC0C8E"/>
    <w:rsid w:val="00EC0EAE"/>
    <w:rsid w:val="00EC19F4"/>
    <w:rsid w:val="00EC3AE0"/>
    <w:rsid w:val="00ED2FF7"/>
    <w:rsid w:val="00ED4B39"/>
    <w:rsid w:val="00ED68CD"/>
    <w:rsid w:val="00ED68EF"/>
    <w:rsid w:val="00ED708B"/>
    <w:rsid w:val="00EE0C50"/>
    <w:rsid w:val="00EE0CD6"/>
    <w:rsid w:val="00EE2C8A"/>
    <w:rsid w:val="00EE482F"/>
    <w:rsid w:val="00EE5592"/>
    <w:rsid w:val="00EE797D"/>
    <w:rsid w:val="00EF097C"/>
    <w:rsid w:val="00EF1FD0"/>
    <w:rsid w:val="00EF2472"/>
    <w:rsid w:val="00EF2646"/>
    <w:rsid w:val="00EF396D"/>
    <w:rsid w:val="00EF3BA6"/>
    <w:rsid w:val="00EF48CA"/>
    <w:rsid w:val="00EF59A4"/>
    <w:rsid w:val="00EF5A84"/>
    <w:rsid w:val="00EF66BE"/>
    <w:rsid w:val="00EF68AC"/>
    <w:rsid w:val="00EF7135"/>
    <w:rsid w:val="00EF7922"/>
    <w:rsid w:val="00F00234"/>
    <w:rsid w:val="00F01426"/>
    <w:rsid w:val="00F022AF"/>
    <w:rsid w:val="00F0286F"/>
    <w:rsid w:val="00F04653"/>
    <w:rsid w:val="00F04784"/>
    <w:rsid w:val="00F07059"/>
    <w:rsid w:val="00F11FAF"/>
    <w:rsid w:val="00F125F2"/>
    <w:rsid w:val="00F1261A"/>
    <w:rsid w:val="00F1308E"/>
    <w:rsid w:val="00F13478"/>
    <w:rsid w:val="00F13DAF"/>
    <w:rsid w:val="00F1443C"/>
    <w:rsid w:val="00F14B0B"/>
    <w:rsid w:val="00F15897"/>
    <w:rsid w:val="00F16B0C"/>
    <w:rsid w:val="00F16C9C"/>
    <w:rsid w:val="00F1730B"/>
    <w:rsid w:val="00F20971"/>
    <w:rsid w:val="00F233A3"/>
    <w:rsid w:val="00F25474"/>
    <w:rsid w:val="00F25896"/>
    <w:rsid w:val="00F25E76"/>
    <w:rsid w:val="00F2742E"/>
    <w:rsid w:val="00F2765C"/>
    <w:rsid w:val="00F30845"/>
    <w:rsid w:val="00F31734"/>
    <w:rsid w:val="00F34FE7"/>
    <w:rsid w:val="00F35330"/>
    <w:rsid w:val="00F35878"/>
    <w:rsid w:val="00F360EA"/>
    <w:rsid w:val="00F3629B"/>
    <w:rsid w:val="00F41206"/>
    <w:rsid w:val="00F42959"/>
    <w:rsid w:val="00F42C7B"/>
    <w:rsid w:val="00F4331B"/>
    <w:rsid w:val="00F44ADE"/>
    <w:rsid w:val="00F44FDF"/>
    <w:rsid w:val="00F47073"/>
    <w:rsid w:val="00F50729"/>
    <w:rsid w:val="00F51D13"/>
    <w:rsid w:val="00F51E8B"/>
    <w:rsid w:val="00F52F66"/>
    <w:rsid w:val="00F54B40"/>
    <w:rsid w:val="00F55DB7"/>
    <w:rsid w:val="00F57CB5"/>
    <w:rsid w:val="00F61A20"/>
    <w:rsid w:val="00F62A8A"/>
    <w:rsid w:val="00F6456C"/>
    <w:rsid w:val="00F64E86"/>
    <w:rsid w:val="00F6502A"/>
    <w:rsid w:val="00F6529E"/>
    <w:rsid w:val="00F662F6"/>
    <w:rsid w:val="00F66320"/>
    <w:rsid w:val="00F66AD8"/>
    <w:rsid w:val="00F671D5"/>
    <w:rsid w:val="00F679D5"/>
    <w:rsid w:val="00F717EB"/>
    <w:rsid w:val="00F71F08"/>
    <w:rsid w:val="00F7230E"/>
    <w:rsid w:val="00F739E2"/>
    <w:rsid w:val="00F73AF0"/>
    <w:rsid w:val="00F749AC"/>
    <w:rsid w:val="00F76561"/>
    <w:rsid w:val="00F779C6"/>
    <w:rsid w:val="00F802E0"/>
    <w:rsid w:val="00F80788"/>
    <w:rsid w:val="00F82395"/>
    <w:rsid w:val="00F82AD9"/>
    <w:rsid w:val="00F82DEB"/>
    <w:rsid w:val="00F83195"/>
    <w:rsid w:val="00F84258"/>
    <w:rsid w:val="00F844AB"/>
    <w:rsid w:val="00F854FC"/>
    <w:rsid w:val="00F85EEA"/>
    <w:rsid w:val="00F92335"/>
    <w:rsid w:val="00F93EA7"/>
    <w:rsid w:val="00F94E95"/>
    <w:rsid w:val="00F95F75"/>
    <w:rsid w:val="00F96A12"/>
    <w:rsid w:val="00F96C5C"/>
    <w:rsid w:val="00FA170D"/>
    <w:rsid w:val="00FA1EAF"/>
    <w:rsid w:val="00FA3E8A"/>
    <w:rsid w:val="00FA4308"/>
    <w:rsid w:val="00FA4C53"/>
    <w:rsid w:val="00FA5295"/>
    <w:rsid w:val="00FA5520"/>
    <w:rsid w:val="00FA659F"/>
    <w:rsid w:val="00FA6822"/>
    <w:rsid w:val="00FB066F"/>
    <w:rsid w:val="00FB0ADF"/>
    <w:rsid w:val="00FB42E5"/>
    <w:rsid w:val="00FB42EA"/>
    <w:rsid w:val="00FB43B5"/>
    <w:rsid w:val="00FB7646"/>
    <w:rsid w:val="00FB7B14"/>
    <w:rsid w:val="00FC0F0B"/>
    <w:rsid w:val="00FC1069"/>
    <w:rsid w:val="00FC11C9"/>
    <w:rsid w:val="00FC2450"/>
    <w:rsid w:val="00FC274D"/>
    <w:rsid w:val="00FC384F"/>
    <w:rsid w:val="00FC451B"/>
    <w:rsid w:val="00FC468F"/>
    <w:rsid w:val="00FC4D09"/>
    <w:rsid w:val="00FC4E56"/>
    <w:rsid w:val="00FC57FA"/>
    <w:rsid w:val="00FC7C25"/>
    <w:rsid w:val="00FC7EFB"/>
    <w:rsid w:val="00FD067E"/>
    <w:rsid w:val="00FD0A70"/>
    <w:rsid w:val="00FD15AF"/>
    <w:rsid w:val="00FD1D2F"/>
    <w:rsid w:val="00FD23B7"/>
    <w:rsid w:val="00FD2458"/>
    <w:rsid w:val="00FD4249"/>
    <w:rsid w:val="00FD4718"/>
    <w:rsid w:val="00FD52D6"/>
    <w:rsid w:val="00FD5ABB"/>
    <w:rsid w:val="00FD5D6A"/>
    <w:rsid w:val="00FD7DEE"/>
    <w:rsid w:val="00FE2617"/>
    <w:rsid w:val="00FE267C"/>
    <w:rsid w:val="00FE31C4"/>
    <w:rsid w:val="00FE4A38"/>
    <w:rsid w:val="00FE501C"/>
    <w:rsid w:val="00FE57F9"/>
    <w:rsid w:val="00FF029A"/>
    <w:rsid w:val="00FF07E4"/>
    <w:rsid w:val="00FF1424"/>
    <w:rsid w:val="00FF167F"/>
    <w:rsid w:val="00FF55B8"/>
    <w:rsid w:val="00FF69AC"/>
    <w:rsid w:val="00FF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8A06F4"/>
  <w15:docId w15:val="{AE9EE992-194F-4FE9-9690-C66EA668A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794524"/>
    <w:pPr>
      <w:jc w:val="both"/>
    </w:pPr>
    <w:rPr>
      <w:sz w:val="26"/>
    </w:rPr>
  </w:style>
  <w:style w:type="paragraph" w:styleId="Cmsor1">
    <w:name w:val="heading 1"/>
    <w:basedOn w:val="Norml"/>
    <w:next w:val="Norml"/>
    <w:qFormat/>
    <w:rsid w:val="00794524"/>
    <w:pPr>
      <w:keepNext/>
      <w:numPr>
        <w:numId w:val="1"/>
      </w:numPr>
      <w:spacing w:before="240" w:after="60"/>
      <w:jc w:val="left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qFormat/>
    <w:rsid w:val="00794524"/>
    <w:pPr>
      <w:keepNext/>
      <w:numPr>
        <w:ilvl w:val="1"/>
        <w:numId w:val="1"/>
      </w:numPr>
      <w:spacing w:before="240" w:after="60"/>
      <w:jc w:val="left"/>
      <w:outlineLvl w:val="1"/>
    </w:pPr>
    <w:rPr>
      <w:rFonts w:ascii="Arial" w:hAnsi="Arial"/>
      <w:b/>
      <w:i/>
      <w:sz w:val="24"/>
    </w:rPr>
  </w:style>
  <w:style w:type="paragraph" w:styleId="Cmsor3">
    <w:name w:val="heading 3"/>
    <w:basedOn w:val="Norml"/>
    <w:next w:val="Norml"/>
    <w:qFormat/>
    <w:rsid w:val="00794524"/>
    <w:pPr>
      <w:keepNext/>
      <w:numPr>
        <w:ilvl w:val="2"/>
        <w:numId w:val="1"/>
      </w:numPr>
      <w:spacing w:before="240" w:after="60"/>
      <w:jc w:val="left"/>
      <w:outlineLvl w:val="2"/>
    </w:pPr>
    <w:rPr>
      <w:b/>
      <w:sz w:val="24"/>
    </w:rPr>
  </w:style>
  <w:style w:type="paragraph" w:styleId="Cmsor4">
    <w:name w:val="heading 4"/>
    <w:basedOn w:val="Norml"/>
    <w:next w:val="Norml"/>
    <w:qFormat/>
    <w:rsid w:val="00794524"/>
    <w:pPr>
      <w:keepNext/>
      <w:numPr>
        <w:ilvl w:val="3"/>
        <w:numId w:val="1"/>
      </w:numPr>
      <w:spacing w:before="240" w:after="60"/>
      <w:jc w:val="left"/>
      <w:outlineLvl w:val="3"/>
    </w:pPr>
    <w:rPr>
      <w:b/>
      <w:i/>
      <w:sz w:val="24"/>
    </w:rPr>
  </w:style>
  <w:style w:type="paragraph" w:styleId="Cmsor5">
    <w:name w:val="heading 5"/>
    <w:basedOn w:val="Norml"/>
    <w:next w:val="Norml"/>
    <w:qFormat/>
    <w:rsid w:val="00794524"/>
    <w:pPr>
      <w:numPr>
        <w:ilvl w:val="4"/>
        <w:numId w:val="1"/>
      </w:numPr>
      <w:spacing w:before="240" w:after="60"/>
      <w:jc w:val="left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qFormat/>
    <w:rsid w:val="00794524"/>
    <w:pPr>
      <w:numPr>
        <w:ilvl w:val="5"/>
        <w:numId w:val="1"/>
      </w:numPr>
      <w:spacing w:before="240" w:after="60"/>
      <w:jc w:val="left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qFormat/>
    <w:rsid w:val="00794524"/>
    <w:pPr>
      <w:numPr>
        <w:ilvl w:val="6"/>
        <w:numId w:val="1"/>
      </w:numPr>
      <w:spacing w:before="240" w:after="60"/>
      <w:jc w:val="left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qFormat/>
    <w:rsid w:val="00794524"/>
    <w:pPr>
      <w:numPr>
        <w:ilvl w:val="7"/>
        <w:numId w:val="1"/>
      </w:numPr>
      <w:spacing w:before="240" w:after="60"/>
      <w:jc w:val="left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qFormat/>
    <w:rsid w:val="00794524"/>
    <w:pPr>
      <w:numPr>
        <w:ilvl w:val="8"/>
        <w:numId w:val="1"/>
      </w:numPr>
      <w:spacing w:before="240" w:after="60"/>
      <w:jc w:val="left"/>
      <w:outlineLvl w:val="8"/>
    </w:pPr>
    <w:rPr>
      <w:rFonts w:ascii="Arial" w:hAnsi="Arial"/>
      <w:i/>
      <w:sz w:val="23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794524"/>
    <w:pPr>
      <w:tabs>
        <w:tab w:val="center" w:pos="4320"/>
        <w:tab w:val="right" w:pos="8640"/>
      </w:tabs>
      <w:spacing w:before="120"/>
      <w:jc w:val="left"/>
    </w:pPr>
    <w:rPr>
      <w:rFonts w:ascii="CG Times (W1)" w:hAnsi="CG Times (W1)"/>
      <w:sz w:val="20"/>
    </w:rPr>
  </w:style>
  <w:style w:type="paragraph" w:styleId="lfej">
    <w:name w:val="header"/>
    <w:basedOn w:val="Norml"/>
    <w:rsid w:val="00794524"/>
    <w:pPr>
      <w:pBdr>
        <w:bottom w:val="single" w:sz="6" w:space="1" w:color="auto"/>
      </w:pBdr>
      <w:jc w:val="left"/>
    </w:pPr>
    <w:rPr>
      <w:rFonts w:ascii="H-Times New Roman" w:hAnsi="H-Times New Roman"/>
      <w:sz w:val="20"/>
    </w:rPr>
  </w:style>
  <w:style w:type="character" w:styleId="Oldalszm">
    <w:name w:val="page number"/>
    <w:basedOn w:val="Bekezdsalapbettpusa"/>
    <w:rsid w:val="00794524"/>
  </w:style>
  <w:style w:type="character" w:styleId="Jegyzethivatkozs">
    <w:name w:val="annotation reference"/>
    <w:uiPriority w:val="99"/>
    <w:semiHidden/>
    <w:rsid w:val="00794524"/>
    <w:rPr>
      <w:sz w:val="16"/>
    </w:rPr>
  </w:style>
  <w:style w:type="paragraph" w:styleId="Jegyzetszveg">
    <w:name w:val="annotation text"/>
    <w:basedOn w:val="Norml"/>
    <w:link w:val="JegyzetszvegChar"/>
    <w:uiPriority w:val="99"/>
    <w:rsid w:val="00794524"/>
    <w:rPr>
      <w:sz w:val="20"/>
    </w:rPr>
  </w:style>
  <w:style w:type="character" w:styleId="Lbjegyzet-hivatkozs">
    <w:name w:val="footnote reference"/>
    <w:semiHidden/>
    <w:rsid w:val="00794524"/>
    <w:rPr>
      <w:vertAlign w:val="superscript"/>
    </w:rPr>
  </w:style>
  <w:style w:type="paragraph" w:styleId="Szvegblokk">
    <w:name w:val="Block Text"/>
    <w:basedOn w:val="Norml"/>
    <w:rsid w:val="00794524"/>
    <w:pPr>
      <w:spacing w:before="120"/>
      <w:ind w:left="283" w:right="562"/>
    </w:pPr>
    <w:rPr>
      <w:sz w:val="24"/>
    </w:rPr>
  </w:style>
  <w:style w:type="paragraph" w:styleId="Szvegtrzs">
    <w:name w:val="Body Text"/>
    <w:basedOn w:val="Norml"/>
    <w:rsid w:val="00794524"/>
    <w:pPr>
      <w:jc w:val="left"/>
    </w:pPr>
    <w:rPr>
      <w:snapToGrid w:val="0"/>
      <w:sz w:val="24"/>
      <w:lang w:val="en-AU" w:eastAsia="en-US"/>
    </w:rPr>
  </w:style>
  <w:style w:type="paragraph" w:styleId="Lbjegyzetszveg">
    <w:name w:val="footnote text"/>
    <w:basedOn w:val="Norml"/>
    <w:semiHidden/>
    <w:rsid w:val="00794524"/>
    <w:pPr>
      <w:jc w:val="left"/>
    </w:pPr>
    <w:rPr>
      <w:sz w:val="20"/>
    </w:rPr>
  </w:style>
  <w:style w:type="paragraph" w:styleId="Szvegtrzs2">
    <w:name w:val="Body Text 2"/>
    <w:basedOn w:val="Norml"/>
    <w:rsid w:val="00794524"/>
    <w:rPr>
      <w:sz w:val="24"/>
    </w:rPr>
  </w:style>
  <w:style w:type="paragraph" w:styleId="Szvegtrzs3">
    <w:name w:val="Body Text 3"/>
    <w:basedOn w:val="Norml"/>
    <w:link w:val="Szvegtrzs3Char"/>
    <w:rsid w:val="00794524"/>
    <w:pPr>
      <w:outlineLvl w:val="0"/>
    </w:pPr>
    <w:rPr>
      <w:b/>
      <w:i/>
      <w:sz w:val="24"/>
    </w:rPr>
  </w:style>
  <w:style w:type="paragraph" w:customStyle="1" w:styleId="SzvegChar">
    <w:name w:val="Szöveg Char"/>
    <w:basedOn w:val="Norml"/>
    <w:rsid w:val="00794524"/>
    <w:pPr>
      <w:tabs>
        <w:tab w:val="left" w:pos="360"/>
      </w:tabs>
      <w:spacing w:before="120"/>
      <w:ind w:left="431" w:firstLine="289"/>
    </w:pPr>
    <w:rPr>
      <w:sz w:val="24"/>
    </w:rPr>
  </w:style>
  <w:style w:type="paragraph" w:styleId="Buborkszveg">
    <w:name w:val="Balloon Text"/>
    <w:basedOn w:val="Norml"/>
    <w:semiHidden/>
    <w:rsid w:val="00794524"/>
    <w:rPr>
      <w:rFonts w:ascii="Tahoma" w:hAnsi="Tahoma" w:cs="Tahoma"/>
      <w:sz w:val="16"/>
      <w:szCs w:val="16"/>
    </w:rPr>
  </w:style>
  <w:style w:type="paragraph" w:styleId="Megjegyzstrgya">
    <w:name w:val="annotation subject"/>
    <w:basedOn w:val="Jegyzetszveg"/>
    <w:next w:val="Jegyzetszveg"/>
    <w:semiHidden/>
    <w:rsid w:val="00794524"/>
    <w:rPr>
      <w:b/>
      <w:bCs/>
    </w:rPr>
  </w:style>
  <w:style w:type="paragraph" w:customStyle="1" w:styleId="Szveg">
    <w:name w:val="Szöveg"/>
    <w:basedOn w:val="Norml"/>
    <w:rsid w:val="00794524"/>
    <w:pPr>
      <w:tabs>
        <w:tab w:val="left" w:pos="360"/>
      </w:tabs>
      <w:overflowPunct w:val="0"/>
      <w:autoSpaceDE w:val="0"/>
      <w:autoSpaceDN w:val="0"/>
      <w:adjustRightInd w:val="0"/>
      <w:spacing w:before="120"/>
      <w:ind w:left="431" w:firstLine="289"/>
      <w:textAlignment w:val="baseline"/>
    </w:pPr>
    <w:rPr>
      <w:sz w:val="24"/>
      <w:lang w:eastAsia="en-US"/>
    </w:rPr>
  </w:style>
  <w:style w:type="paragraph" w:customStyle="1" w:styleId="CharChar1CharCharCharCharCharCharCharCharCharCharCharCharChar">
    <w:name w:val="Char Char1 Char Char Char Char Char Char Char Char Char Char Char Char Char"/>
    <w:basedOn w:val="Norml"/>
    <w:rsid w:val="00794524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styleId="Szvegtrzsbehzssal2">
    <w:name w:val="Body Text Indent 2"/>
    <w:basedOn w:val="Norml"/>
    <w:link w:val="Szvegtrzsbehzssal2Char"/>
    <w:rsid w:val="00794524"/>
    <w:pPr>
      <w:ind w:left="709"/>
    </w:pPr>
    <w:rPr>
      <w:rFonts w:ascii="Garamond" w:hAnsi="Garamond"/>
      <w:sz w:val="22"/>
      <w:szCs w:val="22"/>
    </w:rPr>
  </w:style>
  <w:style w:type="paragraph" w:customStyle="1" w:styleId="ossz2">
    <w:name w:val="ossz2"/>
    <w:basedOn w:val="Norml"/>
    <w:next w:val="Norml"/>
    <w:rsid w:val="00794524"/>
    <w:pPr>
      <w:spacing w:after="120"/>
    </w:pPr>
    <w:rPr>
      <w:sz w:val="24"/>
    </w:rPr>
  </w:style>
  <w:style w:type="character" w:styleId="Kiemels2">
    <w:name w:val="Strong"/>
    <w:qFormat/>
    <w:rsid w:val="00794524"/>
    <w:rPr>
      <w:b/>
    </w:rPr>
  </w:style>
  <w:style w:type="character" w:styleId="Hiperhivatkozs">
    <w:name w:val="Hyperlink"/>
    <w:rsid w:val="00794524"/>
    <w:rPr>
      <w:color w:val="0000FF"/>
      <w:u w:val="single"/>
    </w:rPr>
  </w:style>
  <w:style w:type="paragraph" w:styleId="Szvegtrzsbehzssal">
    <w:name w:val="Body Text Indent"/>
    <w:basedOn w:val="Norml"/>
    <w:rsid w:val="00794524"/>
    <w:pPr>
      <w:spacing w:after="120"/>
      <w:ind w:left="283"/>
    </w:pPr>
  </w:style>
  <w:style w:type="paragraph" w:styleId="Vltozat">
    <w:name w:val="Revision"/>
    <w:hidden/>
    <w:uiPriority w:val="99"/>
    <w:semiHidden/>
    <w:rsid w:val="0091363F"/>
    <w:rPr>
      <w:sz w:val="26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7D75C8"/>
  </w:style>
  <w:style w:type="paragraph" w:styleId="Listaszerbekezds">
    <w:name w:val="List Paragraph"/>
    <w:aliases w:val="lista_2"/>
    <w:basedOn w:val="Norml"/>
    <w:link w:val="ListaszerbekezdsChar"/>
    <w:uiPriority w:val="4"/>
    <w:qFormat/>
    <w:rsid w:val="00754456"/>
    <w:pPr>
      <w:ind w:left="708"/>
    </w:pPr>
  </w:style>
  <w:style w:type="character" w:customStyle="1" w:styleId="Szvegtrzs3Char">
    <w:name w:val="Szövegtörzs 3 Char"/>
    <w:link w:val="Szvegtrzs3"/>
    <w:rsid w:val="00B36504"/>
    <w:rPr>
      <w:b/>
      <w:i/>
      <w:sz w:val="24"/>
    </w:rPr>
  </w:style>
  <w:style w:type="character" w:customStyle="1" w:styleId="ListaszerbekezdsChar">
    <w:name w:val="Listaszerű bekezdés Char"/>
    <w:aliases w:val="lista_2 Char"/>
    <w:link w:val="Listaszerbekezds"/>
    <w:uiPriority w:val="4"/>
    <w:rsid w:val="00017CC4"/>
    <w:rPr>
      <w:sz w:val="26"/>
    </w:rPr>
  </w:style>
  <w:style w:type="paragraph" w:customStyle="1" w:styleId="Listaszerbekezds2szint">
    <w:name w:val="Listaszerű bekezdés 2. szint"/>
    <w:basedOn w:val="Listaszerbekezds"/>
    <w:uiPriority w:val="4"/>
    <w:qFormat/>
    <w:rsid w:val="00017CC4"/>
    <w:pPr>
      <w:ind w:left="1440" w:hanging="360"/>
      <w:contextualSpacing/>
    </w:pPr>
  </w:style>
  <w:style w:type="paragraph" w:customStyle="1" w:styleId="Listaszerbekezds3szint">
    <w:name w:val="Listaszerű bekezdés 3. szint"/>
    <w:basedOn w:val="Listaszerbekezds"/>
    <w:uiPriority w:val="4"/>
    <w:qFormat/>
    <w:rsid w:val="00017CC4"/>
    <w:pPr>
      <w:ind w:left="2160" w:hanging="360"/>
      <w:contextualSpacing/>
    </w:pPr>
  </w:style>
  <w:style w:type="character" w:customStyle="1" w:styleId="llbChar">
    <w:name w:val="Élőláb Char"/>
    <w:link w:val="llb"/>
    <w:uiPriority w:val="99"/>
    <w:rsid w:val="00C6018F"/>
    <w:rPr>
      <w:rFonts w:ascii="CG Times (W1)" w:hAnsi="CG Times (W1)"/>
    </w:rPr>
  </w:style>
  <w:style w:type="character" w:styleId="Mrltotthiperhivatkozs">
    <w:name w:val="FollowedHyperlink"/>
    <w:uiPriority w:val="99"/>
    <w:semiHidden/>
    <w:unhideWhenUsed/>
    <w:rsid w:val="007C41A5"/>
    <w:rPr>
      <w:color w:val="800080"/>
      <w:u w:val="single"/>
    </w:rPr>
  </w:style>
  <w:style w:type="paragraph" w:customStyle="1" w:styleId="subtitlenumbered">
    <w:name w:val="subtitle numbered"/>
    <w:basedOn w:val="Alcm"/>
    <w:link w:val="subtitlenumberedChar"/>
    <w:uiPriority w:val="99"/>
    <w:qFormat/>
    <w:rsid w:val="00BC03E1"/>
    <w:pPr>
      <w:numPr>
        <w:numId w:val="4"/>
      </w:numPr>
      <w:spacing w:before="120" w:after="120"/>
      <w:jc w:val="left"/>
    </w:pPr>
    <w:rPr>
      <w:rFonts w:ascii="Times New Roman" w:hAnsi="Times New Roman"/>
      <w:caps/>
      <w:lang w:val="en-US" w:eastAsia="en-GB"/>
    </w:rPr>
  </w:style>
  <w:style w:type="paragraph" w:customStyle="1" w:styleId="Baseparagraphnumbered">
    <w:name w:val="Base paragraph numbered"/>
    <w:basedOn w:val="Norml"/>
    <w:link w:val="BaseparagraphnumberedChar"/>
    <w:qFormat/>
    <w:rsid w:val="00BC03E1"/>
    <w:pPr>
      <w:numPr>
        <w:numId w:val="5"/>
      </w:numPr>
      <w:spacing w:after="240"/>
    </w:pPr>
    <w:rPr>
      <w:sz w:val="24"/>
      <w:szCs w:val="24"/>
      <w:lang w:val="en-GB" w:eastAsia="en-GB"/>
    </w:rPr>
  </w:style>
  <w:style w:type="character" w:customStyle="1" w:styleId="subtitlenumberedChar">
    <w:name w:val="subtitle numbered Char"/>
    <w:link w:val="subtitlenumbered"/>
    <w:uiPriority w:val="99"/>
    <w:rsid w:val="00BC03E1"/>
    <w:rPr>
      <w:caps/>
      <w:sz w:val="24"/>
      <w:szCs w:val="24"/>
      <w:lang w:val="en-US" w:eastAsia="en-GB"/>
    </w:rPr>
  </w:style>
  <w:style w:type="paragraph" w:customStyle="1" w:styleId="sub-subtitlenumbered">
    <w:name w:val="sub-subtitle numbered"/>
    <w:basedOn w:val="subtitlenumbered"/>
    <w:link w:val="sub-subtitlenumberedChar"/>
    <w:uiPriority w:val="99"/>
    <w:qFormat/>
    <w:rsid w:val="00BC03E1"/>
    <w:pPr>
      <w:numPr>
        <w:ilvl w:val="1"/>
      </w:numPr>
      <w:tabs>
        <w:tab w:val="left" w:pos="993"/>
      </w:tabs>
    </w:pPr>
    <w:rPr>
      <w:b/>
      <w:caps w:val="0"/>
      <w:kern w:val="32"/>
    </w:rPr>
  </w:style>
  <w:style w:type="character" w:customStyle="1" w:styleId="BaseparagraphnumberedChar">
    <w:name w:val="Base paragraph numbered Char"/>
    <w:link w:val="Baseparagraphnumbered"/>
    <w:rsid w:val="00BC03E1"/>
    <w:rPr>
      <w:sz w:val="24"/>
      <w:szCs w:val="24"/>
      <w:lang w:val="en-GB" w:eastAsia="en-GB"/>
    </w:rPr>
  </w:style>
  <w:style w:type="paragraph" w:customStyle="1" w:styleId="sub-sub-subtitle">
    <w:name w:val="sub-sub-sub title"/>
    <w:basedOn w:val="sub-subtitlenumbered"/>
    <w:uiPriority w:val="99"/>
    <w:qFormat/>
    <w:rsid w:val="00983F26"/>
    <w:pPr>
      <w:numPr>
        <w:ilvl w:val="2"/>
      </w:numPr>
      <w:tabs>
        <w:tab w:val="num" w:pos="360"/>
      </w:tabs>
    </w:pPr>
    <w:rPr>
      <w:b w:val="0"/>
    </w:rPr>
  </w:style>
  <w:style w:type="character" w:customStyle="1" w:styleId="sub-subtitlenumberedChar">
    <w:name w:val="sub-subtitle numbered Char"/>
    <w:link w:val="sub-subtitlenumbered"/>
    <w:uiPriority w:val="99"/>
    <w:rsid w:val="00BC03E1"/>
    <w:rPr>
      <w:b/>
      <w:kern w:val="32"/>
      <w:sz w:val="24"/>
      <w:szCs w:val="24"/>
      <w:lang w:val="en-US" w:eastAsia="en-GB"/>
    </w:rPr>
  </w:style>
  <w:style w:type="paragraph" w:customStyle="1" w:styleId="Default">
    <w:name w:val="Default"/>
    <w:rsid w:val="00BC03E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hr-HR" w:eastAsia="en-US"/>
    </w:rPr>
  </w:style>
  <w:style w:type="character" w:customStyle="1" w:styleId="Szvegtrzsbehzssal2Char">
    <w:name w:val="Szövegtörzs behúzással 2 Char"/>
    <w:link w:val="Szvegtrzsbehzssal2"/>
    <w:rsid w:val="00BC03E1"/>
    <w:rPr>
      <w:rFonts w:ascii="Garamond" w:hAnsi="Garamond"/>
      <w:sz w:val="22"/>
      <w:szCs w:val="22"/>
    </w:rPr>
  </w:style>
  <w:style w:type="paragraph" w:customStyle="1" w:styleId="CM413">
    <w:name w:val="CM4+13"/>
    <w:basedOn w:val="Default"/>
    <w:next w:val="Default"/>
    <w:uiPriority w:val="99"/>
    <w:rsid w:val="00BC03E1"/>
    <w:rPr>
      <w:rFonts w:ascii="EUAlbertina" w:hAnsi="EUAlbertina"/>
      <w:color w:val="auto"/>
      <w:lang w:val="hu-HU" w:eastAsia="hu-HU"/>
    </w:rPr>
  </w:style>
  <w:style w:type="paragraph" w:styleId="Alcm">
    <w:name w:val="Subtitle"/>
    <w:basedOn w:val="Norml"/>
    <w:next w:val="Norml"/>
    <w:link w:val="AlcmChar"/>
    <w:uiPriority w:val="11"/>
    <w:qFormat/>
    <w:rsid w:val="00BC03E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lcmChar">
    <w:name w:val="Alcím Char"/>
    <w:link w:val="Alcm"/>
    <w:uiPriority w:val="11"/>
    <w:rsid w:val="00BC03E1"/>
    <w:rPr>
      <w:rFonts w:ascii="Cambria" w:eastAsia="Times New Roman" w:hAnsi="Cambria" w:cs="Times New Roman"/>
      <w:sz w:val="24"/>
      <w:szCs w:val="24"/>
    </w:rPr>
  </w:style>
  <w:style w:type="paragraph" w:styleId="Csakszveg">
    <w:name w:val="Plain Text"/>
    <w:basedOn w:val="Norml"/>
    <w:link w:val="CsakszvegChar"/>
    <w:uiPriority w:val="99"/>
    <w:rsid w:val="009F787A"/>
    <w:pPr>
      <w:jc w:val="left"/>
    </w:pPr>
    <w:rPr>
      <w:rFonts w:ascii="Courier New" w:hAnsi="Courier New"/>
      <w:sz w:val="20"/>
    </w:rPr>
  </w:style>
  <w:style w:type="character" w:customStyle="1" w:styleId="CsakszvegChar">
    <w:name w:val="Csak szöveg Char"/>
    <w:link w:val="Csakszveg"/>
    <w:uiPriority w:val="99"/>
    <w:rsid w:val="009F787A"/>
    <w:rPr>
      <w:rFonts w:ascii="Courier New" w:hAnsi="Courier New"/>
    </w:rPr>
  </w:style>
  <w:style w:type="paragraph" w:customStyle="1" w:styleId="Stlus1">
    <w:name w:val="Stílus1"/>
    <w:basedOn w:val="Baseparagraphnumbered"/>
    <w:link w:val="Stlus1Char"/>
    <w:qFormat/>
    <w:rsid w:val="00983F26"/>
    <w:pPr>
      <w:numPr>
        <w:numId w:val="11"/>
      </w:numPr>
    </w:pPr>
    <w:rPr>
      <w:rFonts w:ascii="Arial" w:hAnsi="Arial"/>
      <w:b/>
    </w:rPr>
  </w:style>
  <w:style w:type="character" w:customStyle="1" w:styleId="Stlus1Char">
    <w:name w:val="Stílus1 Char"/>
    <w:link w:val="Stlus1"/>
    <w:rsid w:val="00A75DF0"/>
    <w:rPr>
      <w:rFonts w:ascii="Arial" w:hAnsi="Arial"/>
      <w:b/>
      <w:sz w:val="24"/>
      <w:szCs w:val="24"/>
      <w:lang w:val="en-GB" w:eastAsia="en-GB"/>
    </w:rPr>
  </w:style>
  <w:style w:type="paragraph" w:customStyle="1" w:styleId="a">
    <w:qFormat/>
    <w:rsid w:val="00983F26"/>
    <w:pPr>
      <w:jc w:val="both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70496-D078-4012-AE24-A65323596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2025</Words>
  <Characters>13975</Characters>
  <Application>Microsoft Office Word</Application>
  <DocSecurity>0</DocSecurity>
  <Lines>116</Lines>
  <Paragraphs>31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/2004</vt:lpstr>
      <vt:lpstr>/2004</vt:lpstr>
    </vt:vector>
  </TitlesOfParts>
  <Company>Magyar Nemzeti Bank</Company>
  <LinksUpToDate>false</LinksUpToDate>
  <CharactersWithSpaces>15969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/2004</dc:title>
  <dc:creator>Harangi Sándor</dc:creator>
  <cp:lastModifiedBy>Szenthelyi Dávid Miklós</cp:lastModifiedBy>
  <cp:revision>6</cp:revision>
  <cp:lastPrinted>2016-04-11T13:42:00Z</cp:lastPrinted>
  <dcterms:created xsi:type="dcterms:W3CDTF">2016-11-18T14:51:00Z</dcterms:created>
  <dcterms:modified xsi:type="dcterms:W3CDTF">2016-11-28T12:10:00Z</dcterms:modified>
</cp:coreProperties>
</file>