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C25B" w14:textId="77777777" w:rsidR="00AB4EE5" w:rsidRPr="0064047F" w:rsidRDefault="00AB4EE5" w:rsidP="00AB4EE5">
      <w:pPr>
        <w:keepNext/>
        <w:pageBreakBefore/>
        <w:spacing w:after="0" w:line="240" w:lineRule="auto"/>
        <w:jc w:val="right"/>
        <w:outlineLvl w:val="3"/>
        <w:rPr>
          <w:rFonts w:eastAsia="Times New Roman" w:cs="Times New Roman"/>
          <w:b/>
        </w:rPr>
      </w:pPr>
      <w:bookmarkStart w:id="0" w:name="_Toc50356815"/>
      <w:bookmarkStart w:id="1" w:name="_Toc58737253"/>
      <w:bookmarkStart w:id="2" w:name="_Ref58820021"/>
      <w:bookmarkStart w:id="3" w:name="_Toc58837485"/>
      <w:r>
        <w:rPr>
          <w:rFonts w:eastAsia="Times New Roman" w:cs="Times New Roman"/>
          <w:b/>
          <w:bCs/>
          <w:lang w:val="en-GB"/>
        </w:rPr>
        <w:t>Annex ...</w:t>
      </w:r>
      <w:bookmarkEnd w:id="0"/>
      <w:bookmarkEnd w:id="1"/>
      <w:bookmarkEnd w:id="2"/>
      <w:bookmarkEnd w:id="3"/>
    </w:p>
    <w:p w14:paraId="1F3DEC09" w14:textId="77777777" w:rsidR="00AB4EE5" w:rsidRPr="00AB4EE5" w:rsidRDefault="00AB4EE5" w:rsidP="00AB4EE5">
      <w:pPr>
        <w:spacing w:after="0" w:line="240" w:lineRule="auto"/>
        <w:rPr>
          <w:rFonts w:eastAsia="Times New Roman" w:cs="Times New Roman"/>
        </w:rPr>
      </w:pPr>
    </w:p>
    <w:p w14:paraId="2594D9FB" w14:textId="77777777" w:rsidR="00AB4EE5" w:rsidRPr="00AB4EE5" w:rsidRDefault="00AB4EE5" w:rsidP="00AB4EE5">
      <w:pPr>
        <w:spacing w:after="480" w:line="240" w:lineRule="auto"/>
        <w:jc w:val="center"/>
        <w:rPr>
          <w:rFonts w:eastAsia="Times New Roman" w:cs="Times New Roman"/>
          <w:b/>
        </w:rPr>
      </w:pPr>
      <w:bookmarkStart w:id="4" w:name="_Toc50356829"/>
      <w:bookmarkStart w:id="5" w:name="_Toc58737269"/>
      <w:r>
        <w:rPr>
          <w:rFonts w:eastAsia="Times New Roman" w:cs="Times New Roman"/>
          <w:b/>
          <w:bCs/>
          <w:lang w:val="en-GB"/>
        </w:rPr>
        <w:t>Health and safety requirements for contractors working in buildings used by the MNB</w:t>
      </w:r>
      <w:bookmarkEnd w:id="4"/>
      <w:bookmarkEnd w:id="5"/>
    </w:p>
    <w:p w14:paraId="5A7B3B50"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be responsible for the execution of the labour safety requirements specified in Act XCIII of 1993 and laid down in the contract as well as for compliance with and verification of the relevant technical requirements.</w:t>
      </w:r>
    </w:p>
    <w:p w14:paraId="449F50B1"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is obliged to determine the exact boundaries and sources of hazards of the work area transferred to it for use as well as the methods and means of protection against hazards, in the framework of a labour safety risk assessment after the conclusion of the contract and the transfer of the work area. The content of such risk assessment shall comply with the prevailing labour safety regulations. Contractor shall send a copy of the risk assessment to Principal (to Principal’s contact person designated in the contract) before starting the work, who shall forward it to its labour safety agent.</w:t>
      </w:r>
    </w:p>
    <w:p w14:paraId="2EE76DF8"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be responsible for determining the methods and providing the means of protection to its employees working in the area, taking into account the risks of the work area transferred to it.</w:t>
      </w:r>
    </w:p>
    <w:p w14:paraId="7F728A7F"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be responsible for providing labour safety training to its employees working on the premises of the Magyar Nemzeti Bank. Upon request, Contractor shall hand over the documentation of the training to Principal.</w:t>
      </w:r>
    </w:p>
    <w:p w14:paraId="68382E4F"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In the event of an accident, Contractor shall ensure that its employees are provided with the material (first aid kit) and personal conditions for first aid, and in more serious cases, the notification of the ambulance.</w:t>
      </w:r>
    </w:p>
    <w:p w14:paraId="4E55766C"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ensure the safe technical condition of the machinery and equipment used by it, the maintenance thereof and the performance of periodic standard and safety inspections.</w:t>
      </w:r>
    </w:p>
    <w:p w14:paraId="3FACF263"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inform its employees of the safe handling of the machinery, equipment and devices installed and used by it and shall record the proof of this in writing.</w:t>
      </w:r>
    </w:p>
    <w:p w14:paraId="68DBA20B"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provide its employees with adequate protection and, if necessary, with personal protective equipment.</w:t>
      </w:r>
    </w:p>
    <w:p w14:paraId="4CE47748"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If necessary, Contractor shall ensure that the work area is fenced off to prevent unauthorised persons from entering the work area.</w:t>
      </w:r>
    </w:p>
    <w:p w14:paraId="73C0E596"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 xml:space="preserve">Contractor shall provide the chemicals and preparations (detergents, lubricants, etc.) necessary for the performance of the activities specified in the contract. During its activity, Contractor shall only use chemicals and preparations which are registered and approved, and which have safety data sheets and instructions for use in accordance with the regulations. </w:t>
      </w:r>
    </w:p>
    <w:p w14:paraId="4A34A2ED"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provide Principal with the safety data sheets of the chemicals and preparations used during its work and a copy of the instructions for use relating to the performance of the work before commencing the work.</w:t>
      </w:r>
    </w:p>
    <w:p w14:paraId="605B4C9E"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 immediately report to Principal any accident occurring on the premises of the MNB involving an employee of Contractor. The accident shall be investigated jointly by the Principal's and the Contractor's labour safety adviser. The investigation shall be documented and sent to Principal by Contractor's labour safety adviser.</w:t>
      </w:r>
    </w:p>
    <w:p w14:paraId="2997202B" w14:textId="77777777" w:rsidR="00AB4EE5" w:rsidRPr="00AB4EE5" w:rsidRDefault="00AB4EE5" w:rsidP="0064047F">
      <w:pPr>
        <w:numPr>
          <w:ilvl w:val="0"/>
          <w:numId w:val="11"/>
        </w:numPr>
        <w:spacing w:after="120" w:line="240" w:lineRule="auto"/>
        <w:rPr>
          <w:rFonts w:eastAsia="Times New Roman" w:cs="Times New Roman"/>
        </w:rPr>
      </w:pPr>
      <w:r>
        <w:rPr>
          <w:rFonts w:eastAsia="Times New Roman" w:cs="Times New Roman"/>
          <w:lang w:val="en-GB"/>
        </w:rPr>
        <w:t>Contractor shall</w:t>
      </w:r>
      <w:bookmarkStart w:id="6" w:name="_GoBack"/>
      <w:bookmarkEnd w:id="6"/>
      <w:r>
        <w:rPr>
          <w:rFonts w:eastAsia="Times New Roman" w:cs="Times New Roman"/>
          <w:lang w:val="en-GB"/>
        </w:rPr>
        <w:t xml:space="preserve"> be responsible for keeping order in the work area transferred to it and for the regular daily inspections thereof.</w:t>
      </w:r>
    </w:p>
    <w:p w14:paraId="25B9D223" w14:textId="77777777" w:rsidR="00AB4EE5" w:rsidRPr="00AB4EE5" w:rsidRDefault="00AB4EE5" w:rsidP="00AB4EE5">
      <w:pPr>
        <w:numPr>
          <w:ilvl w:val="0"/>
          <w:numId w:val="11"/>
        </w:numPr>
        <w:spacing w:after="0" w:line="240" w:lineRule="auto"/>
        <w:rPr>
          <w:rFonts w:eastAsia="Times New Roman" w:cs="Times New Roman"/>
        </w:rPr>
      </w:pPr>
      <w:r>
        <w:rPr>
          <w:rFonts w:eastAsia="Times New Roman" w:cs="Times New Roman"/>
          <w:lang w:val="en-GB"/>
        </w:rPr>
        <w:lastRenderedPageBreak/>
        <w:t>Other notes</w:t>
      </w:r>
      <w:r>
        <w:rPr>
          <w:rFonts w:eastAsia="Times New Roman" w:cs="Times New Roman"/>
          <w:vertAlign w:val="superscript"/>
          <w:lang w:val="en-GB"/>
        </w:rPr>
        <w:footnoteReference w:customMarkFollows="1" w:id="1"/>
        <w:t xml:space="preserve"> </w:t>
      </w:r>
      <w:r>
        <w:rPr>
          <w:rFonts w:eastAsia="Times New Roman" w:cs="Times New Roman"/>
          <w:lang w:val="en-GB"/>
        </w:rPr>
        <w:sym w:font="Symbol" w:char="F02A"/>
      </w:r>
    </w:p>
    <w:sectPr w:rsidR="00AB4EE5" w:rsidRPr="00AB4EE5"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D0F1" w14:textId="77777777" w:rsidR="00207FCE" w:rsidRDefault="00207FCE">
      <w:r>
        <w:separator/>
      </w:r>
    </w:p>
  </w:endnote>
  <w:endnote w:type="continuationSeparator" w:id="0">
    <w:p w14:paraId="72CD8E48" w14:textId="77777777" w:rsidR="00207FCE" w:rsidRDefault="0020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772C" w14:textId="77777777"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7F5024">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7F5024">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4935E" w14:textId="77777777" w:rsidR="00207FCE" w:rsidRDefault="00207FCE">
      <w:r>
        <w:separator/>
      </w:r>
    </w:p>
  </w:footnote>
  <w:footnote w:type="continuationSeparator" w:id="0">
    <w:p w14:paraId="4A2FD456" w14:textId="77777777" w:rsidR="00207FCE" w:rsidRDefault="00207FCE">
      <w:r>
        <w:continuationSeparator/>
      </w:r>
    </w:p>
  </w:footnote>
  <w:footnote w:id="1">
    <w:p w14:paraId="491832EE" w14:textId="77777777" w:rsidR="00AB4EE5" w:rsidRPr="00C432F3" w:rsidRDefault="00AB4EE5" w:rsidP="00AB4EE5">
      <w:pPr>
        <w:pStyle w:val="Lbjegyzetszveg"/>
        <w:rPr>
          <w:szCs w:val="16"/>
        </w:rPr>
      </w:pPr>
      <w:r>
        <w:rPr>
          <w:rStyle w:val="Lbjegyzet-hivatkozs"/>
          <w:szCs w:val="16"/>
          <w:vertAlign w:val="baseline"/>
          <w:lang w:val="en-GB"/>
        </w:rPr>
        <w:sym w:font="Symbol" w:char="F02A"/>
      </w:r>
      <w:r>
        <w:rPr>
          <w:szCs w:val="16"/>
          <w:lang w:val="en-GB"/>
        </w:rPr>
        <w:t xml:space="preserve"> In this section, any additional issues arising from the specific nature of the work ordered by Principal, such as the list and condition of the work equipment owned by the MNB and handed over to Contractor for operation, the method of periodic safety inspections, and the designation of the person responsible for procuring such inspection. Contractor's equivalent technical arrangements upon any deviation from the technical specifications should be included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649B"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8DA"/>
    <w:multiLevelType w:val="multilevel"/>
    <w:tmpl w:val="F9A0F39E"/>
    <w:lvl w:ilvl="0">
      <w:start w:val="1"/>
      <w:numFmt w:val="decimal"/>
      <w:lvlText w:val="%1."/>
      <w:lvlJc w:val="left"/>
      <w:pPr>
        <w:ind w:left="360" w:hanging="360"/>
      </w:pPr>
      <w:rPr>
        <w:rFonts w:ascii="Calibri" w:hAnsi="Calibri" w:cstheme="minorHAnsi" w:hint="default"/>
        <w:b/>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554243"/>
    <w:multiLevelType w:val="hybridMultilevel"/>
    <w:tmpl w:val="C4D8331A"/>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226D92"/>
    <w:multiLevelType w:val="singleLevel"/>
    <w:tmpl w:val="783AC6AC"/>
    <w:lvl w:ilvl="0">
      <w:start w:val="1"/>
      <w:numFmt w:val="decimal"/>
      <w:lvlText w:val="%1."/>
      <w:lvlJc w:val="right"/>
      <w:pPr>
        <w:tabs>
          <w:tab w:val="num" w:pos="57"/>
        </w:tabs>
        <w:ind w:left="57" w:hanging="57"/>
      </w:pPr>
      <w:rPr>
        <w:rFonts w:ascii="Times New Roman" w:hAnsi="Times New Roman" w:hint="default"/>
        <w:b w:val="0"/>
        <w:i w:val="0"/>
        <w:sz w:val="24"/>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2526C61"/>
    <w:multiLevelType w:val="singleLevel"/>
    <w:tmpl w:val="88943ECC"/>
    <w:lvl w:ilvl="0">
      <w:start w:val="1"/>
      <w:numFmt w:val="decimal"/>
      <w:lvlText w:val="%1."/>
      <w:lvlJc w:val="left"/>
      <w:pPr>
        <w:tabs>
          <w:tab w:val="num" w:pos="567"/>
        </w:tabs>
        <w:ind w:left="567" w:hanging="567"/>
      </w:pPr>
      <w:rPr>
        <w:rFonts w:hint="default"/>
      </w:r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10"/>
  </w:num>
  <w:num w:numId="7">
    <w:abstractNumId w:val="5"/>
  </w:num>
  <w:num w:numId="8">
    <w:abstractNumId w:val="13"/>
  </w:num>
  <w:num w:numId="9">
    <w:abstractNumId w:val="10"/>
    <w:lvlOverride w:ilvl="0">
      <w:startOverride w:val="1"/>
    </w:lvlOverride>
  </w:num>
  <w:num w:numId="10">
    <w:abstractNumId w:val="12"/>
  </w:num>
  <w:num w:numId="11">
    <w:abstractNumId w:val="4"/>
  </w:num>
  <w:num w:numId="12">
    <w:abstractNumId w:val="6"/>
  </w:num>
  <w:num w:numId="13">
    <w:abstractNumId w:val="0"/>
  </w:num>
  <w:num w:numId="14">
    <w:abstractNumId w:val="14"/>
  </w:num>
  <w:num w:numId="15">
    <w:abstractNumId w:val="1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F8"/>
    <w:rsid w:val="0000273C"/>
    <w:rsid w:val="00017B1B"/>
    <w:rsid w:val="0002498B"/>
    <w:rsid w:val="000250E6"/>
    <w:rsid w:val="00027695"/>
    <w:rsid w:val="00027B62"/>
    <w:rsid w:val="00033357"/>
    <w:rsid w:val="00035697"/>
    <w:rsid w:val="0005577F"/>
    <w:rsid w:val="00060148"/>
    <w:rsid w:val="00063216"/>
    <w:rsid w:val="0006374F"/>
    <w:rsid w:val="00064546"/>
    <w:rsid w:val="00067BE2"/>
    <w:rsid w:val="00067C0C"/>
    <w:rsid w:val="0008131E"/>
    <w:rsid w:val="00081934"/>
    <w:rsid w:val="000831EC"/>
    <w:rsid w:val="00087E97"/>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07FCE"/>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51FE"/>
    <w:rsid w:val="00453087"/>
    <w:rsid w:val="00455A38"/>
    <w:rsid w:val="00465939"/>
    <w:rsid w:val="0047029F"/>
    <w:rsid w:val="004729CE"/>
    <w:rsid w:val="00474131"/>
    <w:rsid w:val="0048183A"/>
    <w:rsid w:val="00491483"/>
    <w:rsid w:val="004919C2"/>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047F"/>
    <w:rsid w:val="00642A07"/>
    <w:rsid w:val="00643529"/>
    <w:rsid w:val="00643CB4"/>
    <w:rsid w:val="00644BE4"/>
    <w:rsid w:val="0067570F"/>
    <w:rsid w:val="00681108"/>
    <w:rsid w:val="00690C97"/>
    <w:rsid w:val="0069441B"/>
    <w:rsid w:val="006A54BA"/>
    <w:rsid w:val="006A66EB"/>
    <w:rsid w:val="006B0392"/>
    <w:rsid w:val="006B2726"/>
    <w:rsid w:val="006B75F8"/>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5024"/>
    <w:rsid w:val="007F7E59"/>
    <w:rsid w:val="00823B7E"/>
    <w:rsid w:val="0083252A"/>
    <w:rsid w:val="008349B3"/>
    <w:rsid w:val="008370C0"/>
    <w:rsid w:val="00840065"/>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227F"/>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1CE0"/>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4EE5"/>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C464E"/>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E4050"/>
    <w:rsid w:val="00EE4149"/>
    <w:rsid w:val="00EF424A"/>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71E6B"/>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4CE3F"/>
  <w15:docId w15:val="{B7DD1E61-0A48-413A-8ECA-27E7743A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1CE0"/>
    <w:pPr>
      <w:spacing w:after="160" w:line="259" w:lineRule="auto"/>
    </w:pPr>
    <w:rPr>
      <w:rFonts w:asciiTheme="minorHAnsi" w:eastAsiaTheme="minorEastAsia" w:hAnsiTheme="minorHAnsi"/>
      <w:sz w:val="22"/>
      <w:lang w:eastAsia="zh-CN"/>
    </w:rPr>
  </w:style>
  <w:style w:type="paragraph" w:styleId="Cmsor1">
    <w:name w:val="heading 1"/>
    <w:aliases w:val="Fejezet cím"/>
    <w:basedOn w:val="Norml"/>
    <w:next w:val="Norml"/>
    <w:link w:val="Cmsor1Char"/>
    <w:qFormat/>
    <w:rsid w:val="00DC464E"/>
    <w:pPr>
      <w:keepNext/>
      <w:keepLines/>
      <w:numPr>
        <w:numId w:val="3"/>
      </w:numPr>
      <w:spacing w:before="480" w:after="210"/>
      <w:outlineLvl w:val="0"/>
    </w:pPr>
    <w:rPr>
      <w:rFonts w:eastAsiaTheme="majorEastAsia" w:cstheme="majorBidi"/>
      <w:b/>
      <w:bCs/>
      <w:caps/>
      <w:color w:val="898D8D" w:themeColor="text2"/>
      <w:sz w:val="24"/>
      <w:szCs w:val="42"/>
    </w:rPr>
  </w:style>
  <w:style w:type="paragraph" w:styleId="Cmsor2">
    <w:name w:val="heading 2"/>
    <w:aliases w:val="Al cím"/>
    <w:basedOn w:val="Norml"/>
    <w:next w:val="Norml"/>
    <w:link w:val="Cmsor2Char"/>
    <w:unhideWhenUsed/>
    <w:qFormat/>
    <w:rsid w:val="00DC464E"/>
    <w:pPr>
      <w:numPr>
        <w:ilvl w:val="1"/>
        <w:numId w:val="3"/>
      </w:numPr>
      <w:spacing w:before="210" w:after="75"/>
      <w:outlineLvl w:val="1"/>
    </w:pPr>
    <w:rPr>
      <w:b/>
      <w:color w:val="898D8D" w:themeColor="text2"/>
      <w:sz w:val="24"/>
      <w:szCs w:val="38"/>
    </w:rPr>
  </w:style>
  <w:style w:type="paragraph" w:styleId="Cmsor3">
    <w:name w:val="heading 3"/>
    <w:basedOn w:val="Norml"/>
    <w:next w:val="Norml"/>
    <w:link w:val="Cmsor3Char"/>
    <w:unhideWhenUsed/>
    <w:qFormat/>
    <w:rsid w:val="00DC464E"/>
    <w:pPr>
      <w:numPr>
        <w:ilvl w:val="2"/>
        <w:numId w:val="3"/>
      </w:numPr>
      <w:spacing w:before="75" w:after="75"/>
      <w:outlineLvl w:val="2"/>
    </w:pPr>
    <w:rPr>
      <w:bCs/>
      <w:color w:val="898D8D" w:themeColor="text2"/>
      <w:szCs w:val="34"/>
    </w:rPr>
  </w:style>
  <w:style w:type="paragraph" w:styleId="Cmsor4">
    <w:name w:val="heading 4"/>
    <w:aliases w:val="Mellék cí"/>
    <w:basedOn w:val="Norml"/>
    <w:next w:val="Norml"/>
    <w:link w:val="Cmsor4Char"/>
    <w:unhideWhenUsed/>
    <w:qFormat/>
    <w:rsid w:val="00DC464E"/>
    <w:pPr>
      <w:numPr>
        <w:ilvl w:val="3"/>
        <w:numId w:val="3"/>
      </w:numPr>
      <w:spacing w:before="75" w:after="75"/>
      <w:outlineLvl w:val="3"/>
    </w:pPr>
    <w:rPr>
      <w:iCs/>
      <w:color w:val="898D8D" w:themeColor="text2"/>
      <w:szCs w:val="30"/>
    </w:rPr>
  </w:style>
  <w:style w:type="paragraph" w:styleId="Cmsor5">
    <w:name w:val="heading 5"/>
    <w:basedOn w:val="Norml"/>
    <w:next w:val="Norml"/>
    <w:link w:val="Cmsor5Char"/>
    <w:unhideWhenUsed/>
    <w:qFormat/>
    <w:rsid w:val="00DC464E"/>
    <w:pPr>
      <w:numPr>
        <w:ilvl w:val="4"/>
        <w:numId w:val="3"/>
      </w:numPr>
      <w:spacing w:before="75" w:after="75"/>
      <w:outlineLvl w:val="4"/>
    </w:pPr>
    <w:rPr>
      <w:color w:val="898D8D" w:themeColor="text2"/>
      <w:szCs w:val="26"/>
    </w:rPr>
  </w:style>
  <w:style w:type="paragraph" w:styleId="Cmsor6">
    <w:name w:val="heading 6"/>
    <w:basedOn w:val="Norml"/>
    <w:next w:val="Norml"/>
    <w:link w:val="Cmsor6Char"/>
    <w:unhideWhenUsed/>
    <w:qFormat/>
    <w:rsid w:val="00DC464E"/>
    <w:pPr>
      <w:numPr>
        <w:ilvl w:val="5"/>
        <w:numId w:val="3"/>
      </w:numPr>
      <w:spacing w:before="75" w:after="75"/>
      <w:outlineLvl w:val="5"/>
    </w:pPr>
    <w:rPr>
      <w:color w:val="898D8D" w:themeColor="text2"/>
    </w:rPr>
  </w:style>
  <w:style w:type="paragraph" w:styleId="Cmsor7">
    <w:name w:val="heading 7"/>
    <w:basedOn w:val="Norml"/>
    <w:next w:val="Norml"/>
    <w:link w:val="Cmsor7Char"/>
    <w:uiPriority w:val="9"/>
    <w:unhideWhenUsed/>
    <w:qFormat/>
    <w:rsid w:val="00DC464E"/>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unhideWhenUsed/>
    <w:qFormat/>
    <w:rsid w:val="00DC464E"/>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C464E"/>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9C1CE0"/>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C1CE0"/>
  </w:style>
  <w:style w:type="table" w:customStyle="1" w:styleId="tblzat-mtrix">
    <w:name w:val="táblázat - mátrix"/>
    <w:basedOn w:val="Normltblzat"/>
    <w:uiPriority w:val="2"/>
    <w:qFormat/>
    <w:rsid w:val="00DC464E"/>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DC464E"/>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C464E"/>
    <w:pPr>
      <w:numPr>
        <w:numId w:val="9"/>
      </w:numPr>
      <w:contextualSpacing/>
    </w:pPr>
  </w:style>
  <w:style w:type="character" w:styleId="Hiperhivatkozs">
    <w:name w:val="Hyperlink"/>
    <w:basedOn w:val="Vgjegyzet-hivatkozs"/>
    <w:uiPriority w:val="99"/>
    <w:rsid w:val="00DC464E"/>
    <w:rPr>
      <w:rFonts w:ascii="Calibri" w:hAnsi="Calibri"/>
      <w:color w:val="0000FF"/>
      <w:sz w:val="20"/>
      <w:u w:val="single"/>
      <w:vertAlign w:val="superscript"/>
    </w:rPr>
  </w:style>
  <w:style w:type="table" w:customStyle="1" w:styleId="tblzat-oldallces">
    <w:name w:val="táblázat - oldalléces"/>
    <w:basedOn w:val="Normltblzat"/>
    <w:uiPriority w:val="3"/>
    <w:qFormat/>
    <w:rsid w:val="00DC464E"/>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DC464E"/>
    <w:rPr>
      <w:vertAlign w:val="superscript"/>
    </w:rPr>
  </w:style>
  <w:style w:type="paragraph" w:styleId="Buborkszveg">
    <w:name w:val="Balloon Text"/>
    <w:basedOn w:val="Norml"/>
    <w:link w:val="BuborkszvegChar"/>
    <w:uiPriority w:val="99"/>
    <w:semiHidden/>
    <w:unhideWhenUsed/>
    <w:rsid w:val="00DC464E"/>
    <w:rPr>
      <w:rFonts w:ascii="Tahoma" w:hAnsi="Tahoma" w:cs="Tahoma"/>
      <w:sz w:val="16"/>
      <w:szCs w:val="16"/>
    </w:rPr>
  </w:style>
  <w:style w:type="paragraph" w:customStyle="1" w:styleId="Magyarzszveg">
    <w:name w:val="Magyarázó szöveg"/>
    <w:basedOn w:val="Norml"/>
    <w:next w:val="Norml"/>
    <w:uiPriority w:val="7"/>
    <w:rsid w:val="00DC464E"/>
    <w:rPr>
      <w:color w:val="202653" w:themeColor="accent5"/>
      <w:sz w:val="18"/>
    </w:rPr>
  </w:style>
  <w:style w:type="character" w:customStyle="1" w:styleId="BuborkszvegChar">
    <w:name w:val="Buborékszöveg Char"/>
    <w:basedOn w:val="Bekezdsalapbettpusa"/>
    <w:link w:val="Buborkszveg"/>
    <w:uiPriority w:val="99"/>
    <w:semiHidden/>
    <w:rsid w:val="00DC464E"/>
    <w:rPr>
      <w:rFonts w:ascii="Tahoma" w:hAnsi="Tahoma" w:cs="Tahoma"/>
      <w:sz w:val="16"/>
      <w:szCs w:val="16"/>
    </w:rPr>
  </w:style>
  <w:style w:type="paragraph" w:styleId="lfej">
    <w:name w:val="header"/>
    <w:basedOn w:val="Norml"/>
    <w:link w:val="lfejChar"/>
    <w:uiPriority w:val="99"/>
    <w:unhideWhenUsed/>
    <w:rsid w:val="00DC464E"/>
    <w:pPr>
      <w:tabs>
        <w:tab w:val="center" w:pos="4536"/>
        <w:tab w:val="right" w:pos="9072"/>
      </w:tabs>
    </w:pPr>
  </w:style>
  <w:style w:type="character" w:customStyle="1" w:styleId="lfejChar">
    <w:name w:val="Élőfej Char"/>
    <w:basedOn w:val="Bekezdsalapbettpusa"/>
    <w:link w:val="lfej"/>
    <w:uiPriority w:val="99"/>
    <w:rsid w:val="00DC464E"/>
    <w:rPr>
      <w:rFonts w:ascii="Calibri" w:hAnsi="Calibri"/>
      <w:szCs w:val="20"/>
    </w:rPr>
  </w:style>
  <w:style w:type="paragraph" w:styleId="llb">
    <w:name w:val="footer"/>
    <w:basedOn w:val="Norml"/>
    <w:link w:val="llbChar"/>
    <w:uiPriority w:val="99"/>
    <w:unhideWhenUsed/>
    <w:rsid w:val="00DC464E"/>
    <w:pPr>
      <w:tabs>
        <w:tab w:val="center" w:pos="4536"/>
        <w:tab w:val="right" w:pos="9072"/>
      </w:tabs>
    </w:pPr>
  </w:style>
  <w:style w:type="character" w:customStyle="1" w:styleId="llbChar">
    <w:name w:val="Élőláb Char"/>
    <w:basedOn w:val="Bekezdsalapbettpusa"/>
    <w:link w:val="llb"/>
    <w:uiPriority w:val="99"/>
    <w:rsid w:val="00DC464E"/>
    <w:rPr>
      <w:rFonts w:ascii="Calibri" w:hAnsi="Calibri"/>
      <w:szCs w:val="20"/>
    </w:rPr>
  </w:style>
  <w:style w:type="paragraph" w:customStyle="1" w:styleId="Szmozs">
    <w:name w:val="Számozás"/>
    <w:basedOn w:val="Norml"/>
    <w:uiPriority w:val="4"/>
    <w:qFormat/>
    <w:rsid w:val="00DC464E"/>
    <w:pPr>
      <w:numPr>
        <w:numId w:val="4"/>
      </w:numPr>
      <w:spacing w:before="120"/>
      <w:contextualSpacing/>
    </w:pPr>
  </w:style>
  <w:style w:type="table" w:styleId="Rcsostblzat">
    <w:name w:val="Table Grid"/>
    <w:aliases w:val="Szegély nélküli"/>
    <w:basedOn w:val="Normltblzat"/>
    <w:uiPriority w:val="59"/>
    <w:rsid w:val="00DC464E"/>
    <w:pPr>
      <w:contextualSpacing/>
    </w:pPr>
    <w:rPr>
      <w:rFonts w:ascii="Calibri" w:hAnsi="Calibri"/>
      <w:szCs w:val="20"/>
    </w:rPr>
    <w:tblPr/>
    <w:tcPr>
      <w:vAlign w:val="center"/>
    </w:tcPr>
  </w:style>
  <w:style w:type="character" w:customStyle="1" w:styleId="Cmsor4Char">
    <w:name w:val="Címsor 4 Char"/>
    <w:aliases w:val="Mellék cí Char"/>
    <w:basedOn w:val="Bekezdsalapbettpusa"/>
    <w:link w:val="Cmsor4"/>
    <w:rsid w:val="00DC464E"/>
    <w:rPr>
      <w:rFonts w:ascii="Calibri" w:hAnsi="Calibri"/>
      <w:iCs/>
      <w:color w:val="898D8D" w:themeColor="text2"/>
      <w:szCs w:val="30"/>
    </w:rPr>
  </w:style>
  <w:style w:type="character" w:customStyle="1" w:styleId="Cmsor5Char">
    <w:name w:val="Címsor 5 Char"/>
    <w:basedOn w:val="Bekezdsalapbettpusa"/>
    <w:link w:val="Cmsor5"/>
    <w:rsid w:val="00DC464E"/>
    <w:rPr>
      <w:rFonts w:ascii="Calibri" w:hAnsi="Calibri"/>
      <w:color w:val="898D8D" w:themeColor="text2"/>
      <w:szCs w:val="26"/>
    </w:rPr>
  </w:style>
  <w:style w:type="character" w:customStyle="1" w:styleId="Cmsor6Char">
    <w:name w:val="Címsor 6 Char"/>
    <w:basedOn w:val="Bekezdsalapbettpusa"/>
    <w:link w:val="Cmsor6"/>
    <w:rsid w:val="00DC464E"/>
    <w:rPr>
      <w:rFonts w:ascii="Calibri" w:hAnsi="Calibri"/>
      <w:color w:val="898D8D" w:themeColor="text2"/>
      <w:szCs w:val="20"/>
    </w:rPr>
  </w:style>
  <w:style w:type="character" w:customStyle="1" w:styleId="Cmsor1Char">
    <w:name w:val="Címsor 1 Char"/>
    <w:aliases w:val="Fejezet cím Char"/>
    <w:basedOn w:val="Bekezdsalapbettpusa"/>
    <w:link w:val="Cmsor1"/>
    <w:rsid w:val="00DC464E"/>
    <w:rPr>
      <w:rFonts w:ascii="Calibri" w:eastAsiaTheme="majorEastAsia" w:hAnsi="Calibri" w:cstheme="majorBidi"/>
      <w:b/>
      <w:bCs/>
      <w:caps/>
      <w:color w:val="898D8D" w:themeColor="text2"/>
      <w:sz w:val="24"/>
      <w:szCs w:val="42"/>
    </w:rPr>
  </w:style>
  <w:style w:type="character" w:customStyle="1" w:styleId="Cmsor2Char">
    <w:name w:val="Címsor 2 Char"/>
    <w:aliases w:val="Al cím Char"/>
    <w:basedOn w:val="Bekezdsalapbettpusa"/>
    <w:link w:val="Cmsor2"/>
    <w:rsid w:val="00DC464E"/>
    <w:rPr>
      <w:rFonts w:ascii="Calibri" w:hAnsi="Calibri"/>
      <w:b/>
      <w:color w:val="898D8D" w:themeColor="text2"/>
      <w:sz w:val="24"/>
      <w:szCs w:val="38"/>
    </w:rPr>
  </w:style>
  <w:style w:type="character" w:customStyle="1" w:styleId="Cmsor3Char">
    <w:name w:val="Címsor 3 Char"/>
    <w:basedOn w:val="Bekezdsalapbettpusa"/>
    <w:link w:val="Cmsor3"/>
    <w:rsid w:val="00DC464E"/>
    <w:rPr>
      <w:rFonts w:ascii="Calibri" w:hAnsi="Calibri"/>
      <w:bCs/>
      <w:color w:val="898D8D" w:themeColor="text2"/>
      <w:szCs w:val="34"/>
    </w:rPr>
  </w:style>
  <w:style w:type="paragraph" w:styleId="Cm">
    <w:name w:val="Title"/>
    <w:basedOn w:val="Norml"/>
    <w:next w:val="Norml"/>
    <w:link w:val="CmChar"/>
    <w:uiPriority w:val="3"/>
    <w:qFormat/>
    <w:rsid w:val="00DC464E"/>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DC464E"/>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rsid w:val="00DC464E"/>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rsid w:val="00DC464E"/>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DC464E"/>
    <w:rPr>
      <w:rFonts w:ascii="Calibri" w:eastAsiaTheme="majorEastAsia" w:hAnsi="Calibri" w:cstheme="majorBidi"/>
      <w:i/>
      <w:iCs/>
      <w:color w:val="404040" w:themeColor="text1" w:themeTint="BF"/>
      <w:szCs w:val="20"/>
    </w:rPr>
  </w:style>
  <w:style w:type="numbering" w:customStyle="1" w:styleId="Style1">
    <w:name w:val="Style1"/>
    <w:uiPriority w:val="99"/>
    <w:rsid w:val="00DC464E"/>
    <w:pPr>
      <w:numPr>
        <w:numId w:val="1"/>
      </w:numPr>
    </w:pPr>
  </w:style>
  <w:style w:type="paragraph" w:styleId="TJ7">
    <w:name w:val="toc 7"/>
    <w:basedOn w:val="Norml"/>
    <w:next w:val="Norml"/>
    <w:autoRedefine/>
    <w:uiPriority w:val="99"/>
    <w:semiHidden/>
    <w:locked/>
    <w:rsid w:val="00DC464E"/>
    <w:pPr>
      <w:spacing w:after="100"/>
      <w:ind w:left="1200"/>
    </w:pPr>
    <w:rPr>
      <w:color w:val="295A7E" w:themeColor="accent6" w:themeShade="80"/>
    </w:rPr>
  </w:style>
  <w:style w:type="paragraph" w:styleId="TJ8">
    <w:name w:val="toc 8"/>
    <w:basedOn w:val="Norml"/>
    <w:next w:val="Norml"/>
    <w:autoRedefine/>
    <w:uiPriority w:val="99"/>
    <w:semiHidden/>
    <w:locked/>
    <w:rsid w:val="00DC464E"/>
    <w:pPr>
      <w:spacing w:after="100"/>
      <w:ind w:left="1400"/>
    </w:pPr>
    <w:rPr>
      <w:color w:val="295A7E" w:themeColor="accent6" w:themeShade="80"/>
    </w:rPr>
  </w:style>
  <w:style w:type="paragraph" w:styleId="TJ9">
    <w:name w:val="toc 9"/>
    <w:basedOn w:val="Norml"/>
    <w:next w:val="Norml"/>
    <w:autoRedefine/>
    <w:uiPriority w:val="99"/>
    <w:semiHidden/>
    <w:locked/>
    <w:rsid w:val="00DC464E"/>
    <w:pPr>
      <w:spacing w:after="100"/>
      <w:ind w:left="1600"/>
    </w:pPr>
    <w:rPr>
      <w:color w:val="295A7E" w:themeColor="accent6" w:themeShade="80"/>
    </w:rPr>
  </w:style>
  <w:style w:type="table" w:customStyle="1" w:styleId="Calendar2">
    <w:name w:val="Calendar 2"/>
    <w:basedOn w:val="Normltblzat"/>
    <w:uiPriority w:val="99"/>
    <w:qFormat/>
    <w:rsid w:val="00DC464E"/>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C464E"/>
    <w:rPr>
      <w:color w:val="898D8D" w:themeColor="text2"/>
      <w:sz w:val="16"/>
    </w:rPr>
  </w:style>
  <w:style w:type="character" w:customStyle="1" w:styleId="LbjegyzetszvegChar">
    <w:name w:val="Lábjegyzetszöveg Char"/>
    <w:basedOn w:val="Bekezdsalapbettpusa"/>
    <w:link w:val="Lbjegyzetszveg"/>
    <w:uiPriority w:val="99"/>
    <w:rsid w:val="00DC464E"/>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DC464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C464E"/>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DC464E"/>
    <w:pPr>
      <w:spacing w:after="200"/>
    </w:pPr>
    <w:rPr>
      <w:b/>
      <w:bCs/>
      <w:color w:val="808080"/>
      <w:sz w:val="18"/>
      <w:szCs w:val="18"/>
    </w:rPr>
  </w:style>
  <w:style w:type="paragraph" w:styleId="Vgjegyzetszvege">
    <w:name w:val="endnote text"/>
    <w:basedOn w:val="Norml"/>
    <w:link w:val="VgjegyzetszvegeChar"/>
    <w:uiPriority w:val="99"/>
    <w:semiHidden/>
    <w:unhideWhenUsed/>
    <w:rsid w:val="00DC464E"/>
    <w:rPr>
      <w:color w:val="295A7E" w:themeColor="accent6" w:themeShade="80"/>
    </w:rPr>
  </w:style>
  <w:style w:type="character" w:customStyle="1" w:styleId="VgjegyzetszvegeChar">
    <w:name w:val="Végjegyzet szövege Char"/>
    <w:basedOn w:val="Bekezdsalapbettpusa"/>
    <w:link w:val="Vgjegyzetszvege"/>
    <w:uiPriority w:val="99"/>
    <w:semiHidden/>
    <w:rsid w:val="00DC464E"/>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DC464E"/>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DC464E"/>
    <w:pPr>
      <w:numPr>
        <w:numId w:val="5"/>
      </w:numPr>
    </w:pPr>
  </w:style>
  <w:style w:type="paragraph" w:customStyle="1" w:styleId="Tblaszvegstlus">
    <w:name w:val="Tábla szöveg stílus"/>
    <w:basedOn w:val="Norml"/>
    <w:link w:val="TblaszvegstlusChar"/>
    <w:uiPriority w:val="8"/>
    <w:qFormat/>
    <w:rsid w:val="00DC464E"/>
  </w:style>
  <w:style w:type="character" w:customStyle="1" w:styleId="ListaszerbekezdsChar">
    <w:name w:val="Listaszerű bekezdés Char"/>
    <w:basedOn w:val="Bekezdsalapbettpusa"/>
    <w:link w:val="Listaszerbekezds"/>
    <w:uiPriority w:val="4"/>
    <w:rsid w:val="00DC464E"/>
    <w:rPr>
      <w:rFonts w:ascii="Calibri" w:hAnsi="Calibri"/>
      <w:szCs w:val="20"/>
    </w:rPr>
  </w:style>
  <w:style w:type="character" w:customStyle="1" w:styleId="Listaszerbekezds2Char">
    <w:name w:val="Listaszerű bekezdés 2 Char"/>
    <w:basedOn w:val="ListaszerbekezdsChar"/>
    <w:link w:val="Listaszerbekezds2"/>
    <w:uiPriority w:val="4"/>
    <w:rsid w:val="00DC464E"/>
    <w:rPr>
      <w:rFonts w:ascii="Calibri" w:hAnsi="Calibri"/>
      <w:szCs w:val="20"/>
    </w:rPr>
  </w:style>
  <w:style w:type="character" w:customStyle="1" w:styleId="TblaszvegstlusChar">
    <w:name w:val="Tábla szöveg stílus Char"/>
    <w:basedOn w:val="Bekezdsalapbettpusa"/>
    <w:link w:val="Tblaszvegstlus"/>
    <w:uiPriority w:val="8"/>
    <w:rsid w:val="00DC464E"/>
    <w:rPr>
      <w:rFonts w:ascii="Calibri" w:hAnsi="Calibri"/>
      <w:szCs w:val="20"/>
    </w:rPr>
  </w:style>
  <w:style w:type="character" w:styleId="Finomhivatkozs">
    <w:name w:val="Subtle Reference"/>
    <w:basedOn w:val="Bekezdsalapbettpusa"/>
    <w:uiPriority w:val="31"/>
    <w:rsid w:val="00DC464E"/>
    <w:rPr>
      <w:sz w:val="24"/>
      <w:szCs w:val="24"/>
      <w:u w:val="single"/>
    </w:rPr>
  </w:style>
  <w:style w:type="character" w:styleId="Ershivatkozs">
    <w:name w:val="Intense Reference"/>
    <w:basedOn w:val="Bekezdsalapbettpusa"/>
    <w:uiPriority w:val="32"/>
    <w:rsid w:val="00DC464E"/>
    <w:rPr>
      <w:b/>
      <w:sz w:val="24"/>
      <w:u w:val="single"/>
    </w:rPr>
  </w:style>
  <w:style w:type="paragraph" w:customStyle="1" w:styleId="Listaszerbekezds2szint">
    <w:name w:val="Listaszerű bekezdés 2. szint"/>
    <w:basedOn w:val="Listaszerbekezds"/>
    <w:link w:val="Listaszerbekezds2szintChar"/>
    <w:uiPriority w:val="4"/>
    <w:qFormat/>
    <w:rsid w:val="00DC464E"/>
    <w:pPr>
      <w:numPr>
        <w:numId w:val="8"/>
      </w:numPr>
    </w:pPr>
  </w:style>
  <w:style w:type="paragraph" w:customStyle="1" w:styleId="Listaszerbekezds3szint">
    <w:name w:val="Listaszerű bekezdés 3. szint"/>
    <w:basedOn w:val="Listaszerbekezds"/>
    <w:link w:val="Listaszerbekezds3szintChar"/>
    <w:uiPriority w:val="4"/>
    <w:qFormat/>
    <w:rsid w:val="00DC464E"/>
    <w:pPr>
      <w:numPr>
        <w:ilvl w:val="2"/>
        <w:numId w:val="14"/>
      </w:numPr>
    </w:pPr>
  </w:style>
  <w:style w:type="character" w:customStyle="1" w:styleId="Listaszerbekezds2szintChar">
    <w:name w:val="Listaszerű bekezdés 2. szint Char"/>
    <w:basedOn w:val="ListaszerbekezdsChar"/>
    <w:link w:val="Listaszerbekezds2szint"/>
    <w:uiPriority w:val="4"/>
    <w:rsid w:val="00DC464E"/>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DC464E"/>
    <w:rPr>
      <w:rFonts w:ascii="Calibri" w:hAnsi="Calibri"/>
      <w:szCs w:val="20"/>
    </w:rPr>
  </w:style>
  <w:style w:type="paragraph" w:styleId="Alcm">
    <w:name w:val="Subtitle"/>
    <w:basedOn w:val="Norml"/>
    <w:next w:val="Norml"/>
    <w:link w:val="AlcmChar"/>
    <w:uiPriority w:val="11"/>
    <w:rsid w:val="00DC464E"/>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C464E"/>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DC464E"/>
    <w:pPr>
      <w:numPr>
        <w:numId w:val="7"/>
      </w:numPr>
    </w:pPr>
  </w:style>
  <w:style w:type="character" w:customStyle="1" w:styleId="ListabetvelChar">
    <w:name w:val="Lista betűvel Char"/>
    <w:basedOn w:val="ListaszerbekezdsChar"/>
    <w:link w:val="Listabetvel"/>
    <w:uiPriority w:val="4"/>
    <w:rsid w:val="00DC464E"/>
    <w:rPr>
      <w:rFonts w:ascii="Calibri" w:hAnsi="Calibri"/>
      <w:szCs w:val="20"/>
    </w:rPr>
  </w:style>
  <w:style w:type="paragraph" w:customStyle="1" w:styleId="Erskiemels1">
    <w:name w:val="Erős kiemelés1"/>
    <w:basedOn w:val="Norml"/>
    <w:link w:val="ErskiemelsChar"/>
    <w:uiPriority w:val="5"/>
    <w:qFormat/>
    <w:rsid w:val="00DC464E"/>
    <w:rPr>
      <w:b/>
      <w:i/>
    </w:rPr>
  </w:style>
  <w:style w:type="character" w:customStyle="1" w:styleId="ErskiemelsChar">
    <w:name w:val="Erős kiemelés Char"/>
    <w:basedOn w:val="Bekezdsalapbettpusa"/>
    <w:link w:val="Erskiemels1"/>
    <w:uiPriority w:val="5"/>
    <w:rsid w:val="00DC464E"/>
    <w:rPr>
      <w:rFonts w:ascii="Calibri" w:hAnsi="Calibri"/>
      <w:b/>
      <w:i/>
      <w:szCs w:val="20"/>
    </w:rPr>
  </w:style>
  <w:style w:type="paragraph" w:customStyle="1" w:styleId="Bold">
    <w:name w:val="Bold"/>
    <w:basedOn w:val="Norml"/>
    <w:link w:val="BoldChar"/>
    <w:uiPriority w:val="6"/>
    <w:qFormat/>
    <w:rsid w:val="00DC464E"/>
    <w:rPr>
      <w:b/>
    </w:rPr>
  </w:style>
  <w:style w:type="character" w:customStyle="1" w:styleId="BoldChar">
    <w:name w:val="Bold Char"/>
    <w:basedOn w:val="Bekezdsalapbettpusa"/>
    <w:link w:val="Bold"/>
    <w:uiPriority w:val="6"/>
    <w:rsid w:val="00DC464E"/>
    <w:rPr>
      <w:rFonts w:ascii="Calibri" w:hAnsi="Calibri"/>
      <w:b/>
      <w:szCs w:val="20"/>
    </w:rPr>
  </w:style>
  <w:style w:type="character" w:styleId="Mrltotthiperhivatkozs">
    <w:name w:val="FollowedHyperlink"/>
    <w:basedOn w:val="Bekezdsalapbettpusa"/>
    <w:uiPriority w:val="99"/>
    <w:semiHidden/>
    <w:unhideWhenUsed/>
    <w:rsid w:val="00DC464E"/>
    <w:rPr>
      <w:color w:val="7BAFD4" w:themeColor="followedHyperlink"/>
      <w:u w:val="single"/>
    </w:rPr>
  </w:style>
  <w:style w:type="paragraph" w:styleId="Tartalomjegyzkcmsora">
    <w:name w:val="TOC Heading"/>
    <w:basedOn w:val="Cmsor1"/>
    <w:next w:val="Norml"/>
    <w:uiPriority w:val="39"/>
    <w:unhideWhenUsed/>
    <w:qFormat/>
    <w:rsid w:val="00DC464E"/>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C464E"/>
    <w:pPr>
      <w:spacing w:after="100"/>
      <w:ind w:left="220"/>
    </w:pPr>
  </w:style>
  <w:style w:type="paragraph" w:styleId="TJ1">
    <w:name w:val="toc 1"/>
    <w:basedOn w:val="Norml"/>
    <w:next w:val="Norml"/>
    <w:autoRedefine/>
    <w:uiPriority w:val="39"/>
    <w:unhideWhenUsed/>
    <w:qFormat/>
    <w:locked/>
    <w:rsid w:val="00DC464E"/>
    <w:pPr>
      <w:spacing w:after="100"/>
    </w:pPr>
  </w:style>
  <w:style w:type="paragraph" w:styleId="TJ3">
    <w:name w:val="toc 3"/>
    <w:basedOn w:val="Norml"/>
    <w:next w:val="Norml"/>
    <w:uiPriority w:val="39"/>
    <w:unhideWhenUsed/>
    <w:qFormat/>
    <w:locked/>
    <w:rsid w:val="00DC464E"/>
    <w:pPr>
      <w:spacing w:after="100"/>
      <w:ind w:left="400"/>
    </w:pPr>
  </w:style>
  <w:style w:type="paragraph" w:customStyle="1" w:styleId="StyleTOC2Left015">
    <w:name w:val="Style TOC 2 + Left:  0.15&quot;"/>
    <w:basedOn w:val="TJ2"/>
    <w:rsid w:val="00DC464E"/>
    <w:pPr>
      <w:ind w:left="216"/>
    </w:pPr>
    <w:rPr>
      <w:rFonts w:eastAsia="Times New Roman" w:cs="Times New Roman"/>
    </w:rPr>
  </w:style>
  <w:style w:type="paragraph" w:customStyle="1" w:styleId="StyleTOC3Left031">
    <w:name w:val="Style TOC 3 + Left:  0.31&quot;"/>
    <w:basedOn w:val="TJ3"/>
    <w:rsid w:val="00DC464E"/>
    <w:pPr>
      <w:ind w:left="446"/>
    </w:pPr>
    <w:rPr>
      <w:rFonts w:eastAsia="Times New Roman" w:cs="Times New Roman"/>
    </w:rPr>
  </w:style>
  <w:style w:type="numbering" w:customStyle="1" w:styleId="Hierarchikuslista">
    <w:name w:val="Hierarchikus lista"/>
    <w:uiPriority w:val="99"/>
    <w:rsid w:val="00DC464E"/>
    <w:pPr>
      <w:numPr>
        <w:numId w:val="2"/>
      </w:numPr>
    </w:pPr>
  </w:style>
  <w:style w:type="paragraph" w:customStyle="1" w:styleId="HierarchikusLista0">
    <w:name w:val="Hierarchikus Lista"/>
    <w:basedOn w:val="Listaszerbekezds"/>
    <w:link w:val="HierarchikusListaChar"/>
    <w:qFormat/>
    <w:rsid w:val="00DC464E"/>
    <w:pPr>
      <w:numPr>
        <w:numId w:val="0"/>
      </w:numPr>
    </w:pPr>
  </w:style>
  <w:style w:type="character" w:customStyle="1" w:styleId="HierarchikusListaChar">
    <w:name w:val="Hierarchikus Lista Char"/>
    <w:basedOn w:val="ListaszerbekezdsChar"/>
    <w:link w:val="HierarchikusLista0"/>
    <w:rsid w:val="00DC464E"/>
    <w:rPr>
      <w:rFonts w:ascii="Calibri" w:hAnsi="Calibri"/>
      <w:szCs w:val="20"/>
    </w:rPr>
  </w:style>
  <w:style w:type="character" w:styleId="Kiemels2">
    <w:name w:val="Strong"/>
    <w:basedOn w:val="Bekezdsalapbettpusa"/>
    <w:uiPriority w:val="22"/>
    <w:rsid w:val="00DC464E"/>
    <w:rPr>
      <w:b/>
      <w:bCs/>
    </w:rPr>
  </w:style>
  <w:style w:type="character" w:styleId="Kiemels">
    <w:name w:val="Emphasis"/>
    <w:basedOn w:val="Bekezdsalapbettpusa"/>
    <w:uiPriority w:val="6"/>
    <w:qFormat/>
    <w:rsid w:val="00DC464E"/>
    <w:rPr>
      <w:i/>
      <w:iCs/>
    </w:rPr>
  </w:style>
  <w:style w:type="paragraph" w:styleId="Nincstrkz">
    <w:name w:val="No Spacing"/>
    <w:basedOn w:val="Norml"/>
    <w:uiPriority w:val="1"/>
    <w:rsid w:val="00DC464E"/>
    <w:rPr>
      <w:szCs w:val="32"/>
    </w:rPr>
  </w:style>
  <w:style w:type="paragraph" w:styleId="Idzet">
    <w:name w:val="Quote"/>
    <w:basedOn w:val="Norml"/>
    <w:next w:val="Norml"/>
    <w:link w:val="IdzetChar"/>
    <w:uiPriority w:val="29"/>
    <w:rsid w:val="00DC464E"/>
    <w:rPr>
      <w:i/>
    </w:rPr>
  </w:style>
  <w:style w:type="character" w:customStyle="1" w:styleId="IdzetChar">
    <w:name w:val="Idézet Char"/>
    <w:basedOn w:val="Bekezdsalapbettpusa"/>
    <w:link w:val="Idzet"/>
    <w:uiPriority w:val="29"/>
    <w:rsid w:val="00DC464E"/>
    <w:rPr>
      <w:rFonts w:ascii="Calibri" w:hAnsi="Calibri"/>
      <w:i/>
      <w:szCs w:val="20"/>
    </w:rPr>
  </w:style>
  <w:style w:type="paragraph" w:styleId="Kiemeltidzet">
    <w:name w:val="Intense Quote"/>
    <w:basedOn w:val="Norml"/>
    <w:next w:val="Norml"/>
    <w:link w:val="KiemeltidzetChar"/>
    <w:uiPriority w:val="30"/>
    <w:rsid w:val="00DC464E"/>
    <w:pPr>
      <w:ind w:left="720" w:right="720"/>
    </w:pPr>
    <w:rPr>
      <w:b/>
      <w:i/>
    </w:rPr>
  </w:style>
  <w:style w:type="character" w:customStyle="1" w:styleId="KiemeltidzetChar">
    <w:name w:val="Kiemelt idézet Char"/>
    <w:basedOn w:val="Bekezdsalapbettpusa"/>
    <w:link w:val="Kiemeltidzet"/>
    <w:uiPriority w:val="30"/>
    <w:rsid w:val="00DC464E"/>
    <w:rPr>
      <w:rFonts w:ascii="Calibri" w:hAnsi="Calibri"/>
      <w:b/>
      <w:i/>
      <w:szCs w:val="20"/>
    </w:rPr>
  </w:style>
  <w:style w:type="character" w:styleId="Erskiemels">
    <w:name w:val="Intense Emphasis"/>
    <w:basedOn w:val="Bekezdsalapbettpusa"/>
    <w:uiPriority w:val="21"/>
    <w:rsid w:val="00DC464E"/>
    <w:rPr>
      <w:b/>
      <w:i/>
      <w:sz w:val="24"/>
      <w:szCs w:val="24"/>
      <w:u w:val="single"/>
    </w:rPr>
  </w:style>
  <w:style w:type="character" w:styleId="Knyvcme">
    <w:name w:val="Book Title"/>
    <w:basedOn w:val="Bekezdsalapbettpusa"/>
    <w:uiPriority w:val="33"/>
    <w:rsid w:val="00DC464E"/>
    <w:rPr>
      <w:rFonts w:ascii="Calibri" w:eastAsiaTheme="majorEastAsia" w:hAnsi="Calibri"/>
      <w:b/>
      <w:i/>
      <w:sz w:val="24"/>
      <w:szCs w:val="24"/>
    </w:rPr>
  </w:style>
  <w:style w:type="paragraph" w:customStyle="1" w:styleId="Szvegdobozstlus">
    <w:name w:val="Szövegdoboz stílus"/>
    <w:basedOn w:val="HierarchikusLista0"/>
    <w:qFormat/>
    <w:rsid w:val="00DC464E"/>
    <w:rPr>
      <w:b/>
      <w:i/>
      <w:color w:val="009EE0"/>
    </w:rPr>
  </w:style>
  <w:style w:type="table" w:customStyle="1" w:styleId="Rcsos">
    <w:name w:val="Rácsos"/>
    <w:basedOn w:val="Normltblzat"/>
    <w:uiPriority w:val="99"/>
    <w:rsid w:val="00DC464E"/>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semiHidden/>
    <w:rsid w:val="00AB4EE5"/>
    <w:rPr>
      <w:vertAlign w:val="superscript"/>
    </w:rPr>
  </w:style>
  <w:style w:type="paragraph" w:customStyle="1" w:styleId="ENBoxtitle">
    <w:name w:val="EN_Box_title"/>
    <w:basedOn w:val="Norml"/>
    <w:next w:val="Norml"/>
    <w:uiPriority w:val="1"/>
    <w:qFormat/>
    <w:rsid w:val="00DC464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C464E"/>
    <w:pPr>
      <w:keepNext/>
      <w:spacing w:after="40"/>
      <w:jc w:val="center"/>
    </w:pPr>
    <w:rPr>
      <w:b/>
      <w:bCs/>
      <w:color w:val="808080"/>
      <w:szCs w:val="18"/>
    </w:rPr>
  </w:style>
  <w:style w:type="paragraph" w:customStyle="1" w:styleId="ENCaption2Col">
    <w:name w:val="EN_Caption_2Col"/>
    <w:basedOn w:val="Norml"/>
    <w:next w:val="Norml"/>
    <w:uiPriority w:val="1"/>
    <w:qFormat/>
    <w:rsid w:val="00DC464E"/>
    <w:pPr>
      <w:keepNext/>
      <w:spacing w:after="40"/>
    </w:pPr>
    <w:rPr>
      <w:b/>
      <w:bCs/>
      <w:color w:val="808080"/>
      <w:szCs w:val="18"/>
    </w:rPr>
  </w:style>
  <w:style w:type="paragraph" w:customStyle="1" w:styleId="ENCaptionBox">
    <w:name w:val="EN_Caption_Box"/>
    <w:basedOn w:val="Norml"/>
    <w:next w:val="Norml"/>
    <w:uiPriority w:val="1"/>
    <w:qFormat/>
    <w:rsid w:val="00DC464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C464E"/>
    <w:pPr>
      <w:keepNext/>
      <w:pageBreakBefore/>
      <w:numPr>
        <w:numId w:val="1"/>
      </w:numPr>
      <w:spacing w:before="480" w:after="210"/>
      <w:ind w:left="227" w:hanging="227"/>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C464E"/>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DC464E"/>
    <w:rPr>
      <w:color w:val="808080"/>
      <w:sz w:val="18"/>
    </w:rPr>
  </w:style>
  <w:style w:type="paragraph" w:customStyle="1" w:styleId="ENNormal">
    <w:name w:val="EN_Normal"/>
    <w:basedOn w:val="Norml"/>
    <w:uiPriority w:val="1"/>
    <w:qFormat/>
    <w:rsid w:val="00DC464E"/>
  </w:style>
  <w:style w:type="paragraph" w:customStyle="1" w:styleId="ENNormalBox">
    <w:name w:val="EN_Normal_Box"/>
    <w:basedOn w:val="Norml"/>
    <w:uiPriority w:val="1"/>
    <w:qFormat/>
    <w:rsid w:val="00DC464E"/>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DC464E"/>
    <w:pPr>
      <w:keepLines/>
      <w:jc w:val="center"/>
    </w:pPr>
    <w:rPr>
      <w:color w:val="808080"/>
      <w:sz w:val="18"/>
    </w:rPr>
  </w:style>
  <w:style w:type="paragraph" w:customStyle="1" w:styleId="ENNote2Col">
    <w:name w:val="EN_Note_2Col"/>
    <w:basedOn w:val="Norml"/>
    <w:next w:val="ENNormal"/>
    <w:uiPriority w:val="1"/>
    <w:qFormat/>
    <w:rsid w:val="00DC464E"/>
    <w:pPr>
      <w:keepLines/>
    </w:pPr>
    <w:rPr>
      <w:color w:val="808080"/>
      <w:sz w:val="18"/>
    </w:rPr>
  </w:style>
  <w:style w:type="paragraph" w:customStyle="1" w:styleId="ENNoteBox">
    <w:name w:val="EN_Note_Box"/>
    <w:basedOn w:val="Norml"/>
    <w:next w:val="ENNormalBox"/>
    <w:uiPriority w:val="1"/>
    <w:qFormat/>
    <w:rsid w:val="00DC464E"/>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C464E"/>
    <w:pPr>
      <w:keepNext/>
      <w:numPr>
        <w:ilvl w:val="1"/>
        <w:numId w:val="1"/>
      </w:numPr>
      <w:spacing w:before="210" w:after="75"/>
      <w:outlineLvl w:val="1"/>
    </w:pPr>
    <w:rPr>
      <w:b/>
      <w:color w:val="898D8D" w:themeColor="text2"/>
      <w:szCs w:val="38"/>
    </w:rPr>
  </w:style>
  <w:style w:type="paragraph" w:customStyle="1" w:styleId="ENSubsectionTitle">
    <w:name w:val="EN_Subsection_Title"/>
    <w:basedOn w:val="Norml"/>
    <w:next w:val="ENNormal"/>
    <w:uiPriority w:val="1"/>
    <w:rsid w:val="00DC464E"/>
    <w:pPr>
      <w:keepNext/>
      <w:numPr>
        <w:ilvl w:val="2"/>
        <w:numId w:val="1"/>
      </w:numPr>
      <w:spacing w:before="75" w:after="75"/>
      <w:ind w:left="595" w:hanging="595"/>
      <w:outlineLvl w:val="2"/>
    </w:pPr>
    <w:rPr>
      <w:bCs/>
      <w:color w:val="898D8D" w:themeColor="text2"/>
      <w:szCs w:val="34"/>
    </w:rPr>
  </w:style>
  <w:style w:type="paragraph" w:customStyle="1" w:styleId="HUBoxTitle">
    <w:name w:val="HU_Box_Title"/>
    <w:basedOn w:val="Kpalrs"/>
    <w:next w:val="Norml"/>
    <w:uiPriority w:val="1"/>
    <w:qFormat/>
    <w:rsid w:val="00DC464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C464E"/>
    <w:pPr>
      <w:keepNext/>
      <w:spacing w:after="40"/>
      <w:jc w:val="center"/>
    </w:pPr>
    <w:rPr>
      <w:sz w:val="20"/>
    </w:rPr>
  </w:style>
  <w:style w:type="paragraph" w:customStyle="1" w:styleId="HUCaption2Col">
    <w:name w:val="HU_Caption_2Col"/>
    <w:basedOn w:val="Kpalrs"/>
    <w:next w:val="Norml"/>
    <w:uiPriority w:val="1"/>
    <w:qFormat/>
    <w:rsid w:val="00DC464E"/>
    <w:pPr>
      <w:keepNext/>
      <w:spacing w:after="40"/>
    </w:pPr>
    <w:rPr>
      <w:sz w:val="20"/>
    </w:rPr>
  </w:style>
  <w:style w:type="paragraph" w:customStyle="1" w:styleId="HUCaptionBox">
    <w:name w:val="HU_Caption_Box"/>
    <w:basedOn w:val="Kpalrs"/>
    <w:next w:val="Norml"/>
    <w:uiPriority w:val="1"/>
    <w:qFormat/>
    <w:rsid w:val="00DC464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C464E"/>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C464E"/>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C464E"/>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DC464E"/>
    <w:rPr>
      <w:rFonts w:ascii="Calibri" w:hAnsi="Calibri"/>
      <w:caps/>
      <w:color w:val="898D8D" w:themeColor="text2"/>
      <w:szCs w:val="20"/>
    </w:rPr>
  </w:style>
  <w:style w:type="paragraph" w:customStyle="1" w:styleId="HUFootnote">
    <w:name w:val="HU_Footnote"/>
    <w:basedOn w:val="Lbjegyzetszveg"/>
    <w:uiPriority w:val="1"/>
    <w:qFormat/>
    <w:rsid w:val="00DC464E"/>
    <w:rPr>
      <w:color w:val="808080"/>
      <w:sz w:val="18"/>
    </w:rPr>
  </w:style>
  <w:style w:type="paragraph" w:customStyle="1" w:styleId="HUNormalBox">
    <w:name w:val="HU_Normal_Box"/>
    <w:basedOn w:val="Norml"/>
    <w:uiPriority w:val="1"/>
    <w:qFormat/>
    <w:rsid w:val="00DC464E"/>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DC464E"/>
    <w:pPr>
      <w:keepLines/>
      <w:jc w:val="center"/>
    </w:pPr>
    <w:rPr>
      <w:color w:val="808080"/>
      <w:sz w:val="18"/>
    </w:rPr>
  </w:style>
  <w:style w:type="paragraph" w:customStyle="1" w:styleId="HUNote2Col">
    <w:name w:val="HU_Note_2Col"/>
    <w:basedOn w:val="Norml"/>
    <w:next w:val="Norml"/>
    <w:uiPriority w:val="1"/>
    <w:qFormat/>
    <w:rsid w:val="00DC464E"/>
    <w:pPr>
      <w:keepLines/>
    </w:pPr>
    <w:rPr>
      <w:color w:val="808080"/>
      <w:sz w:val="18"/>
    </w:rPr>
  </w:style>
  <w:style w:type="paragraph" w:customStyle="1" w:styleId="HUNoteBox">
    <w:name w:val="HU_Note_Box"/>
    <w:basedOn w:val="Norml"/>
    <w:next w:val="HUNormalBox"/>
    <w:link w:val="HUNoteBoxChar"/>
    <w:uiPriority w:val="1"/>
    <w:qFormat/>
    <w:rsid w:val="00DC464E"/>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C464E"/>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DC464E"/>
    <w:pPr>
      <w:keepNext/>
    </w:pPr>
  </w:style>
  <w:style w:type="character" w:customStyle="1" w:styleId="HUSectionTitleChar">
    <w:name w:val="HU_Section_Title Char"/>
    <w:basedOn w:val="Cmsor2Char"/>
    <w:link w:val="HUSectionTitle"/>
    <w:uiPriority w:val="1"/>
    <w:rsid w:val="00DC464E"/>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DC464E"/>
    <w:pPr>
      <w:keepNext/>
      <w:ind w:left="595" w:hanging="595"/>
    </w:pPr>
  </w:style>
  <w:style w:type="character" w:customStyle="1" w:styleId="HUSubsectionTitleChar">
    <w:name w:val="HU_Subsection_Title Char"/>
    <w:basedOn w:val="Cmsor3Char"/>
    <w:link w:val="HUSubsectionTitle"/>
    <w:uiPriority w:val="1"/>
    <w:rsid w:val="00DC464E"/>
    <w:rPr>
      <w:rFonts w:ascii="Calibri" w:hAnsi="Calibri"/>
      <w:bCs/>
      <w:color w:val="898D8D" w:themeColor="text2"/>
      <w:szCs w:val="34"/>
    </w:rPr>
  </w:style>
  <w:style w:type="paragraph" w:customStyle="1" w:styleId="Heading1Kiadvny">
    <w:name w:val="Heading 1 Kiadvány"/>
    <w:basedOn w:val="Cmsor1"/>
    <w:qFormat/>
    <w:rsid w:val="00DC464E"/>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EF05963-2729-4A83-98F9-B4C9C805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2727</Characters>
  <Application>Microsoft Office Word</Application>
  <DocSecurity>0</DocSecurity>
  <Lines>38</Lines>
  <Paragraphs>12</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Garabics Tibor</dc:creator>
  <cp:lastModifiedBy>Promaxx Iroda Kft.</cp:lastModifiedBy>
  <cp:revision>4</cp:revision>
  <cp:lastPrinted>1900-12-31T23:00:00Z</cp:lastPrinted>
  <dcterms:created xsi:type="dcterms:W3CDTF">2022-04-19T06:21:00Z</dcterms:created>
  <dcterms:modified xsi:type="dcterms:W3CDTF">2022-08-25T09:02:00Z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Owner">
    <vt:lpwstr>littmanne@mnb.hu</vt:lpwstr>
  </property>
  <property fmtid="{D5CDD505-2E9C-101B-9397-08002B2CF9AE}" pid="5" name="MSIP_Label_b0d11092-50c9-4e74-84b5-b1af078dc3d0_SetDate">
    <vt:lpwstr>2022-04-19T06:20:53.1143114Z</vt:lpwstr>
  </property>
  <property fmtid="{D5CDD505-2E9C-101B-9397-08002B2CF9AE}" pid="6" name="MSIP_Label_b0d11092-50c9-4e74-84b5-b1af078dc3d0_Name">
    <vt:lpwstr>Protected</vt:lpwstr>
  </property>
  <property fmtid="{D5CDD505-2E9C-101B-9397-08002B2CF9AE}" pid="7" name="MSIP_Label_b0d11092-50c9-4e74-84b5-b1af078dc3d0_Application">
    <vt:lpwstr>Microsoft Azure Information Protection</vt:lpwstr>
  </property>
  <property fmtid="{D5CDD505-2E9C-101B-9397-08002B2CF9AE}" pid="8" name="MSIP_Label_b0d11092-50c9-4e74-84b5-b1af078dc3d0_ActionId">
    <vt:lpwstr>fe82b481-5a15-4144-9b03-5dffb06fdc45</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