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0E09" w14:textId="42C7930D" w:rsidR="0081766A" w:rsidRPr="000319BD" w:rsidRDefault="000319BD" w:rsidP="000E696E">
      <w:pPr>
        <w:rPr>
          <w:rFonts w:ascii="Trebuchet MS" w:hAnsi="Trebuchet MS"/>
          <w:color w:val="0C2148" w:themeColor="text2"/>
          <w:sz w:val="48"/>
          <w:szCs w:val="48"/>
        </w:rPr>
      </w:pPr>
      <w:r w:rsidRPr="000319BD">
        <w:rPr>
          <w:rFonts w:ascii="Trebuchet MS" w:hAnsi="Trebuchet MS"/>
          <w:b/>
          <w:bCs/>
          <w:color w:val="0C2148" w:themeColor="text2"/>
          <w:sz w:val="48"/>
          <w:szCs w:val="48"/>
        </w:rPr>
        <w:t>A befektetési vállalkozások IFR 3.2-es taxonómiá</w:t>
      </w:r>
      <w:r w:rsidR="00D3608F">
        <w:rPr>
          <w:rFonts w:ascii="Trebuchet MS" w:hAnsi="Trebuchet MS"/>
          <w:b/>
          <w:bCs/>
          <w:color w:val="0C2148" w:themeColor="text2"/>
          <w:sz w:val="48"/>
          <w:szCs w:val="48"/>
        </w:rPr>
        <w:t>jában szereplő főbb változások</w:t>
      </w:r>
    </w:p>
    <w:p w14:paraId="212D7F6B" w14:textId="18C0544D" w:rsidR="000E696E" w:rsidRPr="00D66483" w:rsidRDefault="000E696E" w:rsidP="000E696E">
      <w:pPr>
        <w:rPr>
          <w:rFonts w:ascii="Trebuchet MS" w:hAnsi="Trebuchet MS"/>
          <w:sz w:val="24"/>
          <w:szCs w:val="24"/>
        </w:rPr>
      </w:pPr>
      <w:r w:rsidRPr="00D66483">
        <w:rPr>
          <w:rFonts w:ascii="Trebuchet MS" w:hAnsi="Trebuchet MS"/>
          <w:sz w:val="24"/>
          <w:szCs w:val="24"/>
        </w:rPr>
        <w:t>Tisztelt Adatszolgáltatók!</w:t>
      </w:r>
    </w:p>
    <w:p w14:paraId="256ED96D" w14:textId="28980111" w:rsidR="0081766A" w:rsidRPr="00D66483" w:rsidRDefault="0081766A" w:rsidP="000E696E">
      <w:pPr>
        <w:rPr>
          <w:rFonts w:ascii="Trebuchet MS" w:hAnsi="Trebuchet MS"/>
          <w:sz w:val="24"/>
          <w:szCs w:val="24"/>
        </w:rPr>
      </w:pPr>
    </w:p>
    <w:p w14:paraId="6A6DB42D" w14:textId="064770AC" w:rsidR="0081766A" w:rsidRPr="00D66483" w:rsidRDefault="00D66483" w:rsidP="000E696E">
      <w:pPr>
        <w:rPr>
          <w:rFonts w:ascii="Trebuchet MS" w:hAnsi="Trebuchet MS"/>
          <w:sz w:val="24"/>
          <w:szCs w:val="24"/>
        </w:rPr>
      </w:pPr>
      <w:r w:rsidRPr="00D66483">
        <w:rPr>
          <w:rFonts w:ascii="Trebuchet MS" w:hAnsi="Trebuchet MS"/>
          <w:sz w:val="24"/>
          <w:szCs w:val="24"/>
        </w:rPr>
        <w:t>Az EBA honlapján elérhető az adatszolgáltatási ITS EBA 3.2 taxonómia verzió, amely a befektetési vállalkozásokra vonatkozóan is tartalmaz változó jelentési követelményeket.</w:t>
      </w:r>
    </w:p>
    <w:p w14:paraId="075A3913" w14:textId="348C32A5" w:rsidR="000E696E" w:rsidRPr="00D66483" w:rsidRDefault="00D66483" w:rsidP="000E696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Felhívjuk figyelmüket, hogy 2023.06.30-i vonatkozás kezdettel m</w:t>
      </w:r>
      <w:r w:rsidR="000E696E" w:rsidRPr="00D66483">
        <w:rPr>
          <w:rFonts w:ascii="Trebuchet MS" w:hAnsi="Trebuchet MS"/>
          <w:sz w:val="24"/>
          <w:szCs w:val="24"/>
        </w:rPr>
        <w:t>ódosul a 3.6-os Filing Rule</w:t>
      </w:r>
      <w:r>
        <w:rPr>
          <w:rFonts w:ascii="Trebuchet MS" w:hAnsi="Trebuchet MS"/>
          <w:sz w:val="24"/>
          <w:szCs w:val="24"/>
        </w:rPr>
        <w:t>.</w:t>
      </w:r>
      <w:r w:rsidR="000E696E" w:rsidRPr="00D6648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</w:t>
      </w:r>
      <w:r w:rsidR="000E696E" w:rsidRPr="00D66483">
        <w:rPr>
          <w:rFonts w:ascii="Trebuchet MS" w:hAnsi="Trebuchet MS"/>
          <w:sz w:val="24"/>
          <w:szCs w:val="24"/>
        </w:rPr>
        <w:t xml:space="preserve"> taxonómia által meghatározott modulok nem fogják már tartalmazni a konszolidációs szintet (CON/IND). Helyette az XBRL f</w:t>
      </w:r>
      <w:r>
        <w:rPr>
          <w:rFonts w:ascii="Trebuchet MS" w:hAnsi="Trebuchet MS"/>
          <w:sz w:val="24"/>
          <w:szCs w:val="24"/>
        </w:rPr>
        <w:t>ájl</w:t>
      </w:r>
      <w:r w:rsidR="000E696E" w:rsidRPr="00D66483">
        <w:rPr>
          <w:rFonts w:ascii="Trebuchet MS" w:hAnsi="Trebuchet MS"/>
          <w:sz w:val="24"/>
          <w:szCs w:val="24"/>
        </w:rPr>
        <w:t>ban az Entity Code mező fogja tartalmazni ezt az információt a LEI kód után (ponttal elválasztva): LEI+”.CON”, LEI+”.IND”</w:t>
      </w:r>
      <w:r>
        <w:rPr>
          <w:rFonts w:ascii="Trebuchet MS" w:hAnsi="Trebuchet MS"/>
          <w:sz w:val="24"/>
          <w:szCs w:val="24"/>
        </w:rPr>
        <w:t>. Az XBRL fájlt a hivatkozott vonatkozástól ennek megfelelően szükséges kitölteni.</w:t>
      </w:r>
    </w:p>
    <w:p w14:paraId="43DF5EB3" w14:textId="1A65804E" w:rsidR="004F7BE4" w:rsidRPr="00D66483" w:rsidRDefault="00D66483" w:rsidP="000E696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Az alábbi táblázatban szereplő változások szintén érintik az azokat töltő intézményeket. </w:t>
      </w:r>
    </w:p>
    <w:tbl>
      <w:tblPr>
        <w:tblStyle w:val="Tblzategyszer5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451"/>
        <w:gridCol w:w="3863"/>
        <w:gridCol w:w="2294"/>
      </w:tblGrid>
      <w:tr w:rsidR="004F7BE4" w:rsidRPr="00D66483" w14:paraId="2E934DA4" w14:textId="5E467259" w:rsidTr="004F7B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16" w:type="dxa"/>
            <w:vAlign w:val="center"/>
          </w:tcPr>
          <w:p w14:paraId="74CC787E" w14:textId="64A18BE1" w:rsidR="004F7BE4" w:rsidRPr="00D66483" w:rsidRDefault="004F7BE4" w:rsidP="004F7BE4">
            <w:pPr>
              <w:jc w:val="center"/>
              <w:rPr>
                <w:rFonts w:ascii="Trebuchet MS" w:hAnsi="Trebuchet MS" w:cstheme="majorHAnsi"/>
                <w:sz w:val="24"/>
                <w:szCs w:val="24"/>
              </w:rPr>
            </w:pPr>
            <w:r w:rsidRPr="00D66483">
              <w:rPr>
                <w:rFonts w:ascii="Trebuchet MS" w:hAnsi="Trebuchet MS" w:cstheme="majorHAnsi"/>
                <w:sz w:val="24"/>
                <w:szCs w:val="24"/>
              </w:rPr>
              <w:t>Megváltozott táblák</w:t>
            </w:r>
          </w:p>
        </w:tc>
        <w:tc>
          <w:tcPr>
            <w:tcW w:w="1451" w:type="dxa"/>
            <w:vAlign w:val="center"/>
          </w:tcPr>
          <w:p w14:paraId="63377661" w14:textId="46CA9B5F" w:rsidR="004F7BE4" w:rsidRPr="00D66483" w:rsidRDefault="004F7BE4" w:rsidP="004F7B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ajorHAnsi"/>
                <w:sz w:val="24"/>
                <w:szCs w:val="24"/>
              </w:rPr>
            </w:pPr>
            <w:r w:rsidRPr="00D66483">
              <w:rPr>
                <w:rFonts w:ascii="Trebuchet MS" w:hAnsi="Trebuchet MS" w:cstheme="majorHAnsi"/>
                <w:sz w:val="24"/>
                <w:szCs w:val="24"/>
              </w:rPr>
              <w:t>Oszlopkód</w:t>
            </w:r>
          </w:p>
        </w:tc>
        <w:tc>
          <w:tcPr>
            <w:tcW w:w="3863" w:type="dxa"/>
            <w:vAlign w:val="center"/>
          </w:tcPr>
          <w:p w14:paraId="61C543C6" w14:textId="36EC481F" w:rsidR="004F7BE4" w:rsidRPr="00D66483" w:rsidRDefault="004F7BE4" w:rsidP="004F7B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ajorHAnsi"/>
                <w:sz w:val="24"/>
                <w:szCs w:val="24"/>
              </w:rPr>
            </w:pPr>
            <w:r w:rsidRPr="00D66483">
              <w:rPr>
                <w:rFonts w:ascii="Trebuchet MS" w:hAnsi="Trebuchet MS" w:cstheme="majorHAnsi"/>
                <w:sz w:val="24"/>
                <w:szCs w:val="24"/>
              </w:rPr>
              <w:t>Oszlop elnevezése</w:t>
            </w:r>
          </w:p>
        </w:tc>
        <w:tc>
          <w:tcPr>
            <w:tcW w:w="2294" w:type="dxa"/>
            <w:vAlign w:val="center"/>
          </w:tcPr>
          <w:p w14:paraId="4F9DB286" w14:textId="7D3542C2" w:rsidR="004F7BE4" w:rsidRPr="00D66483" w:rsidRDefault="004F7BE4" w:rsidP="004F7B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ajorHAnsi"/>
                <w:sz w:val="24"/>
                <w:szCs w:val="24"/>
              </w:rPr>
            </w:pPr>
            <w:r w:rsidRPr="00D66483">
              <w:rPr>
                <w:rFonts w:ascii="Trebuchet MS" w:hAnsi="Trebuchet MS" w:cstheme="majorHAnsi"/>
                <w:sz w:val="24"/>
                <w:szCs w:val="24"/>
              </w:rPr>
              <w:t>Változás 3.1-hez lépest</w:t>
            </w:r>
          </w:p>
        </w:tc>
      </w:tr>
      <w:tr w:rsidR="004F7BE4" w:rsidRPr="00D66483" w14:paraId="5305E2B9" w14:textId="6FD6919F" w:rsidTr="004F7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Align w:val="center"/>
          </w:tcPr>
          <w:p w14:paraId="4AABC54F" w14:textId="26C0F055" w:rsidR="004F7BE4" w:rsidRPr="00D66483" w:rsidRDefault="004F7BE4" w:rsidP="004F7BE4">
            <w:pPr>
              <w:jc w:val="center"/>
              <w:rPr>
                <w:rFonts w:ascii="Trebuchet MS" w:hAnsi="Trebuchet MS" w:cstheme="majorHAnsi"/>
                <w:sz w:val="24"/>
                <w:szCs w:val="24"/>
              </w:rPr>
            </w:pPr>
            <w:r w:rsidRPr="00D66483">
              <w:rPr>
                <w:rFonts w:ascii="Trebuchet MS" w:hAnsi="Trebuchet MS" w:cstheme="majorHAnsi"/>
                <w:sz w:val="24"/>
                <w:szCs w:val="24"/>
              </w:rPr>
              <w:t>C 19.00</w:t>
            </w:r>
          </w:p>
        </w:tc>
        <w:tc>
          <w:tcPr>
            <w:tcW w:w="1451" w:type="dxa"/>
            <w:tcBorders>
              <w:top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ABD4D27" w14:textId="4922E612" w:rsidR="004F7BE4" w:rsidRPr="00D66483" w:rsidRDefault="004F7BE4" w:rsidP="004F7B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ajorHAnsi"/>
                <w:sz w:val="24"/>
                <w:szCs w:val="24"/>
              </w:rPr>
            </w:pPr>
            <w:r w:rsidRPr="00D66483">
              <w:rPr>
                <w:rFonts w:ascii="Trebuchet MS" w:hAnsi="Trebuchet MS" w:cstheme="majorHAnsi"/>
                <w:sz w:val="24"/>
                <w:szCs w:val="24"/>
              </w:rPr>
              <w:t>0900</w:t>
            </w:r>
          </w:p>
        </w:tc>
        <w:tc>
          <w:tcPr>
            <w:tcW w:w="3863" w:type="dxa"/>
            <w:tcBorders>
              <w:left w:val="single" w:sz="4" w:space="0" w:color="auto"/>
            </w:tcBorders>
            <w:vAlign w:val="center"/>
          </w:tcPr>
          <w:p w14:paraId="0B45A8C3" w14:textId="0682D712" w:rsidR="004F7BE4" w:rsidRPr="00D66483" w:rsidRDefault="004F7BE4" w:rsidP="004F7B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ajorHAnsi"/>
                <w:sz w:val="24"/>
                <w:szCs w:val="24"/>
              </w:rPr>
            </w:pPr>
            <w:r w:rsidRPr="00D66483">
              <w:rPr>
                <w:rFonts w:ascii="Trebuchet MS" w:hAnsi="Trebuchet MS" w:cstheme="majorHAnsi"/>
                <w:sz w:val="24"/>
                <w:szCs w:val="24"/>
              </w:rPr>
              <w:t>SPECIFIC TREATMENT FOR SENIOR TRANCHES OF QUALIFYING NPE SECURITISATIONS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vAlign w:val="center"/>
          </w:tcPr>
          <w:p w14:paraId="159D83E4" w14:textId="25A53E8F" w:rsidR="004F7BE4" w:rsidRPr="00D66483" w:rsidRDefault="004F7BE4" w:rsidP="004F7B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ajorHAnsi"/>
                <w:sz w:val="24"/>
                <w:szCs w:val="24"/>
              </w:rPr>
            </w:pPr>
            <w:r w:rsidRPr="00D66483">
              <w:rPr>
                <w:rFonts w:ascii="Trebuchet MS" w:hAnsi="Trebuchet MS" w:cstheme="majorHAnsi"/>
                <w:sz w:val="24"/>
                <w:szCs w:val="24"/>
              </w:rPr>
              <w:t>Hozzáadva</w:t>
            </w:r>
          </w:p>
        </w:tc>
      </w:tr>
      <w:tr w:rsidR="004F7BE4" w:rsidRPr="00D66483" w14:paraId="23F412C0" w14:textId="56D97082" w:rsidTr="004F7B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Align w:val="center"/>
          </w:tcPr>
          <w:p w14:paraId="26697C43" w14:textId="3FC2B7FE" w:rsidR="004F7BE4" w:rsidRPr="00D66483" w:rsidRDefault="004F7BE4" w:rsidP="004F7BE4">
            <w:pPr>
              <w:jc w:val="center"/>
              <w:rPr>
                <w:rFonts w:ascii="Trebuchet MS" w:hAnsi="Trebuchet MS" w:cstheme="majorHAnsi"/>
                <w:sz w:val="24"/>
                <w:szCs w:val="24"/>
              </w:rPr>
            </w:pPr>
            <w:r w:rsidRPr="00D66483">
              <w:rPr>
                <w:rFonts w:ascii="Trebuchet MS" w:hAnsi="Trebuchet MS" w:cstheme="majorHAnsi"/>
                <w:sz w:val="24"/>
                <w:szCs w:val="24"/>
              </w:rPr>
              <w:t>C 20.00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37D0E6AA" w14:textId="3E94C77A" w:rsidR="004F7BE4" w:rsidRPr="00D66483" w:rsidRDefault="004F7BE4" w:rsidP="004F7B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ajorHAnsi"/>
                <w:sz w:val="24"/>
                <w:szCs w:val="24"/>
              </w:rPr>
            </w:pPr>
            <w:r w:rsidRPr="00D66483">
              <w:rPr>
                <w:rFonts w:ascii="Trebuchet MS" w:hAnsi="Trebuchet MS" w:cstheme="majorHAnsi"/>
                <w:sz w:val="24"/>
                <w:szCs w:val="24"/>
              </w:rPr>
              <w:t>0900</w:t>
            </w:r>
          </w:p>
        </w:tc>
        <w:tc>
          <w:tcPr>
            <w:tcW w:w="3863" w:type="dxa"/>
            <w:tcBorders>
              <w:left w:val="single" w:sz="4" w:space="0" w:color="auto"/>
            </w:tcBorders>
            <w:vAlign w:val="center"/>
          </w:tcPr>
          <w:p w14:paraId="642DD6CE" w14:textId="708D20C4" w:rsidR="004F7BE4" w:rsidRPr="00D66483" w:rsidRDefault="004F7BE4" w:rsidP="004F7B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ajorHAnsi"/>
                <w:sz w:val="24"/>
                <w:szCs w:val="24"/>
              </w:rPr>
            </w:pPr>
            <w:r w:rsidRPr="00D66483">
              <w:rPr>
                <w:rFonts w:ascii="Trebuchet MS" w:hAnsi="Trebuchet MS" w:cstheme="majorHAnsi"/>
                <w:sz w:val="24"/>
                <w:szCs w:val="24"/>
              </w:rPr>
              <w:t>SPECIFIC TREATMENT FOR SENIOR TRANCHES OF QUALIFYING NPE SECURITISATIONS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vAlign w:val="center"/>
          </w:tcPr>
          <w:p w14:paraId="6EBE0B48" w14:textId="73AA0D2D" w:rsidR="004F7BE4" w:rsidRPr="00D66483" w:rsidRDefault="004F7BE4" w:rsidP="004F7B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ajorHAnsi"/>
                <w:sz w:val="24"/>
                <w:szCs w:val="24"/>
              </w:rPr>
            </w:pPr>
            <w:r w:rsidRPr="00D66483">
              <w:rPr>
                <w:rFonts w:ascii="Trebuchet MS" w:hAnsi="Trebuchet MS" w:cstheme="majorHAnsi"/>
                <w:sz w:val="24"/>
                <w:szCs w:val="24"/>
              </w:rPr>
              <w:t>Hozzáadva</w:t>
            </w:r>
          </w:p>
        </w:tc>
      </w:tr>
    </w:tbl>
    <w:p w14:paraId="1FCB2A07" w14:textId="121A6B47" w:rsidR="000E696E" w:rsidRPr="00D66483" w:rsidRDefault="000E696E" w:rsidP="000E696E">
      <w:pPr>
        <w:rPr>
          <w:rFonts w:ascii="Trebuchet MS" w:hAnsi="Trebuchet MS"/>
          <w:sz w:val="24"/>
          <w:szCs w:val="24"/>
        </w:rPr>
      </w:pPr>
    </w:p>
    <w:p w14:paraId="07B3BEF1" w14:textId="606E08DE" w:rsidR="000E696E" w:rsidRPr="00D66483" w:rsidRDefault="00D66483" w:rsidP="000E696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Az</w:t>
      </w:r>
      <w:r w:rsidR="000E696E" w:rsidRPr="00D66483">
        <w:rPr>
          <w:rFonts w:ascii="Trebuchet MS" w:hAnsi="Trebuchet MS"/>
          <w:sz w:val="24"/>
          <w:szCs w:val="24"/>
        </w:rPr>
        <w:t xml:space="preserve"> EBA által közzétett 3.</w:t>
      </w:r>
      <w:r w:rsidR="004F7BE4" w:rsidRPr="00D66483">
        <w:rPr>
          <w:rFonts w:ascii="Trebuchet MS" w:hAnsi="Trebuchet MS"/>
          <w:sz w:val="24"/>
          <w:szCs w:val="24"/>
        </w:rPr>
        <w:t>2</w:t>
      </w:r>
      <w:r w:rsidR="000E696E" w:rsidRPr="00D66483">
        <w:rPr>
          <w:rFonts w:ascii="Trebuchet MS" w:hAnsi="Trebuchet MS"/>
          <w:sz w:val="24"/>
          <w:szCs w:val="24"/>
        </w:rPr>
        <w:t xml:space="preserve"> taxonómia elérhető az alábbi linke</w:t>
      </w:r>
      <w:r>
        <w:rPr>
          <w:rFonts w:ascii="Trebuchet MS" w:hAnsi="Trebuchet MS"/>
          <w:sz w:val="24"/>
          <w:szCs w:val="24"/>
        </w:rPr>
        <w:t>n</w:t>
      </w:r>
      <w:r w:rsidR="000E696E" w:rsidRPr="00D66483">
        <w:rPr>
          <w:rFonts w:ascii="Trebuchet MS" w:hAnsi="Trebuchet MS"/>
          <w:sz w:val="24"/>
          <w:szCs w:val="24"/>
        </w:rPr>
        <w:t>:</w:t>
      </w:r>
    </w:p>
    <w:p w14:paraId="428AC45D" w14:textId="77777777" w:rsidR="000E696E" w:rsidRPr="00D66483" w:rsidRDefault="003A1EC3" w:rsidP="000E696E">
      <w:pPr>
        <w:rPr>
          <w:rFonts w:ascii="Trebuchet MS" w:hAnsi="Trebuchet MS"/>
          <w:sz w:val="24"/>
          <w:szCs w:val="24"/>
        </w:rPr>
      </w:pPr>
      <w:hyperlink r:id="rId8" w:history="1">
        <w:r w:rsidR="000E696E" w:rsidRPr="00D66483">
          <w:rPr>
            <w:rStyle w:val="Hiperhivatkozs"/>
            <w:rFonts w:ascii="Trebuchet MS" w:hAnsi="Trebuchet MS"/>
            <w:sz w:val="24"/>
            <w:szCs w:val="24"/>
            <w:vertAlign w:val="baseline"/>
          </w:rPr>
          <w:t>Reporting framework 3.2 | European Banking Authority (europa.eu)</w:t>
        </w:r>
      </w:hyperlink>
    </w:p>
    <w:p w14:paraId="76C488FD" w14:textId="25609290" w:rsidR="000E696E" w:rsidRPr="00D66483" w:rsidRDefault="00D66483" w:rsidP="000E696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 taxonómia tesztelésére az MNB annak beküldési határideje előtt biztosít lehetőséget, amelyről újabb közleményben értesíti az adatszolgáltatókat.</w:t>
      </w:r>
    </w:p>
    <w:p w14:paraId="03185B37" w14:textId="58700E51" w:rsidR="003A1EC3" w:rsidRDefault="003A1EC3" w:rsidP="000E696E">
      <w:pPr>
        <w:rPr>
          <w:rFonts w:ascii="Trebuchet MS" w:hAnsi="Trebuchet MS"/>
          <w:sz w:val="24"/>
          <w:szCs w:val="24"/>
        </w:rPr>
      </w:pPr>
    </w:p>
    <w:p w14:paraId="1745BCFA" w14:textId="4748E683" w:rsidR="000E696E" w:rsidRPr="00D66483" w:rsidRDefault="000E696E" w:rsidP="000E696E">
      <w:pPr>
        <w:rPr>
          <w:rFonts w:ascii="Trebuchet MS" w:hAnsi="Trebuchet MS"/>
          <w:sz w:val="24"/>
          <w:szCs w:val="24"/>
        </w:rPr>
      </w:pPr>
      <w:r w:rsidRPr="00D66483">
        <w:rPr>
          <w:rFonts w:ascii="Trebuchet MS" w:hAnsi="Trebuchet MS"/>
          <w:sz w:val="24"/>
          <w:szCs w:val="24"/>
        </w:rPr>
        <w:t xml:space="preserve">Budapest, 2023. </w:t>
      </w:r>
      <w:r w:rsidR="00D66483">
        <w:rPr>
          <w:rFonts w:ascii="Trebuchet MS" w:hAnsi="Trebuchet MS"/>
          <w:sz w:val="24"/>
          <w:szCs w:val="24"/>
        </w:rPr>
        <w:t>február</w:t>
      </w:r>
      <w:r w:rsidR="003A1EC3">
        <w:rPr>
          <w:rFonts w:ascii="Trebuchet MS" w:hAnsi="Trebuchet MS"/>
          <w:sz w:val="24"/>
          <w:szCs w:val="24"/>
        </w:rPr>
        <w:t xml:space="preserve"> 3</w:t>
      </w:r>
    </w:p>
    <w:p w14:paraId="6A33ADAE" w14:textId="77777777" w:rsidR="000E696E" w:rsidRPr="00D66483" w:rsidRDefault="000E696E" w:rsidP="000E696E">
      <w:pPr>
        <w:rPr>
          <w:rFonts w:ascii="Trebuchet MS" w:hAnsi="Trebuchet MS"/>
          <w:sz w:val="24"/>
          <w:szCs w:val="24"/>
        </w:rPr>
      </w:pPr>
      <w:r w:rsidRPr="00D66483">
        <w:rPr>
          <w:rFonts w:ascii="Trebuchet MS" w:hAnsi="Trebuchet MS"/>
          <w:sz w:val="24"/>
          <w:szCs w:val="24"/>
        </w:rPr>
        <w:t>Felügyeleti statisztikai főosztály</w:t>
      </w:r>
    </w:p>
    <w:p w14:paraId="02910FDE" w14:textId="77777777" w:rsidR="000E696E" w:rsidRPr="00D66483" w:rsidRDefault="000E696E" w:rsidP="000E696E">
      <w:pPr>
        <w:rPr>
          <w:rFonts w:ascii="Trebuchet MS" w:hAnsi="Trebuchet MS"/>
          <w:sz w:val="24"/>
          <w:szCs w:val="24"/>
        </w:rPr>
      </w:pPr>
      <w:r w:rsidRPr="00D66483">
        <w:rPr>
          <w:rFonts w:ascii="Trebuchet MS" w:hAnsi="Trebuchet MS"/>
          <w:sz w:val="24"/>
          <w:szCs w:val="24"/>
        </w:rPr>
        <w:t>Statisztikai igazgatóság</w:t>
      </w:r>
    </w:p>
    <w:p w14:paraId="3525E3B4" w14:textId="131E9476" w:rsidR="000E696E" w:rsidRPr="00D66483" w:rsidRDefault="000E696E" w:rsidP="00B944EB">
      <w:pPr>
        <w:rPr>
          <w:rFonts w:ascii="Trebuchet MS" w:hAnsi="Trebuchet MS"/>
          <w:sz w:val="24"/>
          <w:szCs w:val="24"/>
        </w:rPr>
      </w:pPr>
      <w:r w:rsidRPr="00D66483">
        <w:rPr>
          <w:rFonts w:ascii="Trebuchet MS" w:hAnsi="Trebuchet MS"/>
          <w:sz w:val="24"/>
          <w:szCs w:val="24"/>
        </w:rPr>
        <w:t>MNB</w:t>
      </w:r>
    </w:p>
    <w:sectPr w:rsidR="000E696E" w:rsidRPr="00D66483" w:rsidSect="00CD6E8D">
      <w:headerReference w:type="default" r:id="rId9"/>
      <w:footerReference w:type="defaul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885E" w14:textId="77777777" w:rsidR="000E696E" w:rsidRDefault="000E696E">
      <w:r>
        <w:separator/>
      </w:r>
    </w:p>
  </w:endnote>
  <w:endnote w:type="continuationSeparator" w:id="0">
    <w:p w14:paraId="022EA563" w14:textId="77777777" w:rsidR="000E696E" w:rsidRDefault="000E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7115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4339" w14:textId="77777777" w:rsidR="000E696E" w:rsidRDefault="000E696E">
      <w:r>
        <w:separator/>
      </w:r>
    </w:p>
  </w:footnote>
  <w:footnote w:type="continuationSeparator" w:id="0">
    <w:p w14:paraId="13552B93" w14:textId="77777777" w:rsidR="000E696E" w:rsidRDefault="000E6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4683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B1A4458"/>
    <w:multiLevelType w:val="multilevel"/>
    <w:tmpl w:val="339C38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130099">
    <w:abstractNumId w:val="4"/>
  </w:num>
  <w:num w:numId="2" w16cid:durableId="844974514">
    <w:abstractNumId w:val="2"/>
  </w:num>
  <w:num w:numId="3" w16cid:durableId="1215266018">
    <w:abstractNumId w:val="5"/>
  </w:num>
  <w:num w:numId="4" w16cid:durableId="218635026">
    <w:abstractNumId w:val="0"/>
  </w:num>
  <w:num w:numId="5" w16cid:durableId="65301091">
    <w:abstractNumId w:val="1"/>
  </w:num>
  <w:num w:numId="6" w16cid:durableId="687491994">
    <w:abstractNumId w:val="8"/>
  </w:num>
  <w:num w:numId="7" w16cid:durableId="1452435965">
    <w:abstractNumId w:val="3"/>
  </w:num>
  <w:num w:numId="8" w16cid:durableId="1104686507">
    <w:abstractNumId w:val="10"/>
  </w:num>
  <w:num w:numId="9" w16cid:durableId="2011593048">
    <w:abstractNumId w:val="8"/>
    <w:lvlOverride w:ilvl="0">
      <w:startOverride w:val="1"/>
    </w:lvlOverride>
  </w:num>
  <w:num w:numId="10" w16cid:durableId="859930399">
    <w:abstractNumId w:val="11"/>
  </w:num>
  <w:num w:numId="11" w16cid:durableId="835194598">
    <w:abstractNumId w:val="9"/>
  </w:num>
  <w:num w:numId="12" w16cid:durableId="281038341">
    <w:abstractNumId w:val="7"/>
  </w:num>
  <w:num w:numId="13" w16cid:durableId="845562257">
    <w:abstractNumId w:val="5"/>
  </w:num>
  <w:num w:numId="14" w16cid:durableId="494565919">
    <w:abstractNumId w:val="5"/>
  </w:num>
  <w:num w:numId="15" w16cid:durableId="732578154">
    <w:abstractNumId w:val="5"/>
  </w:num>
  <w:num w:numId="16" w16cid:durableId="1627933335">
    <w:abstractNumId w:val="5"/>
  </w:num>
  <w:num w:numId="17" w16cid:durableId="784537601">
    <w:abstractNumId w:val="5"/>
  </w:num>
  <w:num w:numId="18" w16cid:durableId="1391221793">
    <w:abstractNumId w:val="5"/>
  </w:num>
  <w:num w:numId="19" w16cid:durableId="5485922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6E"/>
    <w:rsid w:val="0000273C"/>
    <w:rsid w:val="000112D0"/>
    <w:rsid w:val="00017B1B"/>
    <w:rsid w:val="0002498B"/>
    <w:rsid w:val="000250E6"/>
    <w:rsid w:val="00027695"/>
    <w:rsid w:val="00027B62"/>
    <w:rsid w:val="000319BD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E696E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A1EC3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4F7BE4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0B2C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1766A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70E59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2D74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C59DB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3608F"/>
    <w:rsid w:val="00D463F1"/>
    <w:rsid w:val="00D524BB"/>
    <w:rsid w:val="00D531F1"/>
    <w:rsid w:val="00D561C8"/>
    <w:rsid w:val="00D57CCE"/>
    <w:rsid w:val="00D65E8E"/>
    <w:rsid w:val="00D66483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0266"/>
    <w:rsid w:val="00DD12E9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1EDFAB7"/>
  <w15:chartTrackingRefBased/>
  <w15:docId w15:val="{D139604C-939C-4A18-B962-745A0959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1EC3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3A1EC3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3A1EC3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3A1EC3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3A1EC3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3A1EC3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3A1EC3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A1EC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A1EC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A1EC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3A1EC3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3A1EC3"/>
  </w:style>
  <w:style w:type="table" w:customStyle="1" w:styleId="tblzat-mtrix">
    <w:name w:val="táblázat - mátrix"/>
    <w:basedOn w:val="Normltblzat"/>
    <w:uiPriority w:val="2"/>
    <w:qFormat/>
    <w:rsid w:val="003A1EC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3A1EC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3A1EC3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3A1EC3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3A1EC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3A1EC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A1EC3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3A1EC3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1EC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3A1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A1EC3"/>
  </w:style>
  <w:style w:type="paragraph" w:styleId="llb">
    <w:name w:val="footer"/>
    <w:basedOn w:val="Norml"/>
    <w:link w:val="llbChar"/>
    <w:uiPriority w:val="99"/>
    <w:semiHidden/>
    <w:unhideWhenUsed/>
    <w:rsid w:val="003A1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A1EC3"/>
  </w:style>
  <w:style w:type="paragraph" w:customStyle="1" w:styleId="Szmozs">
    <w:name w:val="Számozás"/>
    <w:basedOn w:val="Norml"/>
    <w:uiPriority w:val="4"/>
    <w:qFormat/>
    <w:rsid w:val="003A1EC3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3A1EC3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3A1EC3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3A1EC3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3A1EC3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3A1EC3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3A1EC3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3A1EC3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3A1EC3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3A1EC3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1EC3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A1EC3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A1EC3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3A1EC3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A1EC3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3A1EC3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3A1EC3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3A1EC3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3A1EC3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A1EC3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3A1EC3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3A1EC3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3A1EC3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A1EC3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A1EC3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3A1EC3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3A1EC3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3A1EC3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3A1EC3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3A1EC3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3A1EC3"/>
  </w:style>
  <w:style w:type="character" w:styleId="Finomhivatkozs">
    <w:name w:val="Subtle Reference"/>
    <w:basedOn w:val="Bekezdsalapbettpusa"/>
    <w:uiPriority w:val="31"/>
    <w:rsid w:val="003A1EC3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3A1EC3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3A1EC3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3A1EC3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3A1EC3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3A1EC3"/>
  </w:style>
  <w:style w:type="paragraph" w:styleId="Alcm">
    <w:name w:val="Subtitle"/>
    <w:basedOn w:val="Norml"/>
    <w:next w:val="Norml"/>
    <w:link w:val="AlcmChar"/>
    <w:uiPriority w:val="11"/>
    <w:rsid w:val="003A1EC3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3A1EC3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3A1EC3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3A1EC3"/>
  </w:style>
  <w:style w:type="paragraph" w:customStyle="1" w:styleId="Erskiemels1">
    <w:name w:val="Erős kiemelés1"/>
    <w:basedOn w:val="Norml"/>
    <w:link w:val="ErskiemelsChar"/>
    <w:uiPriority w:val="5"/>
    <w:qFormat/>
    <w:rsid w:val="003A1EC3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3A1EC3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3A1EC3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3A1EC3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3A1EC3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A1EC3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3A1EC3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3A1EC3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3A1EC3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3A1EC3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3A1EC3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3A1EC3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3A1EC3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3A1EC3"/>
  </w:style>
  <w:style w:type="character" w:styleId="Kiemels2">
    <w:name w:val="Strong"/>
    <w:basedOn w:val="Bekezdsalapbettpusa"/>
    <w:uiPriority w:val="22"/>
    <w:rsid w:val="003A1EC3"/>
    <w:rPr>
      <w:b/>
      <w:bCs/>
    </w:rPr>
  </w:style>
  <w:style w:type="character" w:styleId="Kiemels">
    <w:name w:val="Emphasis"/>
    <w:basedOn w:val="Bekezdsalapbettpusa"/>
    <w:uiPriority w:val="6"/>
    <w:qFormat/>
    <w:rsid w:val="003A1EC3"/>
    <w:rPr>
      <w:i/>
      <w:iCs/>
    </w:rPr>
  </w:style>
  <w:style w:type="paragraph" w:styleId="Nincstrkz">
    <w:name w:val="No Spacing"/>
    <w:basedOn w:val="Norml"/>
    <w:uiPriority w:val="1"/>
    <w:rsid w:val="003A1EC3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3A1EC3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3A1EC3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3A1EC3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A1EC3"/>
    <w:rPr>
      <w:b/>
      <w:i/>
    </w:rPr>
  </w:style>
  <w:style w:type="character" w:styleId="Erskiemels">
    <w:name w:val="Intense Emphasis"/>
    <w:basedOn w:val="Bekezdsalapbettpusa"/>
    <w:uiPriority w:val="21"/>
    <w:rsid w:val="003A1EC3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3A1EC3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3A1EC3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3A1EC3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3A1EC3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3A1EC3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3A1EC3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3A1EC3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3A1EC3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3A1EC3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3A1EC3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3A1EC3"/>
  </w:style>
  <w:style w:type="paragraph" w:customStyle="1" w:styleId="ENNormalBox">
    <w:name w:val="EN_Normal_Box"/>
    <w:basedOn w:val="Norml"/>
    <w:uiPriority w:val="1"/>
    <w:qFormat/>
    <w:rsid w:val="003A1EC3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3A1EC3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3A1EC3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3A1EC3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3A1EC3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3A1EC3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3A1EC3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3A1EC3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3A1EC3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3A1EC3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3A1EC3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3A1EC3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3A1EC3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3A1EC3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3A1EC3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3A1EC3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3A1EC3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3A1EC3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3A1EC3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3A1EC3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3A1EC3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3A1EC3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3A1EC3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3A1EC3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3A1EC3"/>
    <w:rPr>
      <w:b w:val="0"/>
      <w:caps w:val="0"/>
      <w:sz w:val="52"/>
    </w:rPr>
  </w:style>
  <w:style w:type="character" w:styleId="Feloldatlanmegemlts">
    <w:name w:val="Unresolved Mention"/>
    <w:basedOn w:val="Bekezdsalapbettpusa"/>
    <w:uiPriority w:val="99"/>
    <w:semiHidden/>
    <w:unhideWhenUsed/>
    <w:rsid w:val="000E696E"/>
    <w:rPr>
      <w:color w:val="605E5C"/>
      <w:shd w:val="clear" w:color="auto" w:fill="E1DFDD"/>
    </w:rPr>
  </w:style>
  <w:style w:type="table" w:styleId="Tblzategyszer3">
    <w:name w:val="Plain Table 3"/>
    <w:basedOn w:val="Normltblzat"/>
    <w:uiPriority w:val="43"/>
    <w:rsid w:val="004F7BE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5">
    <w:name w:val="Plain Table 5"/>
    <w:basedOn w:val="Normltblzat"/>
    <w:uiPriority w:val="45"/>
    <w:rsid w:val="004F7BE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a.europa.eu/risk-analysis-and-data/reporting-frameworks/reporting-framework-3.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194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Tamás</dc:creator>
  <cp:keywords/>
  <dc:description/>
  <cp:lastModifiedBy>Vámosi Anikó</cp:lastModifiedBy>
  <cp:revision>14</cp:revision>
  <cp:lastPrinted>1900-12-31T23:00:00Z</cp:lastPrinted>
  <dcterms:created xsi:type="dcterms:W3CDTF">2023-01-19T10:04:00Z</dcterms:created>
  <dcterms:modified xsi:type="dcterms:W3CDTF">2023-02-01T13:58:00Z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2028-01-19T10:04:10Z</vt:filetime>
  </property>
  <property fmtid="{D5CDD505-2E9C-101B-9397-08002B2CF9AE}" pid="3" name="Érvényességet beállító">
    <vt:lpwstr>molnart</vt:lpwstr>
  </property>
  <property fmtid="{D5CDD505-2E9C-101B-9397-08002B2CF9AE}" pid="4" name="Érvényességi idő első beállítása">
    <vt:filetime>2023-01-19T10:04:10Z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vamosia@mnb.hu</vt:lpwstr>
  </property>
  <property fmtid="{D5CDD505-2E9C-101B-9397-08002B2CF9AE}" pid="8" name="MSIP_Label_b0d11092-50c9-4e74-84b5-b1af078dc3d0_SetDate">
    <vt:lpwstr>2023-01-30T16:44:34.1137068Z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1373e5c7-7e57-4188-b1a3-e139f3ceefe3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