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07DF" w14:textId="77777777" w:rsidR="00006F48" w:rsidRPr="00006F48" w:rsidRDefault="00006F48" w:rsidP="00006F48">
      <w:pPr>
        <w:spacing w:before="100" w:beforeAutospacing="1" w:after="100" w:afterAutospacing="1" w:line="288" w:lineRule="auto"/>
        <w:outlineLvl w:val="0"/>
        <w:rPr>
          <w:rFonts w:ascii="Trebuchet MS" w:eastAsia="Times New Roman" w:hAnsi="Trebuchet MS" w:cs="Times New Roman"/>
          <w:b/>
          <w:bCs/>
          <w:color w:val="232157"/>
          <w:kern w:val="36"/>
          <w:sz w:val="44"/>
          <w:szCs w:val="44"/>
        </w:rPr>
      </w:pPr>
      <w:r w:rsidRPr="00006F48">
        <w:rPr>
          <w:rFonts w:ascii="Trebuchet MS" w:eastAsia="Times New Roman" w:hAnsi="Trebuchet MS" w:cs="Times New Roman"/>
          <w:b/>
          <w:bCs/>
          <w:color w:val="232157"/>
          <w:kern w:val="36"/>
          <w:sz w:val="44"/>
          <w:szCs w:val="44"/>
        </w:rPr>
        <w:t xml:space="preserve">Az </w:t>
      </w:r>
      <w:proofErr w:type="spellStart"/>
      <w:r w:rsidRPr="00006F48">
        <w:rPr>
          <w:rFonts w:ascii="Trebuchet MS" w:eastAsia="Times New Roman" w:hAnsi="Trebuchet MS" w:cs="Times New Roman"/>
          <w:b/>
          <w:bCs/>
          <w:color w:val="232157"/>
          <w:kern w:val="36"/>
          <w:sz w:val="44"/>
          <w:szCs w:val="44"/>
        </w:rPr>
        <w:t>ESMA</w:t>
      </w:r>
      <w:proofErr w:type="spellEnd"/>
      <w:r w:rsidRPr="00006F48">
        <w:rPr>
          <w:rFonts w:ascii="Trebuchet MS" w:eastAsia="Times New Roman" w:hAnsi="Trebuchet MS" w:cs="Times New Roman"/>
          <w:b/>
          <w:bCs/>
          <w:color w:val="232157"/>
          <w:kern w:val="36"/>
          <w:sz w:val="44"/>
          <w:szCs w:val="44"/>
        </w:rPr>
        <w:t xml:space="preserve"> honlapján frissült az </w:t>
      </w:r>
      <w:proofErr w:type="spellStart"/>
      <w:r w:rsidRPr="00006F48">
        <w:rPr>
          <w:rFonts w:ascii="Trebuchet MS" w:eastAsia="Times New Roman" w:hAnsi="Trebuchet MS" w:cs="Times New Roman"/>
          <w:b/>
          <w:bCs/>
          <w:color w:val="232157"/>
          <w:kern w:val="36"/>
          <w:sz w:val="44"/>
          <w:szCs w:val="44"/>
        </w:rPr>
        <w:t>ABAK</w:t>
      </w:r>
      <w:proofErr w:type="spellEnd"/>
      <w:r w:rsidRPr="00006F48">
        <w:rPr>
          <w:rFonts w:ascii="Trebuchet MS" w:eastAsia="Times New Roman" w:hAnsi="Trebuchet MS" w:cs="Times New Roman"/>
          <w:b/>
          <w:bCs/>
          <w:color w:val="232157"/>
          <w:kern w:val="36"/>
          <w:sz w:val="44"/>
          <w:szCs w:val="44"/>
        </w:rPr>
        <w:t xml:space="preserve"> irányelv alkalmazásával kapcsolatos kérdéseket és válaszokat tartalmazó dokumentum</w:t>
      </w:r>
    </w:p>
    <w:p w14:paraId="6CF4CAE7" w14:textId="77777777" w:rsidR="00006F48" w:rsidRPr="00006F48" w:rsidRDefault="00006F48" w:rsidP="00006F48">
      <w:p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1"/>
          <w:szCs w:val="21"/>
        </w:rPr>
      </w:pPr>
      <w:r w:rsidRPr="00006F48">
        <w:rPr>
          <w:rFonts w:ascii="Trebuchet MS" w:eastAsia="Times New Roman" w:hAnsi="Trebuchet MS" w:cs="Times New Roman"/>
          <w:color w:val="232157"/>
          <w:sz w:val="21"/>
          <w:szCs w:val="21"/>
        </w:rPr>
        <w:t>Tisztelt Adatszolgáltatók!</w:t>
      </w:r>
    </w:p>
    <w:p w14:paraId="3D87AAE8" w14:textId="77777777" w:rsidR="00C4417A" w:rsidRDefault="00006F48" w:rsidP="00C4417A">
      <w:pPr>
        <w:spacing w:after="0" w:line="288" w:lineRule="auto"/>
        <w:rPr>
          <w:rFonts w:ascii="Trebuchet MS" w:eastAsia="Times New Roman" w:hAnsi="Trebuchet MS" w:cs="Times New Roman"/>
          <w:color w:val="232157"/>
          <w:sz w:val="21"/>
          <w:szCs w:val="21"/>
        </w:rPr>
      </w:pPr>
      <w:r w:rsidRPr="00006F48">
        <w:rPr>
          <w:rFonts w:ascii="Trebuchet MS" w:eastAsia="Times New Roman" w:hAnsi="Trebuchet MS" w:cs="Times New Roman"/>
          <w:color w:val="232157"/>
          <w:sz w:val="21"/>
          <w:szCs w:val="21"/>
        </w:rPr>
        <w:t xml:space="preserve">Tájékoztatjuk Önöket, hogy az </w:t>
      </w:r>
      <w:proofErr w:type="spellStart"/>
      <w:r w:rsidRPr="00006F48">
        <w:rPr>
          <w:rFonts w:ascii="Trebuchet MS" w:eastAsia="Times New Roman" w:hAnsi="Trebuchet MS" w:cs="Times New Roman"/>
          <w:color w:val="232157"/>
          <w:sz w:val="21"/>
          <w:szCs w:val="21"/>
        </w:rPr>
        <w:t>ESMA</w:t>
      </w:r>
      <w:proofErr w:type="spellEnd"/>
      <w:r w:rsidRPr="00006F48">
        <w:rPr>
          <w:rFonts w:ascii="Trebuchet MS" w:eastAsia="Times New Roman" w:hAnsi="Trebuchet MS" w:cs="Times New Roman"/>
          <w:color w:val="232157"/>
          <w:sz w:val="21"/>
          <w:szCs w:val="21"/>
        </w:rPr>
        <w:t xml:space="preserve"> honlapján </w:t>
      </w:r>
      <w:r w:rsidR="00C7611F">
        <w:rPr>
          <w:rFonts w:ascii="Trebuchet MS" w:eastAsia="Times New Roman" w:hAnsi="Trebuchet MS" w:cs="Times New Roman"/>
          <w:color w:val="232157"/>
          <w:sz w:val="21"/>
          <w:szCs w:val="21"/>
        </w:rPr>
        <w:t>2021</w:t>
      </w:r>
      <w:r w:rsidRPr="00006F48">
        <w:rPr>
          <w:rFonts w:ascii="Trebuchet MS" w:eastAsia="Times New Roman" w:hAnsi="Trebuchet MS" w:cs="Times New Roman"/>
          <w:color w:val="232157"/>
          <w:sz w:val="21"/>
          <w:szCs w:val="21"/>
        </w:rPr>
        <w:t xml:space="preserve">. </w:t>
      </w:r>
      <w:r w:rsidR="00D459F1">
        <w:rPr>
          <w:rFonts w:ascii="Trebuchet MS" w:eastAsia="Times New Roman" w:hAnsi="Trebuchet MS" w:cs="Times New Roman"/>
          <w:color w:val="232157"/>
          <w:sz w:val="21"/>
          <w:szCs w:val="21"/>
        </w:rPr>
        <w:t>december</w:t>
      </w:r>
      <w:r>
        <w:rPr>
          <w:rFonts w:ascii="Trebuchet MS" w:eastAsia="Times New Roman" w:hAnsi="Trebuchet MS" w:cs="Times New Roman"/>
          <w:color w:val="232157"/>
          <w:sz w:val="21"/>
          <w:szCs w:val="21"/>
        </w:rPr>
        <w:t xml:space="preserve"> </w:t>
      </w:r>
      <w:r w:rsidR="00C7611F">
        <w:rPr>
          <w:rFonts w:ascii="Trebuchet MS" w:eastAsia="Times New Roman" w:hAnsi="Trebuchet MS" w:cs="Times New Roman"/>
          <w:color w:val="232157"/>
          <w:sz w:val="21"/>
          <w:szCs w:val="21"/>
        </w:rPr>
        <w:t>1</w:t>
      </w:r>
      <w:r w:rsidR="00D459F1">
        <w:rPr>
          <w:rFonts w:ascii="Trebuchet MS" w:eastAsia="Times New Roman" w:hAnsi="Trebuchet MS" w:cs="Times New Roman"/>
          <w:color w:val="232157"/>
          <w:sz w:val="21"/>
          <w:szCs w:val="21"/>
        </w:rPr>
        <w:t>7</w:t>
      </w:r>
      <w:r w:rsidR="00C7611F">
        <w:rPr>
          <w:rFonts w:ascii="Trebuchet MS" w:eastAsia="Times New Roman" w:hAnsi="Trebuchet MS" w:cs="Times New Roman"/>
          <w:color w:val="232157"/>
          <w:sz w:val="21"/>
          <w:szCs w:val="21"/>
        </w:rPr>
        <w:t>-</w:t>
      </w:r>
      <w:r w:rsidR="00D459F1">
        <w:rPr>
          <w:rFonts w:ascii="Trebuchet MS" w:eastAsia="Times New Roman" w:hAnsi="Trebuchet MS" w:cs="Times New Roman"/>
          <w:color w:val="232157"/>
          <w:sz w:val="21"/>
          <w:szCs w:val="21"/>
        </w:rPr>
        <w:t>é</w:t>
      </w:r>
      <w:r w:rsidR="00C7611F">
        <w:rPr>
          <w:rFonts w:ascii="Trebuchet MS" w:eastAsia="Times New Roman" w:hAnsi="Trebuchet MS" w:cs="Times New Roman"/>
          <w:color w:val="232157"/>
          <w:sz w:val="21"/>
          <w:szCs w:val="21"/>
        </w:rPr>
        <w:t>n</w:t>
      </w:r>
      <w:r w:rsidRPr="00006F48">
        <w:rPr>
          <w:rFonts w:ascii="Trebuchet MS" w:eastAsia="Times New Roman" w:hAnsi="Trebuchet MS" w:cs="Times New Roman"/>
          <w:color w:val="232157"/>
          <w:sz w:val="21"/>
          <w:szCs w:val="21"/>
        </w:rPr>
        <w:t xml:space="preserve"> aktualizálták a 2011/61/EU európai parlamenti és tanácsi irányelv (</w:t>
      </w:r>
      <w:proofErr w:type="spellStart"/>
      <w:r w:rsidRPr="00006F48">
        <w:rPr>
          <w:rFonts w:ascii="Trebuchet MS" w:eastAsia="Times New Roman" w:hAnsi="Trebuchet MS" w:cs="Times New Roman"/>
          <w:color w:val="232157"/>
          <w:sz w:val="21"/>
          <w:szCs w:val="21"/>
        </w:rPr>
        <w:t>ABAK</w:t>
      </w:r>
      <w:proofErr w:type="spellEnd"/>
      <w:r w:rsidRPr="00006F48">
        <w:rPr>
          <w:rFonts w:ascii="Trebuchet MS" w:eastAsia="Times New Roman" w:hAnsi="Trebuchet MS" w:cs="Times New Roman"/>
          <w:color w:val="232157"/>
          <w:sz w:val="21"/>
          <w:szCs w:val="21"/>
        </w:rPr>
        <w:t xml:space="preserve"> irányelv) alkalmazásával kapcsolatos kérdéseket és válaszokat tartalmazó dokumentumot:</w:t>
      </w:r>
    </w:p>
    <w:p w14:paraId="0618F868" w14:textId="10C79EB6" w:rsidR="00006F48" w:rsidRPr="00006F48" w:rsidRDefault="00C4417A" w:rsidP="00C4417A">
      <w:pPr>
        <w:spacing w:after="0" w:line="288" w:lineRule="auto"/>
        <w:rPr>
          <w:rFonts w:ascii="Trebuchet MS" w:eastAsia="Times New Roman" w:hAnsi="Trebuchet MS" w:cs="Times New Roman"/>
          <w:color w:val="232157"/>
          <w:sz w:val="21"/>
          <w:szCs w:val="21"/>
        </w:rPr>
      </w:pPr>
      <w:hyperlink r:id="rId8" w:history="1">
        <w:r w:rsidRPr="00FA4C33">
          <w:rPr>
            <w:rStyle w:val="Hiperhivatkozs"/>
            <w:rFonts w:ascii="Trebuchet MS" w:eastAsia="Times New Roman" w:hAnsi="Trebuchet MS" w:cs="Times New Roman"/>
            <w:sz w:val="21"/>
            <w:szCs w:val="21"/>
            <w:vertAlign w:val="baseline"/>
          </w:rPr>
          <w:t>https://www.esma.europa.eu/sites/default/files/library/esma34-32-352_qa_aifmd.pdf</w:t>
        </w:r>
      </w:hyperlink>
      <w:r w:rsidR="00006F48" w:rsidRPr="00006F48">
        <w:rPr>
          <w:rFonts w:ascii="Trebuchet MS" w:eastAsia="Times New Roman" w:hAnsi="Trebuchet MS" w:cs="Times New Roman"/>
          <w:color w:val="0070C0"/>
          <w:sz w:val="21"/>
          <w:szCs w:val="21"/>
        </w:rPr>
        <w:t>.</w:t>
      </w:r>
      <w:r w:rsidR="00006F48" w:rsidRPr="00006F48">
        <w:rPr>
          <w:rFonts w:ascii="Trebuchet MS" w:eastAsia="Times New Roman" w:hAnsi="Trebuchet MS" w:cs="Times New Roman"/>
          <w:color w:val="232157"/>
          <w:sz w:val="21"/>
          <w:szCs w:val="21"/>
        </w:rPr>
        <w:t xml:space="preserve"> Külön is felhívjuk a figyelmet arra, hogy az anyag III. szekciója (a 11. oldaltól) foglalkozik a felügyeleti hatóság felé történő rendszeres adatszolgáltatással, amelyre vonatkozóan jelenleg 8</w:t>
      </w:r>
      <w:r w:rsidR="00C7611F">
        <w:rPr>
          <w:rFonts w:ascii="Trebuchet MS" w:eastAsia="Times New Roman" w:hAnsi="Trebuchet MS" w:cs="Times New Roman"/>
          <w:color w:val="232157"/>
          <w:sz w:val="21"/>
          <w:szCs w:val="21"/>
        </w:rPr>
        <w:t>6</w:t>
      </w:r>
      <w:r w:rsidR="00006F48" w:rsidRPr="00006F48">
        <w:rPr>
          <w:rFonts w:ascii="Trebuchet MS" w:eastAsia="Times New Roman" w:hAnsi="Trebuchet MS" w:cs="Times New Roman"/>
          <w:color w:val="232157"/>
          <w:sz w:val="21"/>
          <w:szCs w:val="21"/>
        </w:rPr>
        <w:t xml:space="preserve"> kérdés</w:t>
      </w:r>
      <w:r w:rsidR="00D459F1">
        <w:rPr>
          <w:rFonts w:ascii="Trebuchet MS" w:eastAsia="Times New Roman" w:hAnsi="Trebuchet MS" w:cs="Times New Roman"/>
          <w:color w:val="232157"/>
          <w:sz w:val="21"/>
          <w:szCs w:val="21"/>
        </w:rPr>
        <w:t xml:space="preserve"> </w:t>
      </w:r>
      <w:r w:rsidR="00006F48" w:rsidRPr="00006F48">
        <w:rPr>
          <w:rFonts w:ascii="Trebuchet MS" w:eastAsia="Times New Roman" w:hAnsi="Trebuchet MS" w:cs="Times New Roman"/>
          <w:color w:val="232157"/>
          <w:sz w:val="21"/>
          <w:szCs w:val="21"/>
        </w:rPr>
        <w:t>és válasz található.</w:t>
      </w:r>
      <w:r w:rsidR="0070696E">
        <w:rPr>
          <w:rFonts w:ascii="Trebuchet MS" w:eastAsia="Times New Roman" w:hAnsi="Trebuchet MS" w:cs="Times New Roman"/>
          <w:color w:val="232157"/>
          <w:sz w:val="21"/>
          <w:szCs w:val="21"/>
        </w:rPr>
        <w:t xml:space="preserve"> Valamint felhívjuk a figyelmet a XI. szekcióra, mely kiegészült egy új kérdéssel a </w:t>
      </w:r>
      <w:proofErr w:type="spellStart"/>
      <w:r w:rsidR="0070696E" w:rsidRPr="0070696E">
        <w:rPr>
          <w:rFonts w:ascii="Trebuchet MS" w:eastAsia="Times New Roman" w:hAnsi="Trebuchet MS" w:cs="Times New Roman"/>
          <w:color w:val="232157"/>
          <w:sz w:val="21"/>
          <w:szCs w:val="21"/>
        </w:rPr>
        <w:t>kriptoeszközökbe</w:t>
      </w:r>
      <w:proofErr w:type="spellEnd"/>
      <w:r w:rsidR="0070696E" w:rsidRPr="0070696E">
        <w:rPr>
          <w:rFonts w:ascii="Trebuchet MS" w:eastAsia="Times New Roman" w:hAnsi="Trebuchet MS" w:cs="Times New Roman"/>
          <w:color w:val="232157"/>
          <w:sz w:val="21"/>
          <w:szCs w:val="21"/>
        </w:rPr>
        <w:t xml:space="preserve"> fekt</w:t>
      </w:r>
      <w:r w:rsidR="0070696E">
        <w:rPr>
          <w:rFonts w:ascii="Trebuchet MS" w:eastAsia="Times New Roman" w:hAnsi="Trebuchet MS" w:cs="Times New Roman"/>
          <w:color w:val="232157"/>
          <w:sz w:val="21"/>
          <w:szCs w:val="21"/>
        </w:rPr>
        <w:t xml:space="preserve">ető </w:t>
      </w:r>
      <w:proofErr w:type="spellStart"/>
      <w:r w:rsidR="0070696E">
        <w:rPr>
          <w:rFonts w:ascii="Trebuchet MS" w:eastAsia="Times New Roman" w:hAnsi="Trebuchet MS" w:cs="Times New Roman"/>
          <w:color w:val="232157"/>
          <w:sz w:val="21"/>
          <w:szCs w:val="21"/>
        </w:rPr>
        <w:t>ABAK</w:t>
      </w:r>
      <w:proofErr w:type="spellEnd"/>
      <w:r w:rsidR="0070696E">
        <w:rPr>
          <w:rFonts w:ascii="Trebuchet MS" w:eastAsia="Times New Roman" w:hAnsi="Trebuchet MS" w:cs="Times New Roman"/>
          <w:color w:val="232157"/>
          <w:sz w:val="21"/>
          <w:szCs w:val="21"/>
        </w:rPr>
        <w:t>-okkal kapcsolatban.</w:t>
      </w:r>
    </w:p>
    <w:p w14:paraId="06FE6442" w14:textId="280611F3" w:rsidR="00006F48" w:rsidRPr="00006F48" w:rsidRDefault="00006F48" w:rsidP="00006F48">
      <w:p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1"/>
          <w:szCs w:val="21"/>
        </w:rPr>
      </w:pPr>
      <w:r w:rsidRPr="00006F48">
        <w:rPr>
          <w:rFonts w:ascii="Trebuchet MS" w:eastAsia="Times New Roman" w:hAnsi="Trebuchet MS" w:cs="Times New Roman"/>
          <w:color w:val="232157"/>
          <w:sz w:val="21"/>
          <w:szCs w:val="21"/>
        </w:rPr>
        <w:t>Budapest, 20</w:t>
      </w:r>
      <w:r>
        <w:rPr>
          <w:rFonts w:ascii="Trebuchet MS" w:eastAsia="Times New Roman" w:hAnsi="Trebuchet MS" w:cs="Times New Roman"/>
          <w:color w:val="232157"/>
          <w:sz w:val="21"/>
          <w:szCs w:val="21"/>
        </w:rPr>
        <w:t>2</w:t>
      </w:r>
      <w:r w:rsidR="0070696E">
        <w:rPr>
          <w:rFonts w:ascii="Trebuchet MS" w:eastAsia="Times New Roman" w:hAnsi="Trebuchet MS" w:cs="Times New Roman"/>
          <w:color w:val="232157"/>
          <w:sz w:val="21"/>
          <w:szCs w:val="21"/>
        </w:rPr>
        <w:t>2</w:t>
      </w:r>
      <w:r w:rsidRPr="00006F48">
        <w:rPr>
          <w:rFonts w:ascii="Trebuchet MS" w:eastAsia="Times New Roman" w:hAnsi="Trebuchet MS" w:cs="Times New Roman"/>
          <w:color w:val="232157"/>
          <w:sz w:val="21"/>
          <w:szCs w:val="21"/>
        </w:rPr>
        <w:t>.0</w:t>
      </w:r>
      <w:r w:rsidR="0070696E">
        <w:rPr>
          <w:rFonts w:ascii="Trebuchet MS" w:eastAsia="Times New Roman" w:hAnsi="Trebuchet MS" w:cs="Times New Roman"/>
          <w:color w:val="232157"/>
          <w:sz w:val="21"/>
          <w:szCs w:val="21"/>
        </w:rPr>
        <w:t>1</w:t>
      </w:r>
      <w:r w:rsidRPr="00006F48">
        <w:rPr>
          <w:rFonts w:ascii="Trebuchet MS" w:eastAsia="Times New Roman" w:hAnsi="Trebuchet MS" w:cs="Times New Roman"/>
          <w:color w:val="232157"/>
          <w:sz w:val="21"/>
          <w:szCs w:val="21"/>
        </w:rPr>
        <w:t>.</w:t>
      </w:r>
      <w:r w:rsidR="0070696E">
        <w:rPr>
          <w:rFonts w:ascii="Trebuchet MS" w:eastAsia="Times New Roman" w:hAnsi="Trebuchet MS" w:cs="Times New Roman"/>
          <w:color w:val="232157"/>
          <w:sz w:val="21"/>
          <w:szCs w:val="21"/>
        </w:rPr>
        <w:t>2</w:t>
      </w:r>
      <w:r w:rsidR="00C4417A">
        <w:rPr>
          <w:rFonts w:ascii="Trebuchet MS" w:eastAsia="Times New Roman" w:hAnsi="Trebuchet MS" w:cs="Times New Roman"/>
          <w:color w:val="232157"/>
          <w:sz w:val="21"/>
          <w:szCs w:val="21"/>
        </w:rPr>
        <w:t>5</w:t>
      </w:r>
      <w:r w:rsidRPr="00006F48">
        <w:rPr>
          <w:rFonts w:ascii="Trebuchet MS" w:eastAsia="Times New Roman" w:hAnsi="Trebuchet MS" w:cs="Times New Roman"/>
          <w:color w:val="232157"/>
          <w:sz w:val="21"/>
          <w:szCs w:val="21"/>
        </w:rPr>
        <w:t>.</w:t>
      </w:r>
    </w:p>
    <w:p w14:paraId="659ADE5C" w14:textId="77777777" w:rsidR="00876AB2" w:rsidRDefault="00006F48" w:rsidP="00876AB2">
      <w:pPr>
        <w:spacing w:after="0" w:line="240" w:lineRule="auto"/>
        <w:rPr>
          <w:rFonts w:ascii="Trebuchet MS" w:eastAsia="Times New Roman" w:hAnsi="Trebuchet MS" w:cs="Times New Roman"/>
          <w:color w:val="232157"/>
          <w:sz w:val="21"/>
          <w:szCs w:val="21"/>
        </w:rPr>
      </w:pPr>
      <w:r w:rsidRPr="00006F48">
        <w:rPr>
          <w:rFonts w:ascii="Trebuchet MS" w:eastAsia="Times New Roman" w:hAnsi="Trebuchet MS" w:cs="Times New Roman"/>
          <w:color w:val="232157"/>
          <w:sz w:val="21"/>
          <w:szCs w:val="21"/>
        </w:rPr>
        <w:t>Magyar Nemzeti Bank</w:t>
      </w:r>
    </w:p>
    <w:p w14:paraId="6858ED79" w14:textId="6D9AC595" w:rsidR="00006F48" w:rsidRPr="00006F48" w:rsidRDefault="00006F48" w:rsidP="00876AB2">
      <w:pPr>
        <w:spacing w:after="0" w:line="240" w:lineRule="auto"/>
        <w:rPr>
          <w:rFonts w:ascii="Trebuchet MS" w:eastAsia="Times New Roman" w:hAnsi="Trebuchet MS" w:cs="Times New Roman"/>
          <w:color w:val="232157"/>
          <w:sz w:val="21"/>
          <w:szCs w:val="21"/>
        </w:rPr>
      </w:pPr>
      <w:r w:rsidRPr="00006F48">
        <w:rPr>
          <w:rFonts w:ascii="Trebuchet MS" w:eastAsia="Times New Roman" w:hAnsi="Trebuchet MS" w:cs="Times New Roman"/>
          <w:color w:val="232157"/>
          <w:sz w:val="21"/>
          <w:szCs w:val="21"/>
        </w:rPr>
        <w:t>Statisztikai igazgatóság</w:t>
      </w:r>
    </w:p>
    <w:p w14:paraId="369B2F52" w14:textId="77777777" w:rsidR="00B944EB" w:rsidRPr="00B944EB" w:rsidRDefault="00B944EB" w:rsidP="00B944EB"/>
    <w:sectPr w:rsidR="00B944EB" w:rsidRPr="00B944EB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F4A2" w14:textId="77777777" w:rsidR="00607539" w:rsidRDefault="00607539">
      <w:r>
        <w:separator/>
      </w:r>
    </w:p>
  </w:endnote>
  <w:endnote w:type="continuationSeparator" w:id="0">
    <w:p w14:paraId="1461CC4A" w14:textId="77777777" w:rsidR="00607539" w:rsidRDefault="0060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10F1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39FF" w14:textId="77777777" w:rsidR="00607539" w:rsidRDefault="00607539">
      <w:r>
        <w:separator/>
      </w:r>
    </w:p>
  </w:footnote>
  <w:footnote w:type="continuationSeparator" w:id="0">
    <w:p w14:paraId="531EEB70" w14:textId="77777777" w:rsidR="00607539" w:rsidRDefault="0060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1CBC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48"/>
    <w:rsid w:val="0000273C"/>
    <w:rsid w:val="00006F48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068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A4CD6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2B89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07539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696E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76AB2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3F29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04CE6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4417A"/>
    <w:rsid w:val="00C522BD"/>
    <w:rsid w:val="00C63F2A"/>
    <w:rsid w:val="00C64F11"/>
    <w:rsid w:val="00C72FB8"/>
    <w:rsid w:val="00C7611F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59F1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484FB5D"/>
  <w15:chartTrackingRefBased/>
  <w15:docId w15:val="{2F0F8996-5B82-41AA-B7FC-FBCCFB1D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417A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C4417A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C4417A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C4417A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C4417A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C4417A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C4417A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4417A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4417A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4417A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C4417A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C4417A"/>
  </w:style>
  <w:style w:type="table" w:customStyle="1" w:styleId="tblzat-mtrix">
    <w:name w:val="táblázat - mátrix"/>
    <w:basedOn w:val="Normltblzat"/>
    <w:uiPriority w:val="2"/>
    <w:qFormat/>
    <w:rsid w:val="00C4417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C4417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C4417A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C4417A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C4417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C4417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17A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C4417A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17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441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4417A"/>
  </w:style>
  <w:style w:type="paragraph" w:styleId="llb">
    <w:name w:val="footer"/>
    <w:basedOn w:val="Norml"/>
    <w:link w:val="llbChar"/>
    <w:uiPriority w:val="99"/>
    <w:semiHidden/>
    <w:unhideWhenUsed/>
    <w:rsid w:val="00C441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4417A"/>
  </w:style>
  <w:style w:type="paragraph" w:customStyle="1" w:styleId="Szmozs">
    <w:name w:val="Számozás"/>
    <w:basedOn w:val="Norml"/>
    <w:uiPriority w:val="4"/>
    <w:qFormat/>
    <w:rsid w:val="00C4417A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C4417A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C4417A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C4417A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C4417A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C4417A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C4417A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C4417A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C4417A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C4417A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4417A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4417A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4417A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C4417A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C4417A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C4417A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C4417A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C4417A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C4417A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4417A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C4417A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C4417A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C4417A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4417A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4417A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C4417A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C4417A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C4417A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4417A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C4417A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C4417A"/>
  </w:style>
  <w:style w:type="character" w:styleId="Finomhivatkozs">
    <w:name w:val="Subtle Reference"/>
    <w:basedOn w:val="Bekezdsalapbettpusa"/>
    <w:uiPriority w:val="31"/>
    <w:rsid w:val="00C4417A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C4417A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C4417A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C4417A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C4417A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C4417A"/>
  </w:style>
  <w:style w:type="paragraph" w:styleId="Alcm">
    <w:name w:val="Subtitle"/>
    <w:basedOn w:val="Norml"/>
    <w:next w:val="Norml"/>
    <w:link w:val="AlcmChar"/>
    <w:uiPriority w:val="11"/>
    <w:rsid w:val="00C4417A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4417A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C4417A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C4417A"/>
  </w:style>
  <w:style w:type="paragraph" w:customStyle="1" w:styleId="Erskiemels1">
    <w:name w:val="Erős kiemelés1"/>
    <w:basedOn w:val="Norml"/>
    <w:link w:val="ErskiemelsChar"/>
    <w:uiPriority w:val="5"/>
    <w:qFormat/>
    <w:rsid w:val="00C4417A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C4417A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C4417A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C4417A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C4417A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4417A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4417A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4417A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C4417A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C4417A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C4417A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C4417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C4417A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C4417A"/>
  </w:style>
  <w:style w:type="character" w:styleId="Kiemels2">
    <w:name w:val="Strong"/>
    <w:basedOn w:val="Bekezdsalapbettpusa"/>
    <w:uiPriority w:val="22"/>
    <w:rsid w:val="00C4417A"/>
    <w:rPr>
      <w:b/>
      <w:bCs/>
    </w:rPr>
  </w:style>
  <w:style w:type="character" w:styleId="Kiemels">
    <w:name w:val="Emphasis"/>
    <w:basedOn w:val="Bekezdsalapbettpusa"/>
    <w:uiPriority w:val="6"/>
    <w:qFormat/>
    <w:rsid w:val="00C4417A"/>
    <w:rPr>
      <w:i/>
      <w:iCs/>
    </w:rPr>
  </w:style>
  <w:style w:type="paragraph" w:styleId="Nincstrkz">
    <w:name w:val="No Spacing"/>
    <w:basedOn w:val="Norml"/>
    <w:uiPriority w:val="1"/>
    <w:rsid w:val="00C4417A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C4417A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C4417A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C4417A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4417A"/>
    <w:rPr>
      <w:b/>
      <w:i/>
    </w:rPr>
  </w:style>
  <w:style w:type="character" w:styleId="Erskiemels">
    <w:name w:val="Intense Emphasis"/>
    <w:basedOn w:val="Bekezdsalapbettpusa"/>
    <w:uiPriority w:val="21"/>
    <w:rsid w:val="00C4417A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C4417A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C4417A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C4417A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C4417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C4417A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C4417A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C4417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C4417A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C4417A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C4417A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C4417A"/>
  </w:style>
  <w:style w:type="paragraph" w:customStyle="1" w:styleId="ENNormalBox">
    <w:name w:val="EN_Normal_Box"/>
    <w:basedOn w:val="Norml"/>
    <w:uiPriority w:val="1"/>
    <w:qFormat/>
    <w:rsid w:val="00C4417A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C4417A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C4417A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C4417A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C4417A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C4417A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C4417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C4417A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C4417A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C4417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C4417A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C4417A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C4417A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C4417A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C4417A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C4417A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C4417A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C4417A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C4417A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C4417A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C4417A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C4417A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C4417A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C4417A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C4417A"/>
    <w:rPr>
      <w:b w:val="0"/>
      <w:caps w:val="0"/>
      <w:sz w:val="52"/>
    </w:rPr>
  </w:style>
  <w:style w:type="character" w:styleId="Feloldatlanmegemlts">
    <w:name w:val="Unresolved Mention"/>
    <w:basedOn w:val="Bekezdsalapbettpusa"/>
    <w:uiPriority w:val="99"/>
    <w:semiHidden/>
    <w:unhideWhenUsed/>
    <w:rsid w:val="00C44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ma.europa.eu/sites/default/files/library/esma34-32-352_qa_aifm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E9692B82-4137-455C-A42E-A71AAFAA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Pál Dr.</dc:creator>
  <cp:keywords/>
  <dc:description/>
  <cp:lastModifiedBy>Vámosi Anikó</cp:lastModifiedBy>
  <cp:revision>4</cp:revision>
  <cp:lastPrinted>1900-12-31T23:00:00Z</cp:lastPrinted>
  <dcterms:created xsi:type="dcterms:W3CDTF">2022-01-21T11:54:00Z</dcterms:created>
  <dcterms:modified xsi:type="dcterms:W3CDTF">2022-01-24T15:45:00Z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nemethpa@mnb.hu</vt:lpwstr>
  </property>
  <property fmtid="{D5CDD505-2E9C-101B-9397-08002B2CF9AE}" pid="6" name="MSIP_Label_b0d11092-50c9-4e74-84b5-b1af078dc3d0_SetDate">
    <vt:lpwstr>2020-01-17T12:42:31.9204282+01:00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2026-07-29T13:53:17Z</vt:filetime>
  </property>
  <property fmtid="{D5CDD505-2E9C-101B-9397-08002B2CF9AE}" pid="12" name="Érvényességet beállító">
    <vt:lpwstr>vamosia</vt:lpwstr>
  </property>
  <property fmtid="{D5CDD505-2E9C-101B-9397-08002B2CF9AE}" pid="13" name="Érvényességi idő első beállítása">
    <vt:filetime>2021-07-29T13:53:17Z</vt:filetime>
  </property>
</Properties>
</file>