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EBB8" w14:textId="04CFBF17" w:rsidR="00BA0774" w:rsidRDefault="00BA0774" w:rsidP="00BA0774">
      <w:pPr>
        <w:jc w:val="center"/>
      </w:pPr>
      <w:r>
        <w:rPr>
          <w:noProof/>
        </w:rPr>
        <w:drawing>
          <wp:inline distT="0" distB="0" distL="0" distR="0" wp14:anchorId="30E28400" wp14:editId="7CEEBD64">
            <wp:extent cx="864000" cy="864000"/>
            <wp:effectExtent l="0" t="0" r="0" b="0"/>
            <wp:docPr id="1" name="Kép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2C8E" w14:textId="3445FDD2" w:rsidR="00031098" w:rsidRDefault="00031098" w:rsidP="00BA0774">
      <w:pPr>
        <w:jc w:val="center"/>
        <w:rPr>
          <w:b/>
          <w:bCs/>
        </w:rPr>
      </w:pPr>
      <w:r>
        <w:rPr>
          <w:b/>
          <w:bCs/>
          <w:lang w:val="en-GB"/>
        </w:rPr>
        <w:t>NOTIFICATION FORM</w:t>
      </w:r>
    </w:p>
    <w:p w14:paraId="785777E2" w14:textId="0406815A" w:rsidR="00B944EB" w:rsidRPr="001120A2" w:rsidRDefault="00031098" w:rsidP="00BA0774">
      <w:pPr>
        <w:jc w:val="center"/>
        <w:rPr>
          <w:b/>
          <w:bCs/>
        </w:rPr>
      </w:pPr>
      <w:r>
        <w:rPr>
          <w:b/>
          <w:bCs/>
          <w:lang w:val="en-GB"/>
        </w:rPr>
        <w:t>ON THE ELECTRONIC SIGNATURE OF PERSONS AUTHORISED TO REPRESENT THE CLIENT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10"/>
        <w:gridCol w:w="6288"/>
      </w:tblGrid>
      <w:tr w:rsidR="00BA0774" w:rsidRPr="001120A2" w14:paraId="39F78D14" w14:textId="77777777" w:rsidTr="00BA0774">
        <w:tc>
          <w:tcPr>
            <w:tcW w:w="2677" w:type="dxa"/>
            <w:vAlign w:val="top"/>
          </w:tcPr>
          <w:p w14:paraId="23DD18E3" w14:textId="77777777" w:rsidR="00BA0774" w:rsidRPr="001120A2" w:rsidRDefault="00BA0774" w:rsidP="005370E7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Account number:</w:t>
            </w:r>
          </w:p>
          <w:p w14:paraId="74109135" w14:textId="77777777" w:rsidR="00BA0774" w:rsidRPr="001120A2" w:rsidRDefault="00BA0774" w:rsidP="005370E7">
            <w:r>
              <w:rPr>
                <w:rFonts w:cs="Calibri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0" w:name="Szöveg21"/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  <w:bookmarkEnd w:id="0"/>
          </w:p>
        </w:tc>
        <w:tc>
          <w:tcPr>
            <w:tcW w:w="5245" w:type="dxa"/>
            <w:vAlign w:val="top"/>
          </w:tcPr>
          <w:p w14:paraId="3A9F88CD" w14:textId="77777777" w:rsidR="00BA0774" w:rsidRPr="001120A2" w:rsidRDefault="00BA0774" w:rsidP="005370E7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Client name, address and telephone number:</w:t>
            </w:r>
          </w:p>
          <w:p w14:paraId="155005B4" w14:textId="77777777" w:rsidR="00BA0774" w:rsidRPr="001120A2" w:rsidRDefault="00BA0774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</w:tr>
    </w:tbl>
    <w:p w14:paraId="3BD126E5" w14:textId="1E97CD5E" w:rsidR="00BA0774" w:rsidRPr="001120A2" w:rsidRDefault="00BA0774" w:rsidP="00450CF5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897187" w:rsidRPr="001120A2" w14:paraId="3F7BE464" w14:textId="77777777" w:rsidTr="005A0534">
        <w:trPr>
          <w:trHeight w:val="407"/>
        </w:trPr>
        <w:tc>
          <w:tcPr>
            <w:tcW w:w="3397" w:type="dxa"/>
          </w:tcPr>
          <w:p w14:paraId="3CBB5A91" w14:textId="77777777" w:rsidR="00897187" w:rsidRPr="00450CF5" w:rsidRDefault="00897187" w:rsidP="005B09A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Name of signatory</w:t>
            </w:r>
          </w:p>
        </w:tc>
        <w:tc>
          <w:tcPr>
            <w:tcW w:w="6096" w:type="dxa"/>
          </w:tcPr>
          <w:p w14:paraId="7A8E4862" w14:textId="77777777" w:rsidR="00897187" w:rsidRPr="00450CF5" w:rsidRDefault="00897187" w:rsidP="005B09A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Certificate</w:t>
            </w:r>
          </w:p>
        </w:tc>
      </w:tr>
      <w:tr w:rsidR="00897187" w:rsidRPr="001120A2" w14:paraId="73566E94" w14:textId="77777777" w:rsidTr="005A0534">
        <w:trPr>
          <w:trHeight w:val="935"/>
        </w:trPr>
        <w:tc>
          <w:tcPr>
            <w:tcW w:w="3397" w:type="dxa"/>
            <w:tcBorders>
              <w:bottom w:val="single" w:sz="4" w:space="0" w:color="auto"/>
            </w:tcBorders>
          </w:tcPr>
          <w:p w14:paraId="0EF5B5DC" w14:textId="4E413CAD" w:rsidR="00897187" w:rsidRPr="001120A2" w:rsidRDefault="001120A2" w:rsidP="005B09AF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DC66D1" w14:textId="36EC129E" w:rsidR="00897187" w:rsidRPr="001120A2" w:rsidRDefault="00897187" w:rsidP="005B09AF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034E711F" w14:textId="767A0123" w:rsidR="007D3308" w:rsidRPr="001120A2" w:rsidRDefault="007D3308" w:rsidP="007D3308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1120A2" w14:paraId="4748902F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022" w14:textId="77777777" w:rsidR="001120A2" w:rsidRPr="001120A2" w:rsidRDefault="001120A2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E4A" w14:textId="77777777" w:rsidR="001120A2" w:rsidRPr="001120A2" w:rsidRDefault="001120A2" w:rsidP="005370E7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313E8A33" w14:textId="48A9CA6F" w:rsidR="001120A2" w:rsidRPr="001120A2" w:rsidRDefault="007D3308" w:rsidP="005370E7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1120A2" w14:paraId="7E2F55BC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3C1" w14:textId="77777777" w:rsidR="001120A2" w:rsidRPr="001120A2" w:rsidRDefault="001120A2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44B" w14:textId="77777777" w:rsidR="001120A2" w:rsidRPr="001120A2" w:rsidRDefault="001120A2" w:rsidP="005370E7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44F821A3" w14:textId="18B43119" w:rsidR="001120A2" w:rsidRPr="001120A2" w:rsidRDefault="007D3308" w:rsidP="005370E7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1120A2" w14:paraId="7AE2BEDC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03C" w14:textId="77777777" w:rsidR="001120A2" w:rsidRPr="001120A2" w:rsidRDefault="001120A2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37" w14:textId="77777777" w:rsidR="001120A2" w:rsidRPr="001120A2" w:rsidRDefault="001120A2" w:rsidP="005370E7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042E2F8C" w14:textId="526E6BED" w:rsidR="001120A2" w:rsidRPr="001120A2" w:rsidRDefault="007D3308" w:rsidP="005370E7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1120A2" w14:paraId="288866A0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62E" w14:textId="77777777" w:rsidR="001120A2" w:rsidRPr="001120A2" w:rsidRDefault="001120A2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114" w14:textId="77777777" w:rsidR="001120A2" w:rsidRPr="001120A2" w:rsidRDefault="001120A2" w:rsidP="005370E7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58B4BB75" w14:textId="22EEC17A" w:rsidR="001120A2" w:rsidRPr="001120A2" w:rsidRDefault="007D3308" w:rsidP="005370E7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1120A2" w14:paraId="01C80C57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9EA" w14:textId="77777777" w:rsidR="001120A2" w:rsidRPr="001120A2" w:rsidRDefault="001120A2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BEB" w14:textId="77777777" w:rsidR="001120A2" w:rsidRPr="001120A2" w:rsidRDefault="001120A2" w:rsidP="005370E7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74948BE7" w14:textId="590C98CC" w:rsidR="001120A2" w:rsidRPr="001120A2" w:rsidRDefault="007D3308" w:rsidP="005370E7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1120A2" w14:paraId="6DD0C3B8" w14:textId="77777777" w:rsidTr="005A0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CFA" w14:textId="77777777" w:rsidR="001120A2" w:rsidRPr="001120A2" w:rsidRDefault="001120A2" w:rsidP="005370E7"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Calibri"/>
                <w:lang w:val="en-GB"/>
              </w:rPr>
              <w:instrText xml:space="preserve"> FORMTEXT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separate"/>
            </w:r>
            <w:r>
              <w:rPr>
                <w:rFonts w:cs="Calibri"/>
                <w:noProof/>
                <w:lang w:val="en-GB"/>
              </w:rPr>
              <w:t>     </w:t>
            </w:r>
            <w:r>
              <w:rPr>
                <w:rFonts w:cs="Calibri"/>
                <w:lang w:val="en-GB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594" w14:textId="77777777" w:rsidR="001120A2" w:rsidRPr="001120A2" w:rsidRDefault="001120A2" w:rsidP="005370E7">
            <w:r>
              <w:rPr>
                <w:lang w:val="en-GB"/>
              </w:rPr>
              <w:t xml:space="preserve">Email address: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  <w:p w14:paraId="35E358C1" w14:textId="76B64749" w:rsidR="001120A2" w:rsidRPr="001120A2" w:rsidRDefault="007D3308" w:rsidP="005370E7">
            <w:r>
              <w:rPr>
                <w:lang w:val="en-GB"/>
              </w:rPr>
              <w:t xml:space="preserve">Serial number of the subject of the certificate (Subject SerialNumber):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</w:tbl>
    <w:p w14:paraId="0F859153" w14:textId="1081D0F4" w:rsidR="00897187" w:rsidRDefault="00897187" w:rsidP="00B019EA">
      <w:pPr>
        <w:spacing w:after="0" w:line="240" w:lineRule="auto"/>
        <w:rPr>
          <w:sz w:val="16"/>
          <w:szCs w:val="16"/>
        </w:rPr>
      </w:pPr>
    </w:p>
    <w:p w14:paraId="5742E2AB" w14:textId="089D0455" w:rsidR="0046139D" w:rsidRPr="0046139D" w:rsidRDefault="0046139D" w:rsidP="00B019E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lang w:val="en-GB"/>
        </w:rPr>
        <w:t>The notification form may be submitted to the MNB with the qualified electronic signature issued by a qualified trust service provider or the handwritten signature of the senior executive authorised to represent the client by virtue of law, in accordance with Section 3.8 of the Business Conditions.</w:t>
      </w:r>
    </w:p>
    <w:p w14:paraId="3C878658" w14:textId="77777777" w:rsidR="0046139D" w:rsidRPr="0046139D" w:rsidRDefault="0046139D" w:rsidP="0046139D">
      <w:pPr>
        <w:spacing w:after="0"/>
        <w:rPr>
          <w:sz w:val="16"/>
          <w:szCs w:val="16"/>
        </w:rPr>
      </w:pPr>
    </w:p>
    <w:p w14:paraId="7A85906C" w14:textId="77777777" w:rsidR="001120A2" w:rsidRPr="007C329D" w:rsidRDefault="001120A2" w:rsidP="001120A2">
      <w:pPr>
        <w:rPr>
          <w:rFonts w:cs="Calibri"/>
        </w:rPr>
      </w:pPr>
      <w:r>
        <w:rPr>
          <w:rFonts w:cs="Calibri"/>
          <w:lang w:val="en-GB"/>
        </w:rPr>
        <w:t>Date:</w:t>
      </w:r>
      <w:r>
        <w:rPr>
          <w:rFonts w:cs="Calibri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     </w:t>
      </w:r>
      <w:r>
        <w:rPr>
          <w:rFonts w:cs="Calibri"/>
          <w:lang w:val="en-GB"/>
        </w:rPr>
        <w:fldChar w:fldCharType="end"/>
      </w:r>
      <w:r>
        <w:rPr>
          <w:rFonts w:cs="Calibri"/>
          <w:lang w:val="en-GB"/>
        </w:rPr>
        <w:t xml:space="preserve">, </w:t>
      </w:r>
      <w:r>
        <w:rPr>
          <w:rFonts w:cs="Calibri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</w:t>
      </w:r>
      <w:r>
        <w:rPr>
          <w:rFonts w:cs="Calibri"/>
          <w:lang w:val="en-GB"/>
        </w:rPr>
        <w:fldChar w:fldCharType="end"/>
      </w:r>
      <w:r>
        <w:rPr>
          <w:rFonts w:cs="Calibri"/>
          <w:lang w:val="en-GB"/>
        </w:rPr>
        <w:t xml:space="preserve"> (day) </w:t>
      </w:r>
      <w:r>
        <w:rPr>
          <w:rFonts w:cs="Calibri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     </w:t>
      </w:r>
      <w:r>
        <w:rPr>
          <w:rFonts w:cs="Calibri"/>
          <w:lang w:val="en-GB"/>
        </w:rPr>
        <w:fldChar w:fldCharType="end"/>
      </w:r>
      <w:bookmarkEnd w:id="1"/>
      <w:r>
        <w:rPr>
          <w:rFonts w:cs="Calibri"/>
          <w:lang w:val="en-GB"/>
        </w:rPr>
        <w:t xml:space="preserve"> (month) </w:t>
      </w:r>
      <w:r>
        <w:rPr>
          <w:rFonts w:cs="Calibri"/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    </w:t>
      </w:r>
      <w:r>
        <w:rPr>
          <w:rFonts w:cs="Calibri"/>
          <w:lang w:val="en-GB"/>
        </w:rPr>
        <w:fldChar w:fldCharType="end"/>
      </w:r>
      <w:bookmarkEnd w:id="2"/>
      <w:r>
        <w:rPr>
          <w:rFonts w:cs="Calibri"/>
          <w:lang w:val="en-GB"/>
        </w:rPr>
        <w:t xml:space="preserve"> (year)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1120A2" w:rsidRPr="00CC6A7B" w14:paraId="6291B7EB" w14:textId="77777777" w:rsidTr="00B019EA">
        <w:tc>
          <w:tcPr>
            <w:tcW w:w="5053" w:type="dxa"/>
          </w:tcPr>
          <w:p w14:paraId="1D70A166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</w:pPr>
          </w:p>
        </w:tc>
        <w:tc>
          <w:tcPr>
            <w:tcW w:w="2220" w:type="dxa"/>
            <w:tcBorders>
              <w:top w:val="single" w:sz="2" w:space="0" w:color="auto"/>
            </w:tcBorders>
          </w:tcPr>
          <w:p w14:paraId="04EC7B68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</w:pPr>
            <w:r>
              <w:rPr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251" w:type="dxa"/>
            <w:tcBorders>
              <w:top w:val="single" w:sz="2" w:space="0" w:color="auto"/>
            </w:tcBorders>
          </w:tcPr>
          <w:p w14:paraId="7F4704D7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</w:pPr>
            <w:r>
              <w:rPr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CC6A7B" w14:paraId="2681B45B" w14:textId="77777777" w:rsidTr="00B019EA">
        <w:tc>
          <w:tcPr>
            <w:tcW w:w="5053" w:type="dxa"/>
          </w:tcPr>
          <w:p w14:paraId="0B49B07B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</w:pPr>
          </w:p>
        </w:tc>
        <w:tc>
          <w:tcPr>
            <w:tcW w:w="4471" w:type="dxa"/>
            <w:gridSpan w:val="2"/>
          </w:tcPr>
          <w:p w14:paraId="250406B3" w14:textId="536679DE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</w:pPr>
            <w:r>
              <w:rPr>
                <w:lang w:val="en-GB"/>
              </w:rPr>
              <w:t>(Names of the signatories in block letters)</w:t>
            </w:r>
          </w:p>
        </w:tc>
      </w:tr>
      <w:tr w:rsidR="001120A2" w:rsidRPr="00CC6A7B" w14:paraId="3774E9B7" w14:textId="77777777" w:rsidTr="00B019EA">
        <w:tc>
          <w:tcPr>
            <w:tcW w:w="5053" w:type="dxa"/>
          </w:tcPr>
          <w:p w14:paraId="58F0CACB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</w:pPr>
          </w:p>
        </w:tc>
        <w:tc>
          <w:tcPr>
            <w:tcW w:w="4471" w:type="dxa"/>
            <w:gridSpan w:val="2"/>
          </w:tcPr>
          <w:p w14:paraId="28A0AF61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</w:pPr>
            <w:r>
              <w:rPr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120A2" w:rsidRPr="00CC6A7B" w14:paraId="6E01F888" w14:textId="77777777" w:rsidTr="00B019EA">
        <w:tc>
          <w:tcPr>
            <w:tcW w:w="5053" w:type="dxa"/>
          </w:tcPr>
          <w:p w14:paraId="1B36E447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</w:pPr>
          </w:p>
        </w:tc>
        <w:tc>
          <w:tcPr>
            <w:tcW w:w="4471" w:type="dxa"/>
            <w:gridSpan w:val="2"/>
          </w:tcPr>
          <w:p w14:paraId="23E0469F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</w:pPr>
            <w:r>
              <w:rPr>
                <w:lang w:val="en-GB"/>
              </w:rPr>
              <w:t>(Company name in block letters)</w:t>
            </w:r>
          </w:p>
        </w:tc>
      </w:tr>
      <w:tr w:rsidR="001120A2" w:rsidRPr="00CC6A7B" w14:paraId="12393675" w14:textId="77777777" w:rsidTr="00B019EA">
        <w:tc>
          <w:tcPr>
            <w:tcW w:w="5053" w:type="dxa"/>
          </w:tcPr>
          <w:p w14:paraId="5CA87124" w14:textId="77777777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</w:pPr>
          </w:p>
        </w:tc>
        <w:tc>
          <w:tcPr>
            <w:tcW w:w="4471" w:type="dxa"/>
            <w:gridSpan w:val="2"/>
          </w:tcPr>
          <w:p w14:paraId="4509561B" w14:textId="13C56DAE" w:rsidR="001120A2" w:rsidRPr="00CC6A7B" w:rsidRDefault="001120A2" w:rsidP="005370E7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Authorised signature</w:t>
            </w:r>
          </w:p>
        </w:tc>
      </w:tr>
    </w:tbl>
    <w:p w14:paraId="6BD29133" w14:textId="77777777" w:rsidR="001120A2" w:rsidRPr="001120A2" w:rsidRDefault="001120A2" w:rsidP="00897187"/>
    <w:sectPr w:rsidR="001120A2" w:rsidRPr="001120A2" w:rsidSect="00BA0774">
      <w:headerReference w:type="default" r:id="rId12"/>
      <w:footerReference w:type="default" r:id="rId13"/>
      <w:headerReference w:type="first" r:id="rId14"/>
      <w:pgSz w:w="11906" w:h="16838" w:code="9"/>
      <w:pgMar w:top="993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AAD9" w14:textId="77777777" w:rsidR="00150215" w:rsidRDefault="00150215">
      <w:r>
        <w:separator/>
      </w:r>
    </w:p>
  </w:endnote>
  <w:endnote w:type="continuationSeparator" w:id="0">
    <w:p w14:paraId="660FDF11" w14:textId="77777777" w:rsidR="00150215" w:rsidRDefault="0015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436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AF4A" w14:textId="77777777" w:rsidR="00150215" w:rsidRDefault="00150215">
      <w:r>
        <w:separator/>
      </w:r>
    </w:p>
  </w:footnote>
  <w:footnote w:type="continuationSeparator" w:id="0">
    <w:p w14:paraId="5FB290E1" w14:textId="77777777" w:rsidR="00150215" w:rsidRDefault="0015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CB4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FA1B" w14:textId="77777777" w:rsidR="00BA0774" w:rsidRDefault="00BA0774" w:rsidP="00BA0774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en-GB"/>
      </w:rPr>
      <w:t>Business Terms and Conditions for bank accounts managed by the MNB and for settlements in forint and foreign exchange transaction</w:t>
    </w:r>
  </w:p>
  <w:p w14:paraId="73926D56" w14:textId="234A516C" w:rsidR="00BA0774" w:rsidRDefault="00BA0774" w:rsidP="00BA0774">
    <w:pPr>
      <w:pBdr>
        <w:bottom w:val="single" w:sz="4" w:space="1" w:color="auto"/>
      </w:pBdr>
      <w:tabs>
        <w:tab w:val="right" w:pos="5954"/>
        <w:tab w:val="right" w:pos="9639"/>
      </w:tabs>
      <w:spacing w:after="0" w:line="240" w:lineRule="auto"/>
      <w:rPr>
        <w:bCs/>
        <w:sz w:val="16"/>
        <w:szCs w:val="16"/>
      </w:rPr>
    </w:pPr>
    <w:r>
      <w:rPr>
        <w:sz w:val="16"/>
        <w:szCs w:val="16"/>
        <w:lang w:val="en-GB"/>
      </w:rPr>
      <w:tab/>
    </w:r>
    <w:r>
      <w:rPr>
        <w:b/>
        <w:bCs/>
        <w:sz w:val="16"/>
        <w:szCs w:val="16"/>
        <w:lang w:val="en-GB"/>
      </w:rPr>
      <w:t>Annex 20</w:t>
    </w:r>
    <w:r>
      <w:rPr>
        <w:sz w:val="16"/>
        <w:szCs w:val="16"/>
        <w:lang w:val="en-GB"/>
      </w:rPr>
      <w:tab/>
      <w:t>Updated:</w:t>
    </w:r>
    <w:r>
      <w:rPr>
        <w:b/>
        <w:bCs/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>1 March 2022</w:t>
    </w:r>
  </w:p>
  <w:p w14:paraId="7C7A1CF1" w14:textId="77777777" w:rsidR="00BA0774" w:rsidRPr="00BA0774" w:rsidRDefault="00BA0774" w:rsidP="00BA0774">
    <w:pPr>
      <w:pBdr>
        <w:bottom w:val="single" w:sz="4" w:space="1" w:color="auto"/>
      </w:pBdr>
      <w:tabs>
        <w:tab w:val="right" w:pos="5954"/>
        <w:tab w:val="right" w:pos="9639"/>
      </w:tabs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57B2336"/>
    <w:multiLevelType w:val="hybridMultilevel"/>
    <w:tmpl w:val="2386220A"/>
    <w:lvl w:ilvl="0" w:tplc="25CEB2D4">
      <w:start w:val="19"/>
      <w:numFmt w:val="bullet"/>
      <w:lvlText w:val="›"/>
      <w:lvlJc w:val="left"/>
      <w:pPr>
        <w:ind w:left="720" w:hanging="360"/>
      </w:pPr>
      <w:rPr>
        <w:rFonts w:ascii="Hind Regular" w:eastAsia="Times New Roman" w:hAnsi="Hind 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ysFAaMDi7FWGiTMmaDH5tHYyN++udwRO/wjkTymIVA2weIPaM/rAwYN8wQyzgxzOdLnzLSwmSZAGkb2WWDeLzw==" w:salt="3CgE5XOT2QxvexvCcaVG6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74"/>
    <w:rsid w:val="0000273C"/>
    <w:rsid w:val="00017B1B"/>
    <w:rsid w:val="0002498B"/>
    <w:rsid w:val="000250E6"/>
    <w:rsid w:val="00027695"/>
    <w:rsid w:val="00027B62"/>
    <w:rsid w:val="00031098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20A2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021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230B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E5975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0CF5"/>
    <w:rsid w:val="00453087"/>
    <w:rsid w:val="00455A38"/>
    <w:rsid w:val="0046139D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6C98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0534"/>
    <w:rsid w:val="005A0C2D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26D6"/>
    <w:rsid w:val="007B39B9"/>
    <w:rsid w:val="007B7FC8"/>
    <w:rsid w:val="007D330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97187"/>
    <w:rsid w:val="008A1C40"/>
    <w:rsid w:val="008B61E3"/>
    <w:rsid w:val="008C474C"/>
    <w:rsid w:val="008C56D8"/>
    <w:rsid w:val="008D6221"/>
    <w:rsid w:val="008D7950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45B4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6F49"/>
    <w:rsid w:val="00A917E0"/>
    <w:rsid w:val="00A94C01"/>
    <w:rsid w:val="00AA7D28"/>
    <w:rsid w:val="00AB3E83"/>
    <w:rsid w:val="00AB5B26"/>
    <w:rsid w:val="00AB7DBF"/>
    <w:rsid w:val="00AC6950"/>
    <w:rsid w:val="00AD27C6"/>
    <w:rsid w:val="00AE3CD1"/>
    <w:rsid w:val="00AE41D5"/>
    <w:rsid w:val="00AE4D73"/>
    <w:rsid w:val="00AF1C92"/>
    <w:rsid w:val="00AF7B9B"/>
    <w:rsid w:val="00B019EA"/>
    <w:rsid w:val="00B06F8B"/>
    <w:rsid w:val="00B15880"/>
    <w:rsid w:val="00B1612C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66D73"/>
    <w:rsid w:val="00B702D5"/>
    <w:rsid w:val="00B723C6"/>
    <w:rsid w:val="00B800CB"/>
    <w:rsid w:val="00B8074B"/>
    <w:rsid w:val="00B8101A"/>
    <w:rsid w:val="00B861AB"/>
    <w:rsid w:val="00B944EB"/>
    <w:rsid w:val="00BA0774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6025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230A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14BBD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D1D16"/>
  <w15:chartTrackingRefBased/>
  <w15:docId w15:val="{354F7BF6-0090-4555-880F-621C8567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D6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7B26D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7B26D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7B26D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7B26D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7B26D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B26D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6D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6D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6D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7B26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26D6"/>
  </w:style>
  <w:style w:type="table" w:customStyle="1" w:styleId="tblzat-mtrix">
    <w:name w:val="táblázat - mátrix"/>
    <w:basedOn w:val="TableNormal"/>
    <w:uiPriority w:val="2"/>
    <w:qFormat/>
    <w:rsid w:val="007B26D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7B26D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7B26D6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7B26D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7B26D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7B26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D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7B26D6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6D6"/>
  </w:style>
  <w:style w:type="paragraph" w:styleId="Footer">
    <w:name w:val="footer"/>
    <w:basedOn w:val="Normal"/>
    <w:link w:val="FooterChar"/>
    <w:uiPriority w:val="99"/>
    <w:unhideWhenUsed/>
    <w:rsid w:val="007B26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6D6"/>
  </w:style>
  <w:style w:type="paragraph" w:customStyle="1" w:styleId="Szmozs">
    <w:name w:val="Számozás"/>
    <w:basedOn w:val="Normal"/>
    <w:uiPriority w:val="4"/>
    <w:qFormat/>
    <w:rsid w:val="007B26D6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7B26D6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7B26D6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7B26D6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7B26D6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7B26D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7B26D6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7B26D6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7B26D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7B26D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6D6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6D6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6D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7B26D6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7B26D6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7B26D6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7B26D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7B26D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7B26D6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6D6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7B26D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7B26D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B26D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26D6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6D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7B26D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7B26D6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7B26D6"/>
  </w:style>
  <w:style w:type="character" w:customStyle="1" w:styleId="ListParagraphChar">
    <w:name w:val="List Paragraph Char"/>
    <w:basedOn w:val="DefaultParagraphFont"/>
    <w:link w:val="ListParagraph"/>
    <w:uiPriority w:val="4"/>
    <w:rsid w:val="007B26D6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7B26D6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7B26D6"/>
  </w:style>
  <w:style w:type="character" w:styleId="SubtleReference">
    <w:name w:val="Subtle Reference"/>
    <w:basedOn w:val="DefaultParagraphFont"/>
    <w:uiPriority w:val="31"/>
    <w:rsid w:val="007B26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7B26D6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7B26D6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7B26D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7B26D6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7B26D6"/>
  </w:style>
  <w:style w:type="paragraph" w:styleId="Subtitle">
    <w:name w:val="Subtitle"/>
    <w:basedOn w:val="Normal"/>
    <w:next w:val="Normal"/>
    <w:link w:val="SubtitleChar"/>
    <w:uiPriority w:val="11"/>
    <w:rsid w:val="007B26D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26D6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7B26D6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7B26D6"/>
  </w:style>
  <w:style w:type="paragraph" w:customStyle="1" w:styleId="Erskiemels1">
    <w:name w:val="Erős kiemelés1"/>
    <w:basedOn w:val="Normal"/>
    <w:uiPriority w:val="5"/>
    <w:qFormat/>
    <w:rsid w:val="00F14BBD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7B26D6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7B26D6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7B26D6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B26D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B26D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B26D6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B26D6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7B26D6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7B26D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7B26D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B26D6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7B26D6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7B26D6"/>
  </w:style>
  <w:style w:type="character" w:styleId="Strong">
    <w:name w:val="Strong"/>
    <w:basedOn w:val="DefaultParagraphFont"/>
    <w:uiPriority w:val="22"/>
    <w:rsid w:val="007B26D6"/>
    <w:rPr>
      <w:b/>
      <w:bCs/>
    </w:rPr>
  </w:style>
  <w:style w:type="character" w:styleId="Emphasis">
    <w:name w:val="Emphasis"/>
    <w:basedOn w:val="DefaultParagraphFont"/>
    <w:uiPriority w:val="6"/>
    <w:qFormat/>
    <w:rsid w:val="007B26D6"/>
    <w:rPr>
      <w:i/>
      <w:iCs/>
    </w:rPr>
  </w:style>
  <w:style w:type="paragraph" w:styleId="NoSpacing">
    <w:name w:val="No Spacing"/>
    <w:basedOn w:val="Normal"/>
    <w:uiPriority w:val="1"/>
    <w:rsid w:val="007B26D6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7B26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26D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B26D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6D6"/>
    <w:rPr>
      <w:b/>
      <w:i/>
    </w:rPr>
  </w:style>
  <w:style w:type="character" w:styleId="IntenseEmphasis">
    <w:name w:val="Intense Emphasis"/>
    <w:basedOn w:val="DefaultParagraphFont"/>
    <w:uiPriority w:val="21"/>
    <w:rsid w:val="007B26D6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7B26D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B26D6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7B26D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7B26D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7B26D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7B26D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7B26D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7B26D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7B26D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7B26D6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7B26D6"/>
  </w:style>
  <w:style w:type="paragraph" w:customStyle="1" w:styleId="ENNormalBox">
    <w:name w:val="EN_Normal_Box"/>
    <w:basedOn w:val="Normal"/>
    <w:uiPriority w:val="1"/>
    <w:qFormat/>
    <w:rsid w:val="007B26D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7B26D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7B26D6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7B26D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7B26D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7B26D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7B26D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7B26D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7B26D6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7B26D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7B26D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7B26D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7B26D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7B26D6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7B26D6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7B26D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7B26D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7B26D6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7B26D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7B26D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7B26D6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7B26D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7B26D6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7B26D6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7B26D6"/>
    <w:rPr>
      <w:b w:val="0"/>
      <w:caps w:val="0"/>
      <w:sz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B019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0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C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C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CF5"/>
    <w:rPr>
      <w:b/>
      <w:bCs/>
    </w:rPr>
  </w:style>
  <w:style w:type="paragraph" w:styleId="Revision">
    <w:name w:val="Revision"/>
    <w:hidden/>
    <w:uiPriority w:val="99"/>
    <w:semiHidden/>
    <w:rsid w:val="00031098"/>
  </w:style>
  <w:style w:type="paragraph" w:customStyle="1" w:styleId="Erskiemels">
    <w:name w:val="Erős kiemelés"/>
    <w:basedOn w:val="Normal"/>
    <w:link w:val="ErskiemelsChar"/>
    <w:uiPriority w:val="5"/>
    <w:qFormat/>
    <w:rsid w:val="007B26D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36BE92A-FDCF-43AC-9EB8-44BDD52A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BC5AB-54F2-4539-AE4F-832EC9481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9DBF8-6392-4BD7-8BFC-D8EFDA87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0ED1C-2BEA-4BF4-955F-20043036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13</cp:revision>
  <cp:lastPrinted>1900-12-31T23:00:00Z</cp:lastPrinted>
  <dcterms:created xsi:type="dcterms:W3CDTF">2021-11-12T09:30:00Z</dcterms:created>
  <dcterms:modified xsi:type="dcterms:W3CDTF">2022-02-14T17:06:00Z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2026-11-12T09:30:09Z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2021-11-12T09:30:09Z</vt:filetime>
  </property>
  <property fmtid="{D5CDD505-2E9C-101B-9397-08002B2CF9AE}" pid="5" name="ContentTypeId">
    <vt:lpwstr>0x010100893530D723493143826A85E37CDBCF4A</vt:lpwstr>
  </property>
  <property fmtid="{D5CDD505-2E9C-101B-9397-08002B2CF9AE}" pid="6" name="MSIP_Label_b0d11092-50c9-4e74-84b5-b1af078dc3d0_Enabled">
    <vt:lpwstr>True</vt:lpwstr>
  </property>
  <property fmtid="{D5CDD505-2E9C-101B-9397-08002B2CF9AE}" pid="7" name="MSIP_Label_b0d11092-50c9-4e74-84b5-b1af078dc3d0_SiteId">
    <vt:lpwstr>97c01ef8-0264-4eef-9c08-fb4a9ba1c0db</vt:lpwstr>
  </property>
  <property fmtid="{D5CDD505-2E9C-101B-9397-08002B2CF9AE}" pid="8" name="MSIP_Label_b0d11092-50c9-4e74-84b5-b1af078dc3d0_Owner">
    <vt:lpwstr>banhegyim@mnb.hu</vt:lpwstr>
  </property>
  <property fmtid="{D5CDD505-2E9C-101B-9397-08002B2CF9AE}" pid="9" name="MSIP_Label_b0d11092-50c9-4e74-84b5-b1af078dc3d0_SetDate">
    <vt:lpwstr>2022-01-27T09:21:35.6749084Z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ActionId">
    <vt:lpwstr>6f0bf348-04af-4e25-b0c4-7f026700d328</vt:lpwstr>
  </property>
  <property fmtid="{D5CDD505-2E9C-101B-9397-08002B2CF9AE}" pid="13" name="MSIP_Label_b0d11092-50c9-4e74-84b5-b1af078dc3d0_Extended_MSFT_Method">
    <vt:lpwstr>Automatic</vt:lpwstr>
  </property>
  <property fmtid="{D5CDD505-2E9C-101B-9397-08002B2CF9AE}" pid="14" name="Sensitivity">
    <vt:lpwstr>Protected</vt:lpwstr>
  </property>
</Properties>
</file>