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B51" w:rsidRPr="00510FB9" w:rsidRDefault="00AE0B51" w:rsidP="00AE0B51">
      <w:pPr>
        <w:pStyle w:val="Default"/>
        <w:rPr>
          <w:i/>
          <w:iCs/>
          <w:sz w:val="22"/>
          <w:szCs w:val="22"/>
          <w:u w:val="single"/>
        </w:rPr>
      </w:pPr>
      <w:bookmarkStart w:id="0" w:name="_GoBack"/>
      <w:bookmarkEnd w:id="0"/>
      <w:r w:rsidRPr="00510FB9">
        <w:rPr>
          <w:i/>
          <w:iCs/>
          <w:sz w:val="22"/>
          <w:szCs w:val="22"/>
          <w:u w:val="single"/>
        </w:rPr>
        <w:t>3. melléklet a 19/2019. (V. 13.) MNB rendelethez</w:t>
      </w:r>
    </w:p>
    <w:p w:rsidR="00EF7EA3" w:rsidRPr="00510FB9" w:rsidRDefault="00EF7EA3" w:rsidP="00AE0B51">
      <w:pPr>
        <w:pStyle w:val="Default"/>
        <w:rPr>
          <w:sz w:val="22"/>
          <w:szCs w:val="22"/>
        </w:rPr>
      </w:pPr>
    </w:p>
    <w:p w:rsidR="00AE0B51" w:rsidRPr="00510FB9" w:rsidRDefault="00AE0B51" w:rsidP="00EF7EA3">
      <w:pPr>
        <w:jc w:val="center"/>
      </w:pPr>
      <w:r w:rsidRPr="00510FB9">
        <w:rPr>
          <w:b/>
          <w:bCs/>
          <w:i/>
          <w:iCs/>
          <w:sz w:val="22"/>
          <w:szCs w:val="22"/>
        </w:rPr>
        <w:t>A bankjegyvizsgáló gép MNB általi bevizsgálása és az MNB jegyzékbe való felvétele iránti igény bejelen-</w:t>
      </w:r>
      <w:proofErr w:type="spellStart"/>
      <w:r w:rsidRPr="00510FB9">
        <w:rPr>
          <w:b/>
          <w:bCs/>
          <w:i/>
          <w:iCs/>
          <w:sz w:val="22"/>
          <w:szCs w:val="22"/>
        </w:rPr>
        <w:t>tése</w:t>
      </w:r>
      <w:proofErr w:type="spellEnd"/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34"/>
        <w:gridCol w:w="2836"/>
      </w:tblGrid>
      <w:tr w:rsidR="00AE0B51" w:rsidRPr="00510FB9" w:rsidTr="00AE0B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>1. Az igény bejelentőjére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Név: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- gyártó, forgalmazó, üzemeltető* 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Székhely: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vonatkozó adatok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Levelezési cím: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Elektronikus levél (e-mail) cím: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Honlap cím: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A6244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2. </w:t>
            </w:r>
            <w:r w:rsidR="00A62448" w:rsidRPr="00510FB9">
              <w:rPr>
                <w:rFonts w:cs="Times New Roman"/>
              </w:rPr>
              <w:t>Az igény bejelentőjének kapcsolattartásra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Név: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  <w:r w:rsidR="00A62448" w:rsidRPr="00510FB9">
              <w:rPr>
                <w:rFonts w:cs="Times New Roman"/>
              </w:rPr>
              <w:t>kijelölt képviselője adatai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Távközlési úton való elérhetőség (telefonszám előhívószámmal együtt):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Elektronikus levél (e-mail) cím: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0119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>3. Ha az igény bejelentője nem azonos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Név: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011959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AD2E4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a gyártóval, </w:t>
            </w:r>
            <w:r w:rsidR="00AD2E45" w:rsidRPr="00510FB9">
              <w:rPr>
                <w:rFonts w:cs="Times New Roman"/>
              </w:rPr>
              <w:t>akkor a gyártóra vonatkozó adatok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Székhely: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011959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Levelezési cím: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011959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Elektronikus levél (e-mail) cím: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011959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Honlap cím: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0119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A6244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4. </w:t>
            </w:r>
            <w:r w:rsidR="00A62448" w:rsidRPr="00510FB9">
              <w:rPr>
                <w:rFonts w:cs="Times New Roman"/>
              </w:rPr>
              <w:t xml:space="preserve">A gyártó kapcsolattartásra kijelölt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Név: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011959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  <w:r w:rsidR="00A62448" w:rsidRPr="00510FB9">
              <w:rPr>
                <w:rFonts w:cs="Times New Roman"/>
              </w:rPr>
              <w:t>képviselőjének adatai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Távközlési úton való elérhetőség (telefonszám előhívószámmal együtt):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011959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Elektronikus levél (e-mail) cím: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>5. A bevizsgálandó bankjegyvizsgáló gép adatai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A gép funkciója*</w:t>
            </w:r>
            <w:r w:rsidR="009D6C18" w:rsidRPr="00510FB9">
              <w:rPr>
                <w:rFonts w:cs="Times New Roman"/>
              </w:rPr>
              <w:t>*</w:t>
            </w:r>
            <w:r w:rsidRPr="00510FB9">
              <w:rPr>
                <w:rFonts w:cs="Times New Roman"/>
              </w:rPr>
              <w:t>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  <w:r w:rsidRPr="004B2F83">
              <w:rPr>
                <w:rFonts w:cs="Times New Roman"/>
                <w:b/>
              </w:rPr>
              <w:t xml:space="preserve">Alkalmazott által működtetett </w:t>
            </w:r>
            <w:r w:rsidRPr="00510FB9">
              <w:rPr>
                <w:rFonts w:cs="Times New Roman"/>
              </w:rPr>
              <w:br/>
              <w:t>- bankjegyfeldolgozó és -válogató gép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D231C6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AE0B51" w:rsidRPr="00510FB9">
              <w:rPr>
                <w:rFonts w:cs="Times New Roman"/>
              </w:rPr>
              <w:t>- bankjegy-valódiságvizsgáló gép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D231C6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AE0B51" w:rsidRPr="00510FB9">
              <w:rPr>
                <w:rFonts w:cs="Times New Roman"/>
              </w:rPr>
              <w:t xml:space="preserve">- pénztárosok kiszolgálására alkalmas bankjegyfeldolgozó és </w:t>
            </w:r>
            <w:r w:rsidR="00AE0B51" w:rsidRPr="00510FB9">
              <w:rPr>
                <w:rFonts w:cs="Times New Roman"/>
              </w:rPr>
              <w:br/>
              <w:t>-válogató gép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D231C6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AE0B51" w:rsidRPr="00510FB9">
              <w:rPr>
                <w:rFonts w:cs="Times New Roman"/>
              </w:rPr>
              <w:t>- pénztárosok kiszolgálására alkalmas bankjegy-valódiságvizsgáló gép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4B2F83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  <w:b/>
              </w:rPr>
            </w:pPr>
            <w:r w:rsidRPr="00510FB9">
              <w:rPr>
                <w:rFonts w:cs="Times New Roman"/>
              </w:rPr>
              <w:t xml:space="preserve"> </w:t>
            </w:r>
            <w:r w:rsidRPr="004B2F83">
              <w:rPr>
                <w:rFonts w:cs="Times New Roman"/>
                <w:b/>
              </w:rPr>
              <w:t>Ügyfél által kezelt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- bankjegybefizetésre alkalmas gép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- bankjegy-visszaforgató gép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- kombinált bankjegy be- és kifizető gép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- bankjegy-kifizető gép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A gép származási helye (ha nem </w:t>
            </w:r>
            <w:r w:rsidRPr="00510FB9">
              <w:rPr>
                <w:rFonts w:cs="Times New Roman"/>
              </w:rPr>
              <w:br/>
              <w:t>EU-tagállam):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A gép típusa: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A hardver verziója: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A szoftver verziója: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</w:t>
            </w:r>
          </w:p>
        </w:tc>
      </w:tr>
      <w:tr w:rsidR="00AE0B51" w:rsidRPr="00510FB9" w:rsidTr="00AE0B51"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B51" w:rsidRPr="00510FB9" w:rsidRDefault="00AE0B51" w:rsidP="00510FB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>* aláhúzással jelölendő</w:t>
            </w:r>
          </w:p>
          <w:p w:rsidR="009D6C18" w:rsidRPr="00510FB9" w:rsidRDefault="009D6C18" w:rsidP="00510FB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>** aláhúzással jelölendő a 2. melléklet 1. pontjában foglalt funkcióleírás alapján</w:t>
            </w:r>
          </w:p>
        </w:tc>
      </w:tr>
      <w:tr w:rsidR="00AE0B51" w:rsidRPr="00510FB9" w:rsidTr="00AE0B51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C18" w:rsidRPr="00510FB9" w:rsidRDefault="009D6C18" w:rsidP="0001195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left"/>
              <w:rPr>
                <w:rFonts w:cs="Times New Roman"/>
              </w:rPr>
            </w:pPr>
          </w:p>
          <w:p w:rsidR="00AE0B51" w:rsidRPr="00510FB9" w:rsidRDefault="00AE0B51" w:rsidP="0001195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left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Dátum: ...................................................................................</w:t>
            </w:r>
          </w:p>
        </w:tc>
      </w:tr>
      <w:tr w:rsidR="00AE0B51" w:rsidRPr="00510FB9" w:rsidTr="00AE0B51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B51" w:rsidRPr="00510FB9" w:rsidRDefault="00AE0B51" w:rsidP="00011959">
            <w:pPr>
              <w:autoSpaceDE w:val="0"/>
              <w:autoSpaceDN w:val="0"/>
              <w:adjustRightInd w:val="0"/>
              <w:spacing w:before="240" w:after="0" w:line="240" w:lineRule="auto"/>
              <w:ind w:left="4536" w:right="56"/>
              <w:jc w:val="center"/>
              <w:rPr>
                <w:rFonts w:cs="Times New Roman"/>
              </w:rPr>
            </w:pPr>
            <w:r w:rsidRPr="00510FB9">
              <w:rPr>
                <w:rFonts w:cs="Times New Roman"/>
              </w:rPr>
              <w:t xml:space="preserve"> ................................................................</w:t>
            </w:r>
            <w:r w:rsidRPr="00510FB9">
              <w:rPr>
                <w:rFonts w:cs="Times New Roman"/>
              </w:rPr>
              <w:br/>
              <w:t>cégszerű aláírás</w:t>
            </w:r>
          </w:p>
        </w:tc>
      </w:tr>
    </w:tbl>
    <w:p w:rsidR="00B944EB" w:rsidRPr="00510FB9" w:rsidRDefault="00B944EB" w:rsidP="00EF7EA3"/>
    <w:sectPr w:rsidR="00B944EB" w:rsidRPr="00510FB9" w:rsidSect="00EF7EA3">
      <w:headerReference w:type="default" r:id="rId8"/>
      <w:footerReference w:type="default" r:id="rId9"/>
      <w:pgSz w:w="11906" w:h="16838" w:code="9"/>
      <w:pgMar w:top="1418" w:right="1191" w:bottom="993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B51" w:rsidRDefault="00AE0B51">
      <w:r>
        <w:separator/>
      </w:r>
    </w:p>
  </w:endnote>
  <w:endnote w:type="continuationSeparator" w:id="0">
    <w:p w:rsidR="00AE0B51" w:rsidRDefault="00A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B51" w:rsidRDefault="00AE0B51">
      <w:r>
        <w:separator/>
      </w:r>
    </w:p>
  </w:footnote>
  <w:footnote w:type="continuationSeparator" w:id="0">
    <w:p w:rsidR="00AE0B51" w:rsidRDefault="00AE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51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B2F83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0FB9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D6C18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62448"/>
    <w:rsid w:val="00A77604"/>
    <w:rsid w:val="00A800A3"/>
    <w:rsid w:val="00A8495F"/>
    <w:rsid w:val="00A917E0"/>
    <w:rsid w:val="00A94C01"/>
    <w:rsid w:val="00AA7D28"/>
    <w:rsid w:val="00AB3A5C"/>
    <w:rsid w:val="00AB3E83"/>
    <w:rsid w:val="00AB5B26"/>
    <w:rsid w:val="00AB7DBF"/>
    <w:rsid w:val="00AC6950"/>
    <w:rsid w:val="00AD2E45"/>
    <w:rsid w:val="00AE0B51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31C6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F7EA3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56E46A"/>
  <w15:chartTrackingRefBased/>
  <w15:docId w15:val="{C1CA0854-B415-471F-9DD4-419E0686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231C6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D231C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D231C6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D231C6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D231C6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D231C6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D231C6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31C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31C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31C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D231C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231C6"/>
  </w:style>
  <w:style w:type="table" w:customStyle="1" w:styleId="tblzat-mtrix">
    <w:name w:val="táblázat - mátrix"/>
    <w:basedOn w:val="Normltblzat"/>
    <w:uiPriority w:val="2"/>
    <w:qFormat/>
    <w:rsid w:val="00D231C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231C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231C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231C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231C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D231C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31C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231C6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31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231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231C6"/>
  </w:style>
  <w:style w:type="paragraph" w:styleId="llb">
    <w:name w:val="footer"/>
    <w:basedOn w:val="Norml"/>
    <w:link w:val="llbChar"/>
    <w:uiPriority w:val="99"/>
    <w:semiHidden/>
    <w:unhideWhenUsed/>
    <w:rsid w:val="00D231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231C6"/>
  </w:style>
  <w:style w:type="paragraph" w:customStyle="1" w:styleId="Szmozs">
    <w:name w:val="Számozás"/>
    <w:basedOn w:val="Norml"/>
    <w:uiPriority w:val="4"/>
    <w:qFormat/>
    <w:rsid w:val="00D231C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231C6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D231C6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D231C6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D231C6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D231C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D231C6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D231C6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231C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231C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31C6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31C6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31C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D231C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231C6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231C6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231C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D231C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231C6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231C6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D231C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231C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231C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231C6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231C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D231C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231C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231C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231C6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231C6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D231C6"/>
  </w:style>
  <w:style w:type="character" w:styleId="Finomhivatkozs">
    <w:name w:val="Subtle Reference"/>
    <w:basedOn w:val="Bekezdsalapbettpusa"/>
    <w:uiPriority w:val="31"/>
    <w:rsid w:val="00D231C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231C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231C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231C6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231C6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231C6"/>
  </w:style>
  <w:style w:type="paragraph" w:styleId="Alcm">
    <w:name w:val="Subtitle"/>
    <w:basedOn w:val="Norml"/>
    <w:next w:val="Norml"/>
    <w:link w:val="AlcmChar"/>
    <w:uiPriority w:val="11"/>
    <w:rsid w:val="00D231C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231C6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231C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231C6"/>
  </w:style>
  <w:style w:type="paragraph" w:customStyle="1" w:styleId="Erskiemels1">
    <w:name w:val="Erős kiemelés1"/>
    <w:basedOn w:val="Norml"/>
    <w:link w:val="ErskiemelsChar"/>
    <w:uiPriority w:val="5"/>
    <w:qFormat/>
    <w:rsid w:val="00D231C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D231C6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D231C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231C6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231C6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231C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231C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231C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231C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231C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D231C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231C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231C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231C6"/>
  </w:style>
  <w:style w:type="character" w:styleId="Kiemels2">
    <w:name w:val="Strong"/>
    <w:basedOn w:val="Bekezdsalapbettpusa"/>
    <w:uiPriority w:val="22"/>
    <w:rsid w:val="00D231C6"/>
    <w:rPr>
      <w:b/>
      <w:bCs/>
    </w:rPr>
  </w:style>
  <w:style w:type="character" w:styleId="Kiemels">
    <w:name w:val="Emphasis"/>
    <w:basedOn w:val="Bekezdsalapbettpusa"/>
    <w:uiPriority w:val="6"/>
    <w:qFormat/>
    <w:rsid w:val="00D231C6"/>
    <w:rPr>
      <w:i/>
      <w:iCs/>
    </w:rPr>
  </w:style>
  <w:style w:type="paragraph" w:styleId="Nincstrkz">
    <w:name w:val="No Spacing"/>
    <w:basedOn w:val="Norml"/>
    <w:uiPriority w:val="1"/>
    <w:rsid w:val="00D231C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231C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231C6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231C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31C6"/>
    <w:rPr>
      <w:b/>
      <w:i/>
    </w:rPr>
  </w:style>
  <w:style w:type="character" w:styleId="Erskiemels">
    <w:name w:val="Intense Emphasis"/>
    <w:basedOn w:val="Bekezdsalapbettpusa"/>
    <w:uiPriority w:val="21"/>
    <w:rsid w:val="00D231C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231C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231C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D231C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D231C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231C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231C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231C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231C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231C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D231C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231C6"/>
  </w:style>
  <w:style w:type="paragraph" w:customStyle="1" w:styleId="ENNormalBox">
    <w:name w:val="EN_Normal_Box"/>
    <w:basedOn w:val="Norml"/>
    <w:uiPriority w:val="1"/>
    <w:qFormat/>
    <w:rsid w:val="00D231C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D231C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231C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231C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231C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231C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231C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231C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231C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231C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231C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D231C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231C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D231C6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D231C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231C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D231C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231C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231C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D231C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231C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D231C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231C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D231C6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D231C6"/>
    <w:rPr>
      <w:b w:val="0"/>
      <w:caps w:val="0"/>
      <w:sz w:val="52"/>
    </w:rPr>
  </w:style>
  <w:style w:type="paragraph" w:customStyle="1" w:styleId="Default">
    <w:name w:val="Default"/>
    <w:rsid w:val="00AE0B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E5E04240-681F-4AFF-A50B-3590E0C9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Stoffán Gellért István</dc:creator>
  <cp:keywords/>
  <dc:description/>
  <cp:lastModifiedBy>Stoffán Gellért István</cp:lastModifiedBy>
  <cp:revision>6</cp:revision>
  <cp:lastPrinted>1900-12-31T23:00:00Z</cp:lastPrinted>
  <dcterms:created xsi:type="dcterms:W3CDTF">2019-07-11T10:15:00Z</dcterms:created>
  <dcterms:modified xsi:type="dcterms:W3CDTF">2019-11-04T09:58:00Z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stoffang@mnb.hu</vt:lpwstr>
  </property>
  <property fmtid="{D5CDD505-2E9C-101B-9397-08002B2CF9AE}" pid="6" name="MSIP_Label_b0d11092-50c9-4e74-84b5-b1af078dc3d0_SetDate">
    <vt:lpwstr>2019-07-11T12:27:06.7265688+02:00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