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7CA0" w14:textId="13008699" w:rsidR="00376D66" w:rsidRPr="00B943E6" w:rsidRDefault="008C6250" w:rsidP="00B335F5">
      <w:pPr>
        <w:keepNext/>
        <w:keepLines/>
        <w:spacing w:before="480" w:after="210"/>
        <w:outlineLvl w:val="0"/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</w:pPr>
      <w:bookmarkStart w:id="0" w:name="_Toc315180073"/>
      <w:bookmarkStart w:id="1" w:name="_Toc94448545"/>
      <w:bookmarkStart w:id="2" w:name="_Toc57633070"/>
      <w:bookmarkStart w:id="3" w:name="_Toc320452661"/>
      <w:bookmarkStart w:id="4" w:name="_Toc308794242"/>
      <w:bookmarkStart w:id="5" w:name="_Toc275435767"/>
      <w:bookmarkStart w:id="6" w:name="_Toc301534578"/>
      <w:bookmarkStart w:id="7" w:name="_Toc10026638"/>
      <w:bookmarkStart w:id="8" w:name="_Toc11168424"/>
      <w:bookmarkStart w:id="9" w:name="_Toc145602109"/>
      <w:r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Pacs.010</w:t>
      </w:r>
      <w:r w:rsidR="00097521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.001.03</w:t>
      </w:r>
      <w:r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 </w:t>
      </w:r>
      <w:r w:rsidR="00097521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–</w:t>
      </w:r>
      <w:r w:rsidR="00376D66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097521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Financial Institution Direct Debit (MT </w:t>
      </w:r>
      <w:proofErr w:type="spellStart"/>
      <w:r w:rsidR="00097521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eqiuvalent</w:t>
      </w:r>
      <w:proofErr w:type="spellEnd"/>
      <w:r w:rsidR="00097521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 xml:space="preserve">: MT298/SMT100 </w:t>
      </w:r>
      <w:r w:rsidR="00376D66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Payment and settlement orders of system operators (Third party settlement request)</w:t>
      </w:r>
      <w:bookmarkEnd w:id="9"/>
      <w:r w:rsidR="002B7A1D" w:rsidRPr="00B943E6">
        <w:rPr>
          <w:rFonts w:ascii="Times New Roman" w:eastAsia="SimHei" w:hAnsi="Times New Roman" w:cs="Times New Roman"/>
          <w:b/>
          <w:bCs/>
          <w:caps/>
          <w:color w:val="002060"/>
          <w:sz w:val="28"/>
          <w:szCs w:val="28"/>
          <w:lang w:val="en-GB"/>
        </w:rPr>
        <w:t>)</w:t>
      </w:r>
    </w:p>
    <w:p w14:paraId="01C46F29" w14:textId="77777777" w:rsidR="00415C37" w:rsidRPr="00E02B3D" w:rsidRDefault="00415C37" w:rsidP="00E02B3D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10" w:name="_Toc94448439"/>
      <w:bookmarkStart w:id="11" w:name="_Toc57632964"/>
      <w:bookmarkStart w:id="12" w:name="_Toc320452562"/>
      <w:bookmarkStart w:id="13" w:name="_Toc308794145"/>
      <w:bookmarkStart w:id="14" w:name="_Toc275435677"/>
      <w:bookmarkStart w:id="15" w:name="_Toc301534485"/>
      <w:bookmarkStart w:id="16" w:name="_Toc459166808"/>
      <w:bookmarkStart w:id="17" w:name="_Toc315179979"/>
      <w:bookmarkStart w:id="18" w:name="_Toc10026531"/>
      <w:bookmarkStart w:id="19" w:name="_Toc11168317"/>
      <w:bookmarkStart w:id="20" w:name="_Toc145601994"/>
      <w:bookmarkStart w:id="21" w:name="_Hlk182407324"/>
      <w:r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Scope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p w14:paraId="353702C6" w14:textId="2796C6A1" w:rsidR="00105A6B" w:rsidRPr="00E02B3D" w:rsidRDefault="00376D66" w:rsidP="00376D66">
      <w:pPr>
        <w:pStyle w:val="BodyText"/>
        <w:spacing w:before="12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 xml:space="preserve">Following the conclusion of a security transaction partners send the security contract notes to KELER through the system of KELER. After completing the matching, KELER sends a settlement order by a </w:t>
      </w:r>
      <w:r w:rsidR="00035A7B" w:rsidRPr="00E02B3D">
        <w:rPr>
          <w:rFonts w:ascii="Times New Roman" w:hAnsi="Times New Roman"/>
          <w:szCs w:val="24"/>
          <w:lang w:val="en-GB"/>
        </w:rPr>
        <w:t>pacs.010</w:t>
      </w:r>
      <w:r w:rsidR="00097521" w:rsidRPr="00E02B3D">
        <w:rPr>
          <w:rFonts w:ascii="Times New Roman" w:hAnsi="Times New Roman"/>
          <w:szCs w:val="24"/>
          <w:lang w:val="en-GB"/>
        </w:rPr>
        <w:t>.001.03</w:t>
      </w:r>
      <w:r w:rsidRPr="00E02B3D">
        <w:rPr>
          <w:rFonts w:ascii="Times New Roman" w:hAnsi="Times New Roman"/>
          <w:szCs w:val="24"/>
          <w:lang w:val="en-GB"/>
        </w:rPr>
        <w:t xml:space="preserve"> SWIFT message to CAS asking for the settlement of the securities transaction. KELER sends a settlement order to CAS by a </w:t>
      </w:r>
      <w:r w:rsidR="008C6250" w:rsidRPr="00E02B3D">
        <w:rPr>
          <w:rFonts w:ascii="Times New Roman" w:hAnsi="Times New Roman"/>
          <w:szCs w:val="24"/>
          <w:lang w:val="en-GB"/>
        </w:rPr>
        <w:t>pacs.010</w:t>
      </w:r>
      <w:r w:rsidR="00097521" w:rsidRPr="00E02B3D">
        <w:rPr>
          <w:rFonts w:ascii="Times New Roman" w:hAnsi="Times New Roman"/>
          <w:szCs w:val="24"/>
          <w:lang w:val="en-GB"/>
        </w:rPr>
        <w:t>.001.03</w:t>
      </w:r>
      <w:r w:rsidR="008C6250" w:rsidRPr="00E02B3D">
        <w:rPr>
          <w:rFonts w:ascii="Times New Roman" w:hAnsi="Times New Roman"/>
          <w:szCs w:val="24"/>
          <w:lang w:val="en-GB"/>
        </w:rPr>
        <w:t xml:space="preserve"> </w:t>
      </w:r>
      <w:r w:rsidRPr="00E02B3D">
        <w:rPr>
          <w:rFonts w:ascii="Times New Roman" w:hAnsi="Times New Roman"/>
          <w:szCs w:val="24"/>
          <w:lang w:val="en-GB"/>
        </w:rPr>
        <w:t xml:space="preserve">SWIFT message in other cases as defined in the KELER </w:t>
      </w:r>
      <w:proofErr w:type="spellStart"/>
      <w:r w:rsidRPr="00E02B3D">
        <w:rPr>
          <w:rFonts w:ascii="Times New Roman" w:hAnsi="Times New Roman"/>
          <w:szCs w:val="24"/>
          <w:lang w:val="en-GB"/>
        </w:rPr>
        <w:t>GTC</w:t>
      </w:r>
      <w:proofErr w:type="spellEnd"/>
      <w:r w:rsidRPr="00E02B3D">
        <w:rPr>
          <w:rFonts w:ascii="Times New Roman" w:hAnsi="Times New Roman"/>
          <w:szCs w:val="24"/>
          <w:lang w:val="en-GB"/>
        </w:rPr>
        <w:t>.</w:t>
      </w:r>
    </w:p>
    <w:p w14:paraId="18C59773" w14:textId="77777777" w:rsidR="00A60A8B" w:rsidRPr="00E02B3D" w:rsidRDefault="00A60A8B" w:rsidP="00376D66">
      <w:pPr>
        <w:pStyle w:val="BodyText"/>
        <w:spacing w:before="120"/>
        <w:rPr>
          <w:rFonts w:ascii="Times New Roman" w:hAnsi="Times New Roman"/>
          <w:szCs w:val="24"/>
          <w:lang w:val="en-GB"/>
        </w:rPr>
      </w:pPr>
    </w:p>
    <w:p w14:paraId="57D93091" w14:textId="616F8143" w:rsidR="00A40368" w:rsidRPr="00E02B3D" w:rsidRDefault="002B7A1D" w:rsidP="00376D66">
      <w:pPr>
        <w:pStyle w:val="BodyText"/>
        <w:spacing w:before="120"/>
        <w:rPr>
          <w:rFonts w:ascii="Times New Roman" w:hAnsi="Times New Roman"/>
          <w:sz w:val="20"/>
          <w:lang w:val="en-GB"/>
        </w:rPr>
      </w:pPr>
      <w:r w:rsidRPr="00E02B3D">
        <w:rPr>
          <w:rFonts w:ascii="Times New Roman" w:hAnsi="Times New Roman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0DBED56A" wp14:editId="4DF69CD8">
            <wp:simplePos x="0" y="0"/>
            <wp:positionH relativeFrom="column">
              <wp:posOffset>-911</wp:posOffset>
            </wp:positionH>
            <wp:positionV relativeFrom="paragraph">
              <wp:posOffset>3893</wp:posOffset>
            </wp:positionV>
            <wp:extent cx="6121191" cy="3627468"/>
            <wp:effectExtent l="0" t="0" r="0" b="0"/>
            <wp:wrapTopAndBottom/>
            <wp:docPr id="6" name="Picture 6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compan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191" cy="362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FCF53" w14:textId="77777777" w:rsidR="00A60A8B" w:rsidRPr="00E02B3D" w:rsidRDefault="00A60A8B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val="en-GB"/>
        </w:rPr>
      </w:pPr>
      <w:bookmarkStart w:id="22" w:name="_Toc301534579"/>
      <w:r w:rsidRPr="00E02B3D">
        <w:rPr>
          <w:rFonts w:ascii="Times New Roman" w:hAnsi="Times New Roman" w:cs="Times New Roman"/>
          <w:lang w:val="en-GB"/>
        </w:rPr>
        <w:br w:type="page"/>
      </w:r>
    </w:p>
    <w:p w14:paraId="15D856DA" w14:textId="0F992537" w:rsidR="00376D66" w:rsidRPr="00E02B3D" w:rsidRDefault="00376D66" w:rsidP="00376D66">
      <w:pPr>
        <w:pStyle w:val="BodyText"/>
        <w:spacing w:before="12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lastRenderedPageBreak/>
        <w:t xml:space="preserve">ICS participant shall submit their payment orders to GIRO Zrt. in accordance with the business terms and conditions of ICS. By GIRO </w:t>
      </w:r>
      <w:proofErr w:type="spellStart"/>
      <w:r w:rsidRPr="00E02B3D">
        <w:rPr>
          <w:rFonts w:ascii="Times New Roman" w:hAnsi="Times New Roman"/>
          <w:szCs w:val="24"/>
          <w:lang w:val="en-GB"/>
        </w:rPr>
        <w:t>Zrt’s</w:t>
      </w:r>
      <w:proofErr w:type="spellEnd"/>
      <w:r w:rsidRPr="00E02B3D">
        <w:rPr>
          <w:rFonts w:ascii="Times New Roman" w:hAnsi="Times New Roman"/>
          <w:szCs w:val="24"/>
          <w:lang w:val="en-GB"/>
        </w:rPr>
        <w:t xml:space="preserve"> settlement order in the form of an </w:t>
      </w:r>
      <w:r w:rsidR="008C6250" w:rsidRPr="00E02B3D">
        <w:rPr>
          <w:rFonts w:ascii="Times New Roman" w:hAnsi="Times New Roman"/>
          <w:szCs w:val="24"/>
          <w:lang w:val="en-GB"/>
        </w:rPr>
        <w:t>MX pacs.010</w:t>
      </w:r>
      <w:r w:rsidR="00E53687" w:rsidRPr="00E02B3D">
        <w:rPr>
          <w:rFonts w:ascii="Times New Roman" w:hAnsi="Times New Roman"/>
          <w:szCs w:val="24"/>
          <w:lang w:val="en-GB"/>
        </w:rPr>
        <w:t>.001.03</w:t>
      </w:r>
      <w:r w:rsidRPr="00E02B3D">
        <w:rPr>
          <w:rFonts w:ascii="Times New Roman" w:hAnsi="Times New Roman"/>
          <w:szCs w:val="24"/>
          <w:lang w:val="en-GB"/>
        </w:rPr>
        <w:t xml:space="preserve"> SWIFT message within the framework of the ICS intraday multiple clearing</w:t>
      </w:r>
    </w:p>
    <w:p w14:paraId="2788B77F" w14:textId="24BF927D" w:rsidR="00376D66" w:rsidRPr="00E02B3D" w:rsidRDefault="00EC3E90" w:rsidP="00376D66">
      <w:pPr>
        <w:pStyle w:val="BodyText"/>
        <w:numPr>
          <w:ilvl w:val="0"/>
          <w:numId w:val="22"/>
        </w:numPr>
        <w:spacing w:before="12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noProof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65B5D1B5" wp14:editId="19E1FBAC">
            <wp:simplePos x="0" y="0"/>
            <wp:positionH relativeFrom="column">
              <wp:posOffset>149860</wp:posOffset>
            </wp:positionH>
            <wp:positionV relativeFrom="paragraph">
              <wp:posOffset>568325</wp:posOffset>
            </wp:positionV>
            <wp:extent cx="5852160" cy="3363595"/>
            <wp:effectExtent l="0" t="0" r="0" b="8255"/>
            <wp:wrapTopAndBottom/>
            <wp:docPr id="9" name="Picture 9" descr="A white paper with green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white paper with green 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D66" w:rsidRPr="00E02B3D">
        <w:rPr>
          <w:rFonts w:ascii="Times New Roman" w:hAnsi="Times New Roman"/>
          <w:szCs w:val="24"/>
          <w:lang w:val="en-GB"/>
        </w:rPr>
        <w:t>collect</w:t>
      </w:r>
      <w:r w:rsidR="00E53687" w:rsidRPr="00E02B3D">
        <w:rPr>
          <w:rFonts w:ascii="Times New Roman" w:hAnsi="Times New Roman"/>
          <w:szCs w:val="24"/>
          <w:lang w:val="en-GB"/>
        </w:rPr>
        <w:t>s</w:t>
      </w:r>
      <w:r w:rsidR="00376D66" w:rsidRPr="00E02B3D">
        <w:rPr>
          <w:rFonts w:ascii="Times New Roman" w:hAnsi="Times New Roman"/>
          <w:szCs w:val="24"/>
          <w:lang w:val="en-GB"/>
        </w:rPr>
        <w:t xml:space="preserve"> participants’ financial obligations generated after ICS multiple intraday clearing from the respective accounts of ICS </w:t>
      </w:r>
      <w:proofErr w:type="gramStart"/>
      <w:r w:rsidR="00376D66" w:rsidRPr="00E02B3D">
        <w:rPr>
          <w:rFonts w:ascii="Times New Roman" w:hAnsi="Times New Roman"/>
          <w:szCs w:val="24"/>
          <w:lang w:val="en-GB"/>
        </w:rPr>
        <w:t>participants;</w:t>
      </w:r>
      <w:proofErr w:type="gramEnd"/>
      <w:r w:rsidR="00376D66" w:rsidRPr="00E02B3D">
        <w:rPr>
          <w:rFonts w:ascii="Times New Roman" w:hAnsi="Times New Roman"/>
          <w:szCs w:val="24"/>
          <w:lang w:val="en-GB"/>
        </w:rPr>
        <w:t xml:space="preserve"> </w:t>
      </w:r>
    </w:p>
    <w:p w14:paraId="67F1D74A" w14:textId="0D2A244F" w:rsidR="00723717" w:rsidRPr="00E02B3D" w:rsidRDefault="00723717" w:rsidP="00EC3E90">
      <w:pPr>
        <w:pStyle w:val="BodyText"/>
        <w:spacing w:before="120"/>
        <w:ind w:left="360"/>
        <w:rPr>
          <w:rFonts w:ascii="Times New Roman" w:hAnsi="Times New Roman"/>
          <w:szCs w:val="24"/>
          <w:lang w:val="en-GB"/>
        </w:rPr>
      </w:pPr>
    </w:p>
    <w:p w14:paraId="42F455DC" w14:textId="6FCFE1B3" w:rsidR="00376D66" w:rsidRPr="00E02B3D" w:rsidRDefault="00E8662E" w:rsidP="00376D66">
      <w:pPr>
        <w:pStyle w:val="BodyText"/>
        <w:numPr>
          <w:ilvl w:val="0"/>
          <w:numId w:val="22"/>
        </w:numPr>
        <w:spacing w:before="12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noProof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7731BCF4" wp14:editId="4BA3B7CF">
            <wp:simplePos x="0" y="0"/>
            <wp:positionH relativeFrom="column">
              <wp:posOffset>372607</wp:posOffset>
            </wp:positionH>
            <wp:positionV relativeFrom="paragraph">
              <wp:posOffset>544416</wp:posOffset>
            </wp:positionV>
            <wp:extent cx="5629275" cy="3251835"/>
            <wp:effectExtent l="0" t="0" r="9525" b="5715"/>
            <wp:wrapTopAndBottom/>
            <wp:docPr id="10" name="Picture 10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iagram of a compan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D66" w:rsidRPr="00E02B3D">
        <w:rPr>
          <w:rFonts w:ascii="Times New Roman" w:hAnsi="Times New Roman"/>
          <w:szCs w:val="24"/>
          <w:lang w:val="en-GB"/>
        </w:rPr>
        <w:t>after</w:t>
      </w:r>
      <w:r w:rsidR="00376D66" w:rsidRPr="00E02B3D">
        <w:rPr>
          <w:rFonts w:ascii="Times New Roman" w:eastAsiaTheme="minorEastAsia" w:hAnsi="Times New Roman"/>
          <w:color w:val="auto"/>
          <w:szCs w:val="24"/>
          <w:lang w:val="en-GB"/>
        </w:rPr>
        <w:t xml:space="preserve"> </w:t>
      </w:r>
      <w:r w:rsidR="00376D66" w:rsidRPr="00E02B3D">
        <w:rPr>
          <w:rFonts w:ascii="Times New Roman" w:hAnsi="Times New Roman"/>
          <w:noProof/>
          <w:szCs w:val="24"/>
          <w:lang w:val="en-GB"/>
        </w:rPr>
        <w:t>the execution of these, the positive closing balances resulting from the settlement and execution are transferred in VIBER to the bank accounts of the ICS participants</w:t>
      </w:r>
      <w:r w:rsidR="00376D66" w:rsidRPr="00E02B3D">
        <w:rPr>
          <w:rFonts w:ascii="Times New Roman" w:hAnsi="Times New Roman"/>
          <w:szCs w:val="24"/>
          <w:lang w:val="en-GB"/>
        </w:rPr>
        <w:t xml:space="preserve">, </w:t>
      </w:r>
    </w:p>
    <w:p w14:paraId="0E497F79" w14:textId="52E9D652" w:rsidR="00723717" w:rsidRPr="00E02B3D" w:rsidRDefault="00723717">
      <w:pPr>
        <w:pStyle w:val="BodyText"/>
        <w:spacing w:before="120"/>
        <w:ind w:left="360"/>
        <w:rPr>
          <w:rFonts w:ascii="Times New Roman" w:hAnsi="Times New Roman"/>
          <w:sz w:val="20"/>
          <w:lang w:val="en-GB"/>
        </w:rPr>
      </w:pPr>
    </w:p>
    <w:p w14:paraId="5A88D0BA" w14:textId="6C0F4B33" w:rsidR="00A60A8B" w:rsidRPr="00E02B3D" w:rsidRDefault="00376D66" w:rsidP="00680B5D">
      <w:pPr>
        <w:pStyle w:val="BodyText"/>
        <w:numPr>
          <w:ilvl w:val="0"/>
          <w:numId w:val="22"/>
        </w:numPr>
        <w:spacing w:before="120" w:after="0" w:line="240" w:lineRule="auto"/>
        <w:jc w:val="left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eastAsiaTheme="minorEastAsia" w:hAnsi="Times New Roman"/>
          <w:color w:val="auto"/>
          <w:szCs w:val="24"/>
          <w:lang w:val="en-GB"/>
        </w:rPr>
        <w:lastRenderedPageBreak/>
        <w:t xml:space="preserve"> </w:t>
      </w:r>
      <w:r w:rsidRPr="00E02B3D">
        <w:rPr>
          <w:rFonts w:ascii="Times New Roman" w:hAnsi="Times New Roman"/>
          <w:noProof/>
          <w:szCs w:val="24"/>
          <w:lang w:val="en-GB"/>
        </w:rPr>
        <w:t>and, when there is an incident, the already collected collateral amounts are transferred back to the direct participants’ bank accounts that were debited previously</w:t>
      </w:r>
      <w:r w:rsidRPr="00E02B3D">
        <w:rPr>
          <w:rFonts w:ascii="Times New Roman" w:hAnsi="Times New Roman"/>
          <w:szCs w:val="24"/>
          <w:lang w:val="en-GB"/>
        </w:rPr>
        <w:t>.</w:t>
      </w:r>
    </w:p>
    <w:p w14:paraId="24BAD38D" w14:textId="6E54872C" w:rsidR="00376D66" w:rsidRPr="00E02B3D" w:rsidRDefault="00E8662E" w:rsidP="00E8662E">
      <w:pPr>
        <w:pStyle w:val="BodyText"/>
        <w:spacing w:before="240" w:after="24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noProof/>
          <w:szCs w:val="24"/>
          <w:lang w:val="en-GB"/>
        </w:rPr>
        <w:drawing>
          <wp:anchor distT="0" distB="0" distL="114300" distR="114300" simplePos="0" relativeHeight="251663360" behindDoc="0" locked="0" layoutInCell="1" allowOverlap="1" wp14:anchorId="69C73257" wp14:editId="4C6DC35F">
            <wp:simplePos x="0" y="0"/>
            <wp:positionH relativeFrom="column">
              <wp:posOffset>245220</wp:posOffset>
            </wp:positionH>
            <wp:positionV relativeFrom="paragraph">
              <wp:posOffset>4529952</wp:posOffset>
            </wp:positionV>
            <wp:extent cx="5473065" cy="3725545"/>
            <wp:effectExtent l="0" t="0" r="0" b="8255"/>
            <wp:wrapTopAndBottom/>
            <wp:docPr id="12" name="Picture 12" descr="A diagram of a bank transf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diagram of a bank transf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B3D">
        <w:rPr>
          <w:rFonts w:ascii="Times New Roman" w:hAnsi="Times New Roman"/>
          <w:noProof/>
          <w:szCs w:val="24"/>
          <w:lang w:val="en-GB"/>
        </w:rPr>
        <w:drawing>
          <wp:anchor distT="0" distB="0" distL="114300" distR="114300" simplePos="0" relativeHeight="251661312" behindDoc="0" locked="0" layoutInCell="1" allowOverlap="1" wp14:anchorId="2E35F9F9" wp14:editId="5449D37C">
            <wp:simplePos x="0" y="0"/>
            <wp:positionH relativeFrom="column">
              <wp:posOffset>149860</wp:posOffset>
            </wp:positionH>
            <wp:positionV relativeFrom="paragraph">
              <wp:posOffset>633261</wp:posOffset>
            </wp:positionV>
            <wp:extent cx="5613400" cy="3827780"/>
            <wp:effectExtent l="0" t="0" r="6350" b="1270"/>
            <wp:wrapTopAndBottom/>
            <wp:docPr id="11" name="Picture 11" descr="A diagram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iagram of a bank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D66" w:rsidRPr="00E02B3D">
        <w:rPr>
          <w:rFonts w:ascii="Times New Roman" w:hAnsi="Times New Roman"/>
          <w:szCs w:val="24"/>
          <w:lang w:val="en-GB"/>
        </w:rPr>
        <w:t xml:space="preserve">During the operating hours of VIBER, instant transfers between the direct participant’s bank account and the collective account take place by way of the </w:t>
      </w:r>
      <w:r w:rsidR="006A4C6A" w:rsidRPr="00E02B3D">
        <w:rPr>
          <w:rFonts w:ascii="Times New Roman" w:hAnsi="Times New Roman"/>
          <w:szCs w:val="24"/>
          <w:lang w:val="en-GB"/>
        </w:rPr>
        <w:t>MX pacs.010</w:t>
      </w:r>
      <w:r w:rsidR="00E53687" w:rsidRPr="00E02B3D">
        <w:rPr>
          <w:rFonts w:ascii="Times New Roman" w:hAnsi="Times New Roman"/>
          <w:szCs w:val="24"/>
          <w:lang w:val="en-GB"/>
        </w:rPr>
        <w:t>.001.03</w:t>
      </w:r>
      <w:r w:rsidR="006A4C6A" w:rsidRPr="00E02B3D">
        <w:rPr>
          <w:rFonts w:ascii="Times New Roman" w:hAnsi="Times New Roman"/>
          <w:szCs w:val="24"/>
          <w:lang w:val="en-GB"/>
        </w:rPr>
        <w:t xml:space="preserve"> </w:t>
      </w:r>
      <w:r w:rsidR="00376D66" w:rsidRPr="00E02B3D">
        <w:rPr>
          <w:rFonts w:ascii="Times New Roman" w:hAnsi="Times New Roman"/>
          <w:szCs w:val="24"/>
          <w:lang w:val="en-GB"/>
        </w:rPr>
        <w:t>message sent by GIRO Zrt.</w:t>
      </w:r>
    </w:p>
    <w:p w14:paraId="03FF6346" w14:textId="1A732B7B" w:rsidR="00723717" w:rsidRPr="00E02B3D" w:rsidRDefault="00723717" w:rsidP="00376D66">
      <w:pPr>
        <w:pStyle w:val="BodyText"/>
        <w:spacing w:after="240"/>
        <w:rPr>
          <w:rFonts w:ascii="Times New Roman" w:hAnsi="Times New Roman"/>
          <w:sz w:val="20"/>
          <w:lang w:val="en-GB"/>
        </w:rPr>
      </w:pPr>
    </w:p>
    <w:p w14:paraId="03FD1724" w14:textId="5F8AE3DD" w:rsidR="00035A7B" w:rsidRPr="00E02B3D" w:rsidRDefault="00035A7B" w:rsidP="00E8662E">
      <w:pPr>
        <w:pStyle w:val="BodyText"/>
        <w:spacing w:after="240"/>
        <w:rPr>
          <w:rFonts w:ascii="Times New Roman" w:hAnsi="Times New Roman"/>
          <w:bCs/>
          <w:color w:val="auto"/>
          <w:lang w:val="en-GB"/>
        </w:rPr>
        <w:sectPr w:rsidR="00035A7B" w:rsidRPr="00E02B3D" w:rsidSect="00E02B3D">
          <w:headerReference w:type="default" r:id="rId16"/>
          <w:footerReference w:type="default" r:id="rId17"/>
          <w:footerReference w:type="first" r:id="rId18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  <w:bookmarkStart w:id="23" w:name="_Toc301534580"/>
      <w:bookmarkStart w:id="24" w:name="_Toc275435769"/>
      <w:bookmarkStart w:id="25" w:name="_Toc308794244"/>
      <w:bookmarkStart w:id="26" w:name="_Toc320452663"/>
      <w:bookmarkStart w:id="27" w:name="_Toc57633072"/>
      <w:bookmarkStart w:id="28" w:name="_Toc94448547"/>
      <w:bookmarkStart w:id="29" w:name="_Toc315180075"/>
      <w:bookmarkStart w:id="30" w:name="_Toc10026640"/>
      <w:bookmarkStart w:id="31" w:name="_Toc11168426"/>
      <w:bookmarkStart w:id="32" w:name="_Toc145602111"/>
      <w:bookmarkEnd w:id="22"/>
    </w:p>
    <w:p w14:paraId="5790F191" w14:textId="77777777" w:rsidR="00415C37" w:rsidRPr="00E02B3D" w:rsidRDefault="00415C37" w:rsidP="00E02B3D">
      <w:pPr>
        <w:spacing w:before="210" w:after="75"/>
        <w:outlineLvl w:val="1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en-GB"/>
        </w:rPr>
      </w:pPr>
      <w:bookmarkStart w:id="33" w:name="_Hlk182407420"/>
      <w:bookmarkStart w:id="34" w:name="_Hlk182407477"/>
      <w:r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>Element specification</w:t>
      </w:r>
    </w:p>
    <w:bookmarkEnd w:id="33"/>
    <w:p w14:paraId="6E903691" w14:textId="77777777" w:rsidR="00415C37" w:rsidRPr="00E02B3D" w:rsidRDefault="00415C37" w:rsidP="00415C37">
      <w:pPr>
        <w:numPr>
          <w:ilvl w:val="12"/>
          <w:numId w:val="0"/>
        </w:num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02B3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below table includes the SWIFT format specification.</w:t>
      </w:r>
    </w:p>
    <w:tbl>
      <w:tblPr>
        <w:tblW w:w="1403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3261"/>
        <w:gridCol w:w="1275"/>
        <w:gridCol w:w="2835"/>
      </w:tblGrid>
      <w:tr w:rsidR="00105A6B" w:rsidRPr="00E02B3D" w14:paraId="7609A0F0" w14:textId="77777777" w:rsidTr="00E02B3D">
        <w:trPr>
          <w:trHeight w:val="400"/>
          <w:tblHeader/>
        </w:trPr>
        <w:tc>
          <w:tcPr>
            <w:tcW w:w="709" w:type="dxa"/>
            <w:vAlign w:val="center"/>
          </w:tcPr>
          <w:bookmarkEnd w:id="34"/>
          <w:p w14:paraId="06AEE8C5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M/O</w:t>
            </w:r>
          </w:p>
        </w:tc>
        <w:tc>
          <w:tcPr>
            <w:tcW w:w="5953" w:type="dxa"/>
            <w:vAlign w:val="center"/>
          </w:tcPr>
          <w:p w14:paraId="7F247B92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Element</w:t>
            </w:r>
          </w:p>
        </w:tc>
        <w:tc>
          <w:tcPr>
            <w:tcW w:w="3261" w:type="dxa"/>
            <w:vAlign w:val="center"/>
          </w:tcPr>
          <w:p w14:paraId="35A57E1C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MX options</w:t>
            </w:r>
          </w:p>
        </w:tc>
        <w:tc>
          <w:tcPr>
            <w:tcW w:w="1275" w:type="dxa"/>
            <w:vAlign w:val="center"/>
          </w:tcPr>
          <w:p w14:paraId="460559E2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noProof/>
                <w:lang w:val="en-GB"/>
              </w:rPr>
              <w:t>MT equivalent field</w:t>
            </w:r>
          </w:p>
        </w:tc>
        <w:tc>
          <w:tcPr>
            <w:tcW w:w="2835" w:type="dxa"/>
            <w:vAlign w:val="center"/>
          </w:tcPr>
          <w:p w14:paraId="565615A2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b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GB"/>
              </w:rPr>
              <w:t>MT equivalent field name</w:t>
            </w:r>
          </w:p>
        </w:tc>
      </w:tr>
      <w:tr w:rsidR="00105A6B" w:rsidRPr="00E02B3D" w14:paraId="5B61DD93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7BA99E69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352F1BD4" w14:textId="77D1927B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/Fr/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FinInstnId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BICFI</w:t>
            </w:r>
            <w:proofErr w:type="spellEnd"/>
          </w:p>
        </w:tc>
        <w:tc>
          <w:tcPr>
            <w:tcW w:w="3261" w:type="dxa"/>
            <w:vAlign w:val="center"/>
          </w:tcPr>
          <w:p w14:paraId="6B4B6D41" w14:textId="23D9C845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CAS settlement BIC</w:t>
            </w:r>
          </w:p>
        </w:tc>
        <w:tc>
          <w:tcPr>
            <w:tcW w:w="1275" w:type="dxa"/>
            <w:vAlign w:val="center"/>
          </w:tcPr>
          <w:p w14:paraId="0F5A2DDA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119DB700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59F84E5A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201E05E8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3AD56023" w14:textId="2AFD0F6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/To/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FinInstnId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BICFI</w:t>
            </w:r>
            <w:proofErr w:type="spellEnd"/>
          </w:p>
        </w:tc>
        <w:tc>
          <w:tcPr>
            <w:tcW w:w="3261" w:type="dxa"/>
            <w:vAlign w:val="center"/>
          </w:tcPr>
          <w:p w14:paraId="26D5E3CD" w14:textId="0939FB4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receiving BIC </w:t>
            </w:r>
            <w:r w:rsidR="007671B7" w:rsidRPr="00E02B3D">
              <w:rPr>
                <w:rFonts w:ascii="Times New Roman" w:eastAsia="Trebuchet MS" w:hAnsi="Times New Roman" w:cs="Times New Roman"/>
                <w:lang w:val="en-GB"/>
              </w:rPr>
              <w:t>(MANEHU2AXXX)</w:t>
            </w:r>
          </w:p>
        </w:tc>
        <w:tc>
          <w:tcPr>
            <w:tcW w:w="1275" w:type="dxa"/>
            <w:vAlign w:val="center"/>
          </w:tcPr>
          <w:p w14:paraId="3216F6A7" w14:textId="3FD3EACF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36013E35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3E6B6ECA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1BD8F362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6CFDC353" w14:textId="0960FB49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BizMsgIdr</w:t>
            </w:r>
            <w:proofErr w:type="spellEnd"/>
          </w:p>
        </w:tc>
        <w:tc>
          <w:tcPr>
            <w:tcW w:w="3261" w:type="dxa"/>
            <w:vAlign w:val="center"/>
          </w:tcPr>
          <w:p w14:paraId="5E3B475A" w14:textId="3BA1531E" w:rsidR="00105A6B" w:rsidRPr="00E02B3D" w:rsidRDefault="007671B7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Business Message Identifier</w:t>
            </w:r>
          </w:p>
        </w:tc>
        <w:tc>
          <w:tcPr>
            <w:tcW w:w="1275" w:type="dxa"/>
            <w:vAlign w:val="center"/>
          </w:tcPr>
          <w:p w14:paraId="19F5A232" w14:textId="36FE7EFD" w:rsidR="00105A6B" w:rsidRPr="00E02B3D" w:rsidRDefault="00F663AF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7F5C2244" w14:textId="6638580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19B3C6F0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41EAF9F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68443309" w14:textId="67B9F181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MsgDefIdr</w:t>
            </w:r>
            <w:proofErr w:type="spellEnd"/>
          </w:p>
        </w:tc>
        <w:tc>
          <w:tcPr>
            <w:tcW w:w="3261" w:type="dxa"/>
            <w:vAlign w:val="center"/>
          </w:tcPr>
          <w:p w14:paraId="1B66DD07" w14:textId="18383E5D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pacs.010.001.03</w:t>
            </w:r>
          </w:p>
        </w:tc>
        <w:tc>
          <w:tcPr>
            <w:tcW w:w="1275" w:type="dxa"/>
            <w:vAlign w:val="center"/>
          </w:tcPr>
          <w:p w14:paraId="53F419E8" w14:textId="447ECAF5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5692BCA3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2561D86B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2A1750C8" w14:textId="40BD4044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5B82CC3D" w14:textId="084B736B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BizSvc</w:t>
            </w:r>
            <w:proofErr w:type="spellEnd"/>
          </w:p>
        </w:tc>
        <w:tc>
          <w:tcPr>
            <w:tcW w:w="3261" w:type="dxa"/>
            <w:vAlign w:val="center"/>
          </w:tcPr>
          <w:p w14:paraId="43E23A38" w14:textId="283E65E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swift.iap.01</w:t>
            </w:r>
          </w:p>
        </w:tc>
        <w:tc>
          <w:tcPr>
            <w:tcW w:w="1275" w:type="dxa"/>
            <w:vAlign w:val="center"/>
          </w:tcPr>
          <w:p w14:paraId="2FD2D3DC" w14:textId="5417B00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461674CA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1048627D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11509B55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5C63BCF5" w14:textId="388E78A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AppHdr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CreDt</w:t>
            </w:r>
            <w:proofErr w:type="spellEnd"/>
          </w:p>
        </w:tc>
        <w:tc>
          <w:tcPr>
            <w:tcW w:w="3261" w:type="dxa"/>
            <w:vAlign w:val="center"/>
          </w:tcPr>
          <w:p w14:paraId="7954DBDE" w14:textId="17F49876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Creation </w:t>
            </w:r>
            <w:r w:rsidR="007671B7" w:rsidRPr="00E02B3D">
              <w:rPr>
                <w:rFonts w:ascii="Times New Roman" w:eastAsia="Trebuchet MS" w:hAnsi="Times New Roman" w:cs="Times New Roman"/>
                <w:lang w:val="en-GB"/>
              </w:rPr>
              <w:t>D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>ate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 xml:space="preserve"> and Time</w:t>
            </w:r>
          </w:p>
        </w:tc>
        <w:tc>
          <w:tcPr>
            <w:tcW w:w="1275" w:type="dxa"/>
            <w:vAlign w:val="center"/>
          </w:tcPr>
          <w:p w14:paraId="241609F7" w14:textId="5857532E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7C89190D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02BED31B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C05F378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1B5A0E93" w14:textId="3565E93E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GrpHdr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MsgId</w:t>
            </w:r>
            <w:proofErr w:type="spellEnd"/>
          </w:p>
        </w:tc>
        <w:tc>
          <w:tcPr>
            <w:tcW w:w="3261" w:type="dxa"/>
            <w:vAlign w:val="center"/>
          </w:tcPr>
          <w:p w14:paraId="68EDD7EB" w14:textId="708C1316" w:rsidR="00105A6B" w:rsidRPr="00E02B3D" w:rsidRDefault="007671B7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Message Identification</w:t>
            </w:r>
          </w:p>
        </w:tc>
        <w:tc>
          <w:tcPr>
            <w:tcW w:w="1275" w:type="dxa"/>
            <w:vAlign w:val="center"/>
          </w:tcPr>
          <w:p w14:paraId="067D8C43" w14:textId="48C5379D" w:rsidR="00105A6B" w:rsidRPr="00E02B3D" w:rsidRDefault="00F663AF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197A8B0F" w14:textId="1A2B26F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0849A5C2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AAABA86" w14:textId="76BB7BFB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12C27968" w14:textId="492E6ED9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strike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GrpHdr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CreDtTm</w:t>
            </w:r>
            <w:proofErr w:type="spellEnd"/>
          </w:p>
        </w:tc>
        <w:tc>
          <w:tcPr>
            <w:tcW w:w="3261" w:type="dxa"/>
            <w:vAlign w:val="center"/>
          </w:tcPr>
          <w:p w14:paraId="49B83AA9" w14:textId="1DD67BB2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strike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Creation </w:t>
            </w:r>
            <w:r w:rsidR="007671B7" w:rsidRPr="00E02B3D">
              <w:rPr>
                <w:rFonts w:ascii="Times New Roman" w:eastAsia="Trebuchet MS" w:hAnsi="Times New Roman" w:cs="Times New Roman"/>
                <w:lang w:val="en-GB"/>
              </w:rPr>
              <w:t>D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ate and </w:t>
            </w:r>
            <w:r w:rsidR="007671B7" w:rsidRPr="00E02B3D">
              <w:rPr>
                <w:rFonts w:ascii="Times New Roman" w:eastAsia="Trebuchet MS" w:hAnsi="Times New Roman" w:cs="Times New Roman"/>
                <w:lang w:val="en-GB"/>
              </w:rPr>
              <w:t>T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>ime</w:t>
            </w:r>
          </w:p>
        </w:tc>
        <w:tc>
          <w:tcPr>
            <w:tcW w:w="1275" w:type="dxa"/>
            <w:vAlign w:val="center"/>
          </w:tcPr>
          <w:p w14:paraId="4D7E4DF1" w14:textId="3C52FC75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0180F929" w14:textId="77777777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strike/>
                <w:lang w:val="en-GB"/>
              </w:rPr>
            </w:pPr>
          </w:p>
        </w:tc>
      </w:tr>
      <w:tr w:rsidR="00105A6B" w:rsidRPr="00E02B3D" w14:paraId="45C2AD43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3DB591FD" w14:textId="772B876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79AE67AE" w14:textId="6C7B82EB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GrpHdr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NbOfTns</w:t>
            </w:r>
            <w:proofErr w:type="spellEnd"/>
          </w:p>
        </w:tc>
        <w:tc>
          <w:tcPr>
            <w:tcW w:w="3261" w:type="dxa"/>
            <w:vAlign w:val="center"/>
          </w:tcPr>
          <w:p w14:paraId="32CC7712" w14:textId="603C770D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Number of transactions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,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 fixed value: 1</w:t>
            </w:r>
          </w:p>
        </w:tc>
        <w:tc>
          <w:tcPr>
            <w:tcW w:w="1275" w:type="dxa"/>
            <w:vAlign w:val="center"/>
          </w:tcPr>
          <w:p w14:paraId="5DDC66AF" w14:textId="1F45521D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strike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6B5C39B0" w14:textId="77777777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strike/>
                <w:lang w:val="en-GB"/>
              </w:rPr>
            </w:pPr>
          </w:p>
        </w:tc>
      </w:tr>
      <w:tr w:rsidR="00105A6B" w:rsidRPr="00E02B3D" w14:paraId="3BF35FF5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707B053F" w14:textId="53B3912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3A852B63" w14:textId="78A3E2F8" w:rsidR="00105A6B" w:rsidRPr="00E02B3D" w:rsidRDefault="00105A6B" w:rsidP="00E02B3D">
            <w:pPr>
              <w:spacing w:beforeLines="70" w:before="168" w:afterLines="70" w:after="168"/>
              <w:rPr>
                <w:rFonts w:ascii="Times New Roman" w:hAnsi="Times New Roman" w:cs="Times New Roman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/</w:t>
            </w:r>
            <w:proofErr w:type="spellStart"/>
            <w:r w:rsidRPr="00E02B3D">
              <w:rPr>
                <w:rFonts w:ascii="Times New Roman" w:hAnsi="Times New Roman" w:cs="Times New Roman"/>
              </w:rPr>
              <w:t>CdtId</w:t>
            </w:r>
            <w:proofErr w:type="spellEnd"/>
            <w:r w:rsidRPr="00E02B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21DE4537" w14:textId="33F8D246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Credit Identification</w:t>
            </w:r>
          </w:p>
        </w:tc>
        <w:tc>
          <w:tcPr>
            <w:tcW w:w="1275" w:type="dxa"/>
            <w:vAlign w:val="center"/>
          </w:tcPr>
          <w:p w14:paraId="3C0B909D" w14:textId="0AB0294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20</w:t>
            </w:r>
          </w:p>
        </w:tc>
        <w:tc>
          <w:tcPr>
            <w:tcW w:w="2835" w:type="dxa"/>
            <w:vAlign w:val="center"/>
          </w:tcPr>
          <w:p w14:paraId="22B79BAC" w14:textId="34A92A4C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Transaction Reference Number</w:t>
            </w:r>
          </w:p>
        </w:tc>
      </w:tr>
      <w:tr w:rsidR="00105A6B" w:rsidRPr="00E02B3D" w14:paraId="68D086D9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0D3FDC10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5E49D482" w14:textId="595ADCA8" w:rsidR="00105A6B" w:rsidRPr="00E02B3D" w:rsidRDefault="00105A6B" w:rsidP="00E02B3D">
            <w:pPr>
              <w:spacing w:beforeLines="70" w:before="168" w:afterLines="70" w:after="168"/>
              <w:rPr>
                <w:rFonts w:ascii="Times New Roman" w:hAnsi="Times New Roman" w:cs="Times New Roman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InstgAgt</w:t>
            </w:r>
            <w:proofErr w:type="spellEnd"/>
            <w:r w:rsidRPr="00E02B3D">
              <w:rPr>
                <w:rFonts w:ascii="Times New Roman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FinInstnId</w:t>
            </w:r>
            <w:proofErr w:type="spellEnd"/>
            <w:r w:rsidRPr="00E02B3D">
              <w:rPr>
                <w:rFonts w:ascii="Times New Roman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BICFI</w:t>
            </w:r>
            <w:proofErr w:type="spellEnd"/>
            <w:r w:rsidRPr="00E02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16A77B6" w14:textId="5CDCD41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Instructing Agent</w:t>
            </w:r>
          </w:p>
        </w:tc>
        <w:tc>
          <w:tcPr>
            <w:tcW w:w="1275" w:type="dxa"/>
            <w:vAlign w:val="center"/>
          </w:tcPr>
          <w:p w14:paraId="3D443581" w14:textId="068A4A10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7CC56403" w14:textId="683020DF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CAS Member BIC</w:t>
            </w:r>
          </w:p>
        </w:tc>
      </w:tr>
      <w:tr w:rsidR="00105A6B" w:rsidRPr="00E02B3D" w14:paraId="02A58F32" w14:textId="77777777" w:rsidTr="00E02B3D">
        <w:trPr>
          <w:trHeight w:val="351"/>
        </w:trPr>
        <w:tc>
          <w:tcPr>
            <w:tcW w:w="709" w:type="dxa"/>
            <w:vAlign w:val="center"/>
          </w:tcPr>
          <w:p w14:paraId="38B49E69" w14:textId="77777777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lastRenderedPageBreak/>
              <w:t>M</w:t>
            </w:r>
          </w:p>
        </w:tc>
        <w:tc>
          <w:tcPr>
            <w:tcW w:w="5953" w:type="dxa"/>
            <w:vAlign w:val="center"/>
          </w:tcPr>
          <w:p w14:paraId="707F82DE" w14:textId="253C5A2D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hAnsi="Times New Roman" w:cs="Times New Roman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InstdAgt</w:t>
            </w:r>
            <w:proofErr w:type="spellEnd"/>
            <w:r w:rsidRPr="00E02B3D">
              <w:rPr>
                <w:rFonts w:ascii="Times New Roman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FinInstnId</w:t>
            </w:r>
            <w:proofErr w:type="spellEnd"/>
            <w:r w:rsidRPr="00E02B3D">
              <w:rPr>
                <w:rFonts w:ascii="Times New Roman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BICFI</w:t>
            </w:r>
            <w:proofErr w:type="spellEnd"/>
            <w:r w:rsidRPr="00E02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6CC69A5" w14:textId="2BDA2983" w:rsidR="00105A6B" w:rsidRPr="00E02B3D" w:rsidRDefault="00105A6B" w:rsidP="00E02B3D">
            <w:pPr>
              <w:keepNext/>
              <w:spacing w:beforeLines="70" w:before="168" w:afterLines="70" w:after="16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Instructed Agent 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(MANEHU2AXXX)</w:t>
            </w:r>
          </w:p>
        </w:tc>
        <w:tc>
          <w:tcPr>
            <w:tcW w:w="1275" w:type="dxa"/>
            <w:vAlign w:val="center"/>
          </w:tcPr>
          <w:p w14:paraId="04DA08FC" w14:textId="77777777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3B975C7A" w14:textId="77777777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28889A4C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3EF5864D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4087B20D" w14:textId="3DE9F273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Cdtr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FinInstnId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BICFI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† </w:t>
            </w:r>
          </w:p>
        </w:tc>
        <w:tc>
          <w:tcPr>
            <w:tcW w:w="3261" w:type="dxa"/>
            <w:vAlign w:val="center"/>
          </w:tcPr>
          <w:p w14:paraId="30C672D1" w14:textId="3346B19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Credit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or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 BIC</w:t>
            </w:r>
          </w:p>
        </w:tc>
        <w:tc>
          <w:tcPr>
            <w:tcW w:w="1275" w:type="dxa"/>
            <w:vAlign w:val="center"/>
          </w:tcPr>
          <w:p w14:paraId="62DF4567" w14:textId="0FDC41F7" w:rsidR="00105A6B" w:rsidRPr="00E02B3D" w:rsidRDefault="00105A6B" w:rsidP="00E02B3D">
            <w:pPr>
              <w:spacing w:beforeLines="70" w:before="168" w:afterLines="70" w:after="16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L04</w:t>
            </w:r>
            <w:r w:rsidR="00E02B3D">
              <w:rPr>
                <w:rFonts w:ascii="Times New Roman" w:eastAsia="Trebuchet MS" w:hAnsi="Times New Roman" w:cs="Times New Roman"/>
                <w:lang w:val="en-GB"/>
              </w:rPr>
              <w:br/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>(Second)</w:t>
            </w:r>
          </w:p>
        </w:tc>
        <w:tc>
          <w:tcPr>
            <w:tcW w:w="2835" w:type="dxa"/>
            <w:vAlign w:val="center"/>
          </w:tcPr>
          <w:p w14:paraId="2A766247" w14:textId="17505C1D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CAS Member BIC (credit)</w:t>
            </w:r>
          </w:p>
        </w:tc>
      </w:tr>
      <w:tr w:rsidR="00105A6B" w:rsidRPr="00E02B3D" w14:paraId="08E3B29C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61066FF" w14:textId="7777777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47BE9110" w14:textId="05A4B91E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PmtId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EndToEndId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74CFF33E" w14:textId="5DC53EE4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End 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T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o 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E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>nd Identification</w:t>
            </w:r>
          </w:p>
        </w:tc>
        <w:tc>
          <w:tcPr>
            <w:tcW w:w="1275" w:type="dxa"/>
            <w:vAlign w:val="center"/>
          </w:tcPr>
          <w:p w14:paraId="1305A473" w14:textId="39529780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5A82904A" w14:textId="2FFD3F54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6B6C4A1C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678F90E2" w14:textId="730AA989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29A2FFF9" w14:textId="6F7F5C4B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PmtId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UETR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2164478" w14:textId="40A0A137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lang w:val="en-GB"/>
              </w:rPr>
              <w:t>UETR</w:t>
            </w:r>
            <w:proofErr w:type="spellEnd"/>
          </w:p>
        </w:tc>
        <w:tc>
          <w:tcPr>
            <w:tcW w:w="1275" w:type="dxa"/>
            <w:vAlign w:val="center"/>
          </w:tcPr>
          <w:p w14:paraId="089E3900" w14:textId="7C3195E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n/a</w:t>
            </w:r>
          </w:p>
        </w:tc>
        <w:tc>
          <w:tcPr>
            <w:tcW w:w="2835" w:type="dxa"/>
            <w:vAlign w:val="center"/>
          </w:tcPr>
          <w:p w14:paraId="38FD6807" w14:textId="21734F76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</w:p>
        </w:tc>
      </w:tr>
      <w:tr w:rsidR="00105A6B" w:rsidRPr="00E02B3D" w14:paraId="5C40220C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6A4D2B51" w14:textId="6D558143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30BD83F5" w14:textId="79684EA6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IntrBkSttlmAmt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1A72B70" w14:textId="319E22BA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Amount and </w:t>
            </w:r>
            <w:r w:rsidR="002B2D3C" w:rsidRPr="00E02B3D">
              <w:rPr>
                <w:rFonts w:ascii="Times New Roman" w:eastAsia="Trebuchet MS" w:hAnsi="Times New Roman" w:cs="Times New Roman"/>
                <w:lang w:val="en-GB"/>
              </w:rPr>
              <w:t>C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urrency </w:t>
            </w:r>
          </w:p>
        </w:tc>
        <w:tc>
          <w:tcPr>
            <w:tcW w:w="1275" w:type="dxa"/>
            <w:vAlign w:val="center"/>
          </w:tcPr>
          <w:p w14:paraId="64334945" w14:textId="75B708E3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32A</w:t>
            </w:r>
          </w:p>
        </w:tc>
        <w:tc>
          <w:tcPr>
            <w:tcW w:w="2835" w:type="dxa"/>
            <w:vAlign w:val="center"/>
          </w:tcPr>
          <w:p w14:paraId="1E8EBD8D" w14:textId="44AAEAD4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Amount and currency</w:t>
            </w:r>
          </w:p>
        </w:tc>
      </w:tr>
      <w:tr w:rsidR="00105A6B" w:rsidRPr="00E02B3D" w14:paraId="28225A4A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6053D8E0" w14:textId="77777777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131CF8BF" w14:textId="7593907F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IntrBkSttlmDt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75BDBA9" w14:textId="391B539F" w:rsidR="00105A6B" w:rsidRPr="00E02B3D" w:rsidRDefault="002B2D3C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Interbank Settlement D</w:t>
            </w:r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>ate</w:t>
            </w:r>
          </w:p>
        </w:tc>
        <w:tc>
          <w:tcPr>
            <w:tcW w:w="1275" w:type="dxa"/>
            <w:vAlign w:val="center"/>
          </w:tcPr>
          <w:p w14:paraId="19F27AB6" w14:textId="641642FF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32A</w:t>
            </w:r>
          </w:p>
        </w:tc>
        <w:tc>
          <w:tcPr>
            <w:tcW w:w="2835" w:type="dxa"/>
            <w:vAlign w:val="center"/>
          </w:tcPr>
          <w:p w14:paraId="065A5F74" w14:textId="2290ED7C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Value date</w:t>
            </w:r>
          </w:p>
        </w:tc>
      </w:tr>
      <w:tr w:rsidR="00105A6B" w:rsidRPr="00E02B3D" w14:paraId="4E4DCDB7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6ED199D5" w14:textId="6863BB6C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953" w:type="dxa"/>
            <w:vAlign w:val="center"/>
          </w:tcPr>
          <w:p w14:paraId="7A0773D7" w14:textId="7CFD6E7A" w:rsidR="00105A6B" w:rsidRPr="00E02B3D" w:rsidRDefault="00105A6B" w:rsidP="00E02B3D">
            <w:pPr>
              <w:spacing w:beforeLines="70" w:before="168" w:afterLines="70" w:after="168"/>
              <w:rPr>
                <w:rFonts w:ascii="Times New Roman" w:hAnsi="Times New Roman" w:cs="Times New Roman"/>
              </w:rPr>
            </w:pPr>
            <w:bookmarkStart w:id="35" w:name="_Hlk168927170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SttlmPrty</w:t>
            </w:r>
            <w:proofErr w:type="spellEnd"/>
            <w:r w:rsidRPr="00E02B3D">
              <w:rPr>
                <w:rFonts w:ascii="Times New Roman" w:hAnsi="Times New Roman" w:cs="Times New Roman"/>
              </w:rPr>
              <w:t xml:space="preserve"> </w:t>
            </w:r>
            <w:bookmarkEnd w:id="35"/>
          </w:p>
        </w:tc>
        <w:tc>
          <w:tcPr>
            <w:tcW w:w="3261" w:type="dxa"/>
            <w:vAlign w:val="center"/>
          </w:tcPr>
          <w:p w14:paraId="0AF3FBDD" w14:textId="75FB0E24" w:rsidR="00105A6B" w:rsidRPr="00E02B3D" w:rsidRDefault="002B2D3C" w:rsidP="00E02B3D">
            <w:pPr>
              <w:spacing w:beforeLines="70" w:before="168" w:afterLines="70" w:after="168"/>
              <w:jc w:val="left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 xml:space="preserve">Settlement </w:t>
            </w:r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>Priority</w:t>
            </w:r>
            <w:r w:rsidR="00E02B3D">
              <w:rPr>
                <w:rFonts w:ascii="Times New Roman" w:eastAsia="Trebuchet MS" w:hAnsi="Times New Roman" w:cs="Times New Roman"/>
                <w:lang w:val="en-GB"/>
              </w:rPr>
              <w:br/>
            </w:r>
            <w:proofErr w:type="spellStart"/>
            <w:proofErr w:type="gramStart"/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>HIGH,NORM</w:t>
            </w:r>
            <w:proofErr w:type="spellEnd"/>
            <w:proofErr w:type="gramEnd"/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 xml:space="preserve"> or </w:t>
            </w:r>
            <w:proofErr w:type="spellStart"/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>URGT</w:t>
            </w:r>
            <w:proofErr w:type="spellEnd"/>
          </w:p>
        </w:tc>
        <w:tc>
          <w:tcPr>
            <w:tcW w:w="1275" w:type="dxa"/>
            <w:vAlign w:val="center"/>
          </w:tcPr>
          <w:p w14:paraId="49322DCD" w14:textId="61E53C48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113</w:t>
            </w:r>
          </w:p>
        </w:tc>
        <w:tc>
          <w:tcPr>
            <w:tcW w:w="2835" w:type="dxa"/>
            <w:vAlign w:val="center"/>
          </w:tcPr>
          <w:p w14:paraId="2513F0B5" w14:textId="4AA0A37E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Priority</w:t>
            </w:r>
          </w:p>
        </w:tc>
      </w:tr>
      <w:tr w:rsidR="00105A6B" w:rsidRPr="00E02B3D" w14:paraId="714144ED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0094B7B3" w14:textId="141F6DBA" w:rsidR="00105A6B" w:rsidRPr="00E02B3D" w:rsidRDefault="00105A6B" w:rsidP="00E02B3D">
            <w:pPr>
              <w:tabs>
                <w:tab w:val="center" w:pos="4536"/>
                <w:tab w:val="right" w:pos="9072"/>
              </w:tabs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M</w:t>
            </w:r>
          </w:p>
        </w:tc>
        <w:tc>
          <w:tcPr>
            <w:tcW w:w="5953" w:type="dxa"/>
            <w:vAlign w:val="center"/>
          </w:tcPr>
          <w:p w14:paraId="6457FEA7" w14:textId="1B189743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Dbtr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FinInstnId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BICFI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 xml:space="preserve">† </w:t>
            </w:r>
          </w:p>
        </w:tc>
        <w:tc>
          <w:tcPr>
            <w:tcW w:w="3261" w:type="dxa"/>
            <w:vAlign w:val="center"/>
          </w:tcPr>
          <w:p w14:paraId="1ED14874" w14:textId="16D51CD9" w:rsidR="00105A6B" w:rsidRPr="00E02B3D" w:rsidRDefault="002B2D3C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Debtor</w:t>
            </w:r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 xml:space="preserve"> BIC</w:t>
            </w:r>
          </w:p>
        </w:tc>
        <w:tc>
          <w:tcPr>
            <w:tcW w:w="1275" w:type="dxa"/>
            <w:vAlign w:val="center"/>
          </w:tcPr>
          <w:p w14:paraId="5AC8EFA0" w14:textId="7D14F871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L04 (First)</w:t>
            </w:r>
          </w:p>
        </w:tc>
        <w:tc>
          <w:tcPr>
            <w:tcW w:w="2835" w:type="dxa"/>
            <w:vAlign w:val="center"/>
          </w:tcPr>
          <w:p w14:paraId="699DC143" w14:textId="4DE459AC" w:rsidR="00105A6B" w:rsidRPr="00E02B3D" w:rsidRDefault="00105A6B" w:rsidP="00E02B3D">
            <w:pPr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CAS Member BIC (debit)</w:t>
            </w:r>
          </w:p>
        </w:tc>
      </w:tr>
      <w:tr w:rsidR="00105A6B" w:rsidRPr="00E02B3D" w14:paraId="587414FD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95D19C4" w14:textId="2DBD6DC4" w:rsidR="00105A6B" w:rsidRPr="00E02B3D" w:rsidRDefault="00105A6B" w:rsidP="00E02B3D">
            <w:pPr>
              <w:keepNext/>
              <w:tabs>
                <w:tab w:val="center" w:pos="4536"/>
                <w:tab w:val="right" w:pos="9072"/>
              </w:tabs>
              <w:spacing w:beforeLines="70" w:before="168" w:afterLines="70" w:after="168"/>
              <w:ind w:left="709"/>
              <w:rPr>
                <w:rFonts w:ascii="Times New Roman" w:eastAsia="Trebuchet MS" w:hAnsi="Times New Roman" w:cs="Times New Roman"/>
                <w:lang w:val="en-GB"/>
              </w:rPr>
            </w:pPr>
          </w:p>
        </w:tc>
        <w:tc>
          <w:tcPr>
            <w:tcW w:w="5953" w:type="dxa"/>
            <w:vAlign w:val="center"/>
          </w:tcPr>
          <w:p w14:paraId="13B24966" w14:textId="0955427F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hAnsi="Times New Roman" w:cs="Times New Roman"/>
              </w:rPr>
            </w:pPr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Document/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  <w:lang w:val="en-US"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  <w:lang w:val="en-US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lang w:val="en-US"/>
              </w:rPr>
              <w:t>DrctDbtTxInf</w:t>
            </w:r>
            <w:proofErr w:type="spellEnd"/>
            <w:r w:rsidRPr="00E02B3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02B3D">
              <w:rPr>
                <w:rFonts w:ascii="Times New Roman" w:hAnsi="Times New Roman" w:cs="Times New Roman"/>
              </w:rPr>
              <w:t>InstrForDbtrAgt</w:t>
            </w:r>
            <w:proofErr w:type="spellEnd"/>
            <w:r w:rsidRPr="00E02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9B695B0" w14:textId="086DC0C1" w:rsidR="00105A6B" w:rsidRPr="00E02B3D" w:rsidRDefault="002B2D3C" w:rsidP="00E02B3D">
            <w:pPr>
              <w:spacing w:beforeLines="70" w:before="168" w:afterLines="70" w:after="168"/>
              <w:rPr>
                <w:rFonts w:ascii="Times New Roman" w:hAnsi="Times New Roman" w:cs="Times New Roman"/>
                <w:color w:val="000000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Instruction For Debtor Agent</w:t>
            </w:r>
          </w:p>
        </w:tc>
        <w:tc>
          <w:tcPr>
            <w:tcW w:w="1275" w:type="dxa"/>
            <w:vAlign w:val="center"/>
          </w:tcPr>
          <w:p w14:paraId="1036ED3F" w14:textId="3D1D9080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72</w:t>
            </w:r>
          </w:p>
        </w:tc>
        <w:tc>
          <w:tcPr>
            <w:tcW w:w="2835" w:type="dxa"/>
            <w:vAlign w:val="center"/>
          </w:tcPr>
          <w:p w14:paraId="263849CD" w14:textId="347E6D7B" w:rsidR="00105A6B" w:rsidRPr="00E02B3D" w:rsidRDefault="002B2D3C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Sender to receiver information</w:t>
            </w:r>
          </w:p>
        </w:tc>
      </w:tr>
      <w:tr w:rsidR="00105A6B" w:rsidRPr="00E02B3D" w14:paraId="771E6752" w14:textId="77777777" w:rsidTr="00E02B3D">
        <w:trPr>
          <w:trHeight w:val="400"/>
        </w:trPr>
        <w:tc>
          <w:tcPr>
            <w:tcW w:w="709" w:type="dxa"/>
            <w:vAlign w:val="center"/>
          </w:tcPr>
          <w:p w14:paraId="440F803B" w14:textId="0CF44EFA" w:rsidR="00105A6B" w:rsidRPr="00E02B3D" w:rsidRDefault="00105A6B" w:rsidP="00E02B3D">
            <w:pPr>
              <w:keepNext/>
              <w:tabs>
                <w:tab w:val="center" w:pos="4536"/>
                <w:tab w:val="right" w:pos="9072"/>
              </w:tabs>
              <w:spacing w:beforeLines="70" w:before="168" w:afterLines="70" w:after="168"/>
              <w:ind w:left="709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O</w:t>
            </w:r>
          </w:p>
        </w:tc>
        <w:tc>
          <w:tcPr>
            <w:tcW w:w="5953" w:type="dxa"/>
            <w:vAlign w:val="center"/>
          </w:tcPr>
          <w:p w14:paraId="21B7358C" w14:textId="42E34887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US"/>
              </w:rPr>
            </w:pP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</w:rPr>
              <w:t>Document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</w:rPr>
              <w:t>FIDrctDbt</w:t>
            </w:r>
            <w:proofErr w:type="spellEnd"/>
            <w:r w:rsidRPr="00E02B3D">
              <w:rPr>
                <w:rFonts w:ascii="Times New Roman" w:eastAsia="Trebuchet MS" w:hAnsi="Times New Roman" w:cs="Times New Roman"/>
                <w:b/>
                <w:bCs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  <w:b/>
                <w:bCs/>
              </w:rPr>
              <w:t>CdtInstr</w:t>
            </w:r>
            <w:proofErr w:type="spellEnd"/>
            <w:r w:rsidRPr="00E02B3D">
              <w:rPr>
                <w:rFonts w:ascii="Times New Roman" w:eastAsia="Trebuchet MS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</w:rPr>
              <w:t>DrctDbtTxInf</w:t>
            </w:r>
            <w:proofErr w:type="spellEnd"/>
            <w:r w:rsidRPr="00E02B3D">
              <w:rPr>
                <w:rFonts w:ascii="Times New Roman" w:eastAsia="Trebuchet MS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</w:rPr>
              <w:t>Purp</w:t>
            </w:r>
            <w:proofErr w:type="spellEnd"/>
            <w:r w:rsidRPr="00E02B3D">
              <w:rPr>
                <w:rFonts w:ascii="Times New Roman" w:eastAsia="Trebuchet MS" w:hAnsi="Times New Roman" w:cs="Times New Roman"/>
              </w:rPr>
              <w:t>/</w:t>
            </w:r>
            <w:proofErr w:type="spellStart"/>
            <w:r w:rsidRPr="00E02B3D">
              <w:rPr>
                <w:rFonts w:ascii="Times New Roman" w:eastAsia="Trebuchet MS" w:hAnsi="Times New Roman" w:cs="Times New Roman"/>
              </w:rPr>
              <w:t>Prtry</w:t>
            </w:r>
            <w:proofErr w:type="spellEnd"/>
          </w:p>
        </w:tc>
        <w:tc>
          <w:tcPr>
            <w:tcW w:w="3261" w:type="dxa"/>
            <w:vAlign w:val="center"/>
          </w:tcPr>
          <w:p w14:paraId="0C8E031F" w14:textId="6657DE31" w:rsidR="00105A6B" w:rsidRPr="00E02B3D" w:rsidRDefault="00A22A71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N</w:t>
            </w:r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 xml:space="preserve">umeric </w:t>
            </w:r>
            <w:r w:rsidRPr="00E02B3D">
              <w:rPr>
                <w:rFonts w:ascii="Times New Roman" w:eastAsia="Trebuchet MS" w:hAnsi="Times New Roman" w:cs="Times New Roman"/>
                <w:lang w:val="en-GB"/>
              </w:rPr>
              <w:t>P</w:t>
            </w:r>
            <w:r w:rsidR="00105A6B" w:rsidRPr="00E02B3D">
              <w:rPr>
                <w:rFonts w:ascii="Times New Roman" w:eastAsia="Trebuchet MS" w:hAnsi="Times New Roman" w:cs="Times New Roman"/>
                <w:lang w:val="en-GB"/>
              </w:rPr>
              <w:t>riority</w:t>
            </w:r>
          </w:p>
        </w:tc>
        <w:tc>
          <w:tcPr>
            <w:tcW w:w="1275" w:type="dxa"/>
            <w:vAlign w:val="center"/>
          </w:tcPr>
          <w:p w14:paraId="72BF2888" w14:textId="7D7DD8DD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113</w:t>
            </w:r>
          </w:p>
        </w:tc>
        <w:tc>
          <w:tcPr>
            <w:tcW w:w="2835" w:type="dxa"/>
            <w:vAlign w:val="center"/>
          </w:tcPr>
          <w:p w14:paraId="2A82CDD0" w14:textId="642A684F" w:rsidR="00105A6B" w:rsidRPr="00E02B3D" w:rsidRDefault="00105A6B" w:rsidP="00E02B3D">
            <w:pPr>
              <w:keepNext/>
              <w:spacing w:beforeLines="70" w:before="168" w:afterLines="70" w:after="168"/>
              <w:rPr>
                <w:rFonts w:ascii="Times New Roman" w:eastAsia="Trebuchet MS" w:hAnsi="Times New Roman" w:cs="Times New Roman"/>
                <w:lang w:val="en-GB"/>
              </w:rPr>
            </w:pPr>
            <w:r w:rsidRPr="00E02B3D">
              <w:rPr>
                <w:rFonts w:ascii="Times New Roman" w:eastAsia="Trebuchet MS" w:hAnsi="Times New Roman" w:cs="Times New Roman"/>
                <w:lang w:val="en-GB"/>
              </w:rPr>
              <w:t>Priority</w:t>
            </w:r>
          </w:p>
        </w:tc>
      </w:tr>
    </w:tbl>
    <w:p w14:paraId="53FD398A" w14:textId="3078BF0D" w:rsidR="003044B6" w:rsidRPr="00E02B3D" w:rsidRDefault="003044B6">
      <w:pPr>
        <w:rPr>
          <w:rFonts w:ascii="Times New Roman" w:hAnsi="Times New Roman" w:cs="Times New Roman"/>
          <w:lang w:val="en-GB"/>
        </w:rPr>
      </w:pPr>
    </w:p>
    <w:p w14:paraId="23462C6B" w14:textId="1F0ADD17" w:rsidR="003044B6" w:rsidRPr="00E02B3D" w:rsidRDefault="003044B6">
      <w:p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</w:p>
    <w:p w14:paraId="22AAFA0B" w14:textId="77777777" w:rsidR="000D76CE" w:rsidRPr="00E02B3D" w:rsidRDefault="000D76CE">
      <w:pPr>
        <w:rPr>
          <w:rFonts w:ascii="Times New Roman" w:hAnsi="Times New Roman" w:cs="Times New Roman"/>
          <w:lang w:val="en-GB"/>
        </w:rPr>
        <w:sectPr w:rsidR="000D76CE" w:rsidRPr="00E02B3D" w:rsidSect="000D76CE">
          <w:pgSz w:w="16838" w:h="11906" w:orient="landscape" w:code="9"/>
          <w:pgMar w:top="1191" w:right="1418" w:bottom="1191" w:left="1418" w:header="709" w:footer="709" w:gutter="0"/>
          <w:cols w:space="708"/>
          <w:titlePg/>
          <w:docGrid w:linePitch="360"/>
        </w:sectPr>
      </w:pPr>
    </w:p>
    <w:p w14:paraId="2CA26B77" w14:textId="4E7B22D9" w:rsidR="00376D66" w:rsidRPr="00E02B3D" w:rsidRDefault="004362D5" w:rsidP="00E02B3D">
      <w:pPr>
        <w:tabs>
          <w:tab w:val="num" w:pos="360"/>
        </w:tabs>
        <w:spacing w:before="210" w:after="75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bookmarkStart w:id="36" w:name="_Toc301534581"/>
      <w:bookmarkStart w:id="37" w:name="_Toc275435770"/>
      <w:bookmarkStart w:id="38" w:name="_Toc308794245"/>
      <w:bookmarkStart w:id="39" w:name="_Toc320452664"/>
      <w:bookmarkStart w:id="40" w:name="_Toc57633073"/>
      <w:bookmarkStart w:id="41" w:name="_Toc94448548"/>
      <w:bookmarkStart w:id="42" w:name="_Toc315180076"/>
      <w:bookmarkStart w:id="43" w:name="_Toc10026641"/>
      <w:bookmarkStart w:id="44" w:name="_Toc11168427"/>
      <w:bookmarkStart w:id="45" w:name="_Toc14560211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lastRenderedPageBreak/>
        <w:t xml:space="preserve">Format </w:t>
      </w:r>
      <w:r w:rsidR="00376D66"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specification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6671F97" w14:textId="0778A6BC" w:rsidR="00376D66" w:rsidRPr="00E02B3D" w:rsidRDefault="004362D5" w:rsidP="00376D66">
      <w:pPr>
        <w:numPr>
          <w:ilvl w:val="0"/>
          <w:numId w:val="21"/>
        </w:numPr>
        <w:spacing w:before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GrpHdr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MsgId</w:t>
      </w:r>
      <w:proofErr w:type="spellEnd"/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Message Identifier</w:t>
      </w:r>
    </w:p>
    <w:p w14:paraId="4D33B587" w14:textId="3AA1218F" w:rsidR="00376D66" w:rsidRPr="00E02B3D" w:rsidRDefault="00376D66" w:rsidP="00376D66">
      <w:pPr>
        <w:pStyle w:val="BodyText"/>
        <w:spacing w:after="0"/>
        <w:ind w:left="360"/>
        <w:rPr>
          <w:rFonts w:ascii="Times New Roman" w:hAnsi="Times New Roman"/>
          <w:color w:val="auto"/>
          <w:szCs w:val="24"/>
          <w:lang w:val="en-GB"/>
        </w:rPr>
      </w:pPr>
      <w:r w:rsidRPr="00E02B3D">
        <w:rPr>
          <w:rFonts w:ascii="Times New Roman" w:hAnsi="Times New Roman"/>
          <w:color w:val="auto"/>
          <w:szCs w:val="24"/>
          <w:lang w:val="en-GB"/>
        </w:rPr>
        <w:t xml:space="preserve">The first four characters of this </w:t>
      </w:r>
      <w:r w:rsidR="004362D5" w:rsidRPr="00E02B3D">
        <w:rPr>
          <w:rFonts w:ascii="Times New Roman" w:hAnsi="Times New Roman"/>
          <w:color w:val="auto"/>
          <w:szCs w:val="24"/>
          <w:lang w:val="en-GB"/>
        </w:rPr>
        <w:t xml:space="preserve">element </w:t>
      </w:r>
      <w:r w:rsidRPr="00E02B3D">
        <w:rPr>
          <w:rFonts w:ascii="Times New Roman" w:hAnsi="Times New Roman"/>
          <w:color w:val="auto"/>
          <w:szCs w:val="24"/>
          <w:lang w:val="en-GB"/>
        </w:rPr>
        <w:t>are</w:t>
      </w:r>
    </w:p>
    <w:p w14:paraId="53C7D56E" w14:textId="77777777" w:rsidR="00376D66" w:rsidRPr="00E02B3D" w:rsidRDefault="00376D66" w:rsidP="00376D66">
      <w:pPr>
        <w:pStyle w:val="BodyText"/>
        <w:widowControl w:val="0"/>
        <w:numPr>
          <w:ilvl w:val="0"/>
          <w:numId w:val="23"/>
        </w:numPr>
        <w:spacing w:after="0"/>
        <w:rPr>
          <w:rFonts w:ascii="Times New Roman" w:hAnsi="Times New Roman"/>
          <w:color w:val="auto"/>
          <w:szCs w:val="24"/>
          <w:lang w:val="en-GB"/>
        </w:rPr>
      </w:pPr>
      <w:r w:rsidRPr="00E02B3D">
        <w:rPr>
          <w:rFonts w:ascii="Times New Roman" w:hAnsi="Times New Roman"/>
          <w:color w:val="auto"/>
          <w:szCs w:val="24"/>
          <w:lang w:val="en-GB"/>
        </w:rPr>
        <w:t>AFRC for coverage collection with instant transfer,</w:t>
      </w:r>
    </w:p>
    <w:p w14:paraId="3453D18D" w14:textId="77777777" w:rsidR="00376D66" w:rsidRPr="00E02B3D" w:rsidRDefault="00376D66" w:rsidP="00376D66">
      <w:pPr>
        <w:pStyle w:val="BodyText"/>
        <w:widowControl w:val="0"/>
        <w:numPr>
          <w:ilvl w:val="0"/>
          <w:numId w:val="23"/>
        </w:numPr>
        <w:spacing w:after="0"/>
        <w:rPr>
          <w:rFonts w:ascii="Times New Roman" w:hAnsi="Times New Roman"/>
          <w:color w:val="auto"/>
          <w:szCs w:val="24"/>
          <w:lang w:val="en-GB"/>
        </w:rPr>
      </w:pPr>
      <w:proofErr w:type="spellStart"/>
      <w:r w:rsidRPr="00E02B3D">
        <w:rPr>
          <w:rFonts w:ascii="Times New Roman" w:hAnsi="Times New Roman"/>
          <w:color w:val="auto"/>
          <w:szCs w:val="24"/>
          <w:lang w:val="en-GB"/>
        </w:rPr>
        <w:t>AFRF</w:t>
      </w:r>
      <w:proofErr w:type="spellEnd"/>
      <w:r w:rsidRPr="00E02B3D">
        <w:rPr>
          <w:rFonts w:ascii="Times New Roman" w:hAnsi="Times New Roman"/>
          <w:color w:val="auto"/>
          <w:szCs w:val="24"/>
          <w:lang w:val="en-GB"/>
        </w:rPr>
        <w:t xml:space="preserve"> for coverage back transfer with instant transfer</w:t>
      </w:r>
    </w:p>
    <w:p w14:paraId="0E9AD9FA" w14:textId="77777777" w:rsidR="00376D66" w:rsidRPr="00E02B3D" w:rsidRDefault="00376D66" w:rsidP="00376D66">
      <w:pPr>
        <w:pStyle w:val="BodyText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color w:val="auto"/>
          <w:szCs w:val="24"/>
          <w:lang w:val="en-GB"/>
        </w:rPr>
        <w:t>Missing ID characters can be specified optionally, but in consideration of the rules pertaining to individual IDs.</w:t>
      </w:r>
    </w:p>
    <w:p w14:paraId="65A917CC" w14:textId="4FB0BF6A" w:rsidR="00376D66" w:rsidRPr="00E02B3D" w:rsidRDefault="0078453B" w:rsidP="00376D66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CdtInstr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DrctDbtTxInf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Dbtr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FinInstnId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BICFI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†</w:t>
      </w:r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Debtor</w:t>
      </w:r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BIC</w:t>
      </w:r>
    </w:p>
    <w:p w14:paraId="2302CDFE" w14:textId="4AAC3633" w:rsidR="00376D66" w:rsidRPr="00E02B3D" w:rsidRDefault="00376D66" w:rsidP="00376D66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78453B"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element 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>contains the BIC code of the party to be debited in the case of settlement orders and instant transfer orders submitted by system operators.</w:t>
      </w:r>
    </w:p>
    <w:p w14:paraId="3DA55DCB" w14:textId="344DEE2F" w:rsidR="00376D66" w:rsidRPr="00E02B3D" w:rsidRDefault="0078453B" w:rsidP="00376D66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CdtInstr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Cdtr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FinInstnId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BICFI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†</w:t>
      </w:r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Creditor</w:t>
      </w:r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BIC</w:t>
      </w:r>
    </w:p>
    <w:p w14:paraId="0C0C0A65" w14:textId="2CB74CE7" w:rsidR="00376D66" w:rsidRPr="00E02B3D" w:rsidRDefault="00376D66" w:rsidP="00376D66">
      <w:pPr>
        <w:numPr>
          <w:ilvl w:val="12"/>
          <w:numId w:val="0"/>
        </w:num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78453B"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element 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>contains the BIC code of the party to be credited in the case of settlement orders and instant transfer orders submitted by system operators.</w:t>
      </w:r>
    </w:p>
    <w:p w14:paraId="44F76968" w14:textId="72E83C40" w:rsidR="00376D66" w:rsidRPr="00E02B3D" w:rsidRDefault="0078453B" w:rsidP="00376D66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CdtInstr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DrctDbtTxInf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IntrBkSttlmDt</w:t>
      </w:r>
      <w:proofErr w:type="spellEnd"/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Interbank Settlement Date</w:t>
      </w:r>
    </w:p>
    <w:p w14:paraId="76DC57CF" w14:textId="77777777" w:rsidR="0078453B" w:rsidRPr="00E02B3D" w:rsidRDefault="00376D66" w:rsidP="00376D66">
      <w:pPr>
        <w:pStyle w:val="BodyTextIndent2"/>
        <w:numPr>
          <w:ilvl w:val="12"/>
          <w:numId w:val="0"/>
        </w:numPr>
        <w:spacing w:before="120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 xml:space="preserve">Date of execution should always be the same as the date of sending the message. </w:t>
      </w:r>
    </w:p>
    <w:p w14:paraId="2025CC0C" w14:textId="5CD1C6E6" w:rsidR="0078453B" w:rsidRPr="00E02B3D" w:rsidRDefault="0078453B" w:rsidP="00376D66">
      <w:pPr>
        <w:pStyle w:val="BodyTextIndent2"/>
        <w:numPr>
          <w:ilvl w:val="12"/>
          <w:numId w:val="0"/>
        </w:numPr>
        <w:spacing w:before="120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b/>
          <w:bCs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/>
          <w:b/>
          <w:bCs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/>
          <w:b/>
          <w:bCs/>
          <w:szCs w:val="24"/>
          <w:lang w:val="en-US"/>
        </w:rPr>
        <w:t>/</w:t>
      </w:r>
      <w:proofErr w:type="spellStart"/>
      <w:r w:rsidRPr="00E02B3D">
        <w:rPr>
          <w:rFonts w:ascii="Times New Roman" w:hAnsi="Times New Roman"/>
          <w:b/>
          <w:bCs/>
          <w:szCs w:val="24"/>
          <w:lang w:val="en-US"/>
        </w:rPr>
        <w:t>CdtInstr</w:t>
      </w:r>
      <w:proofErr w:type="spellEnd"/>
      <w:r w:rsidRPr="00E02B3D">
        <w:rPr>
          <w:rFonts w:ascii="Times New Roman" w:hAnsi="Times New Roman"/>
          <w:b/>
          <w:bCs/>
          <w:szCs w:val="24"/>
          <w:lang w:val="en-US"/>
        </w:rPr>
        <w:t>/</w:t>
      </w:r>
      <w:proofErr w:type="spellStart"/>
      <w:r w:rsidRPr="00E02B3D">
        <w:rPr>
          <w:rFonts w:ascii="Times New Roman" w:hAnsi="Times New Roman"/>
          <w:b/>
          <w:bCs/>
          <w:szCs w:val="24"/>
          <w:lang w:val="en-US"/>
        </w:rPr>
        <w:t>DrctDbtTxInf</w:t>
      </w:r>
      <w:proofErr w:type="spellEnd"/>
      <w:r w:rsidRPr="00E02B3D">
        <w:rPr>
          <w:rFonts w:ascii="Times New Roman" w:hAnsi="Times New Roman"/>
          <w:b/>
          <w:bCs/>
          <w:szCs w:val="24"/>
          <w:lang w:val="en-US"/>
        </w:rPr>
        <w:t>/</w:t>
      </w:r>
      <w:proofErr w:type="spellStart"/>
      <w:r w:rsidRPr="00E02B3D">
        <w:rPr>
          <w:rFonts w:ascii="Times New Roman" w:hAnsi="Times New Roman"/>
          <w:b/>
          <w:bCs/>
          <w:szCs w:val="24"/>
          <w:lang w:val="en-US"/>
        </w:rPr>
        <w:t>IntrBkSttlmAmt</w:t>
      </w:r>
      <w:proofErr w:type="spellEnd"/>
      <w:r w:rsidRPr="00E02B3D">
        <w:rPr>
          <w:rFonts w:ascii="Times New Roman" w:hAnsi="Times New Roman"/>
          <w:b/>
          <w:bCs/>
          <w:szCs w:val="24"/>
          <w:lang w:val="en-US"/>
        </w:rPr>
        <w:t xml:space="preserve">: </w:t>
      </w:r>
      <w:r w:rsidRPr="00E02B3D">
        <w:rPr>
          <w:rFonts w:ascii="Times New Roman" w:hAnsi="Times New Roman"/>
          <w:b/>
          <w:bCs/>
          <w:szCs w:val="24"/>
          <w:lang w:val="en-GB"/>
        </w:rPr>
        <w:t>Currency Code, Amount</w:t>
      </w:r>
      <w:r w:rsidRPr="00E02B3D">
        <w:rPr>
          <w:rFonts w:ascii="Times New Roman" w:hAnsi="Times New Roman"/>
          <w:szCs w:val="24"/>
          <w:lang w:val="en-GB"/>
        </w:rPr>
        <w:t xml:space="preserve"> </w:t>
      </w:r>
    </w:p>
    <w:p w14:paraId="629394C5" w14:textId="3C381822" w:rsidR="00376D66" w:rsidRPr="00E02B3D" w:rsidRDefault="00376D66" w:rsidP="00376D66">
      <w:pPr>
        <w:pStyle w:val="BodyTextIndent2"/>
        <w:numPr>
          <w:ilvl w:val="12"/>
          <w:numId w:val="0"/>
        </w:numPr>
        <w:spacing w:before="120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 xml:space="preserve">Currency code is always HUF. </w:t>
      </w:r>
    </w:p>
    <w:p w14:paraId="52BF292D" w14:textId="349587FB" w:rsidR="00376D66" w:rsidRPr="00E02B3D" w:rsidRDefault="0078453B" w:rsidP="00376D66">
      <w:pPr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FIDrctDbt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CdtInstr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US"/>
        </w:rPr>
        <w:t>DrctDbtTxInf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</w:rPr>
        <w:t>InstrForDbtrAgt</w:t>
      </w:r>
      <w:proofErr w:type="spellEnd"/>
      <w:r w:rsidR="00376D66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Instructions </w:t>
      </w:r>
      <w:proofErr w:type="gramStart"/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For</w:t>
      </w:r>
      <w:proofErr w:type="gramEnd"/>
      <w:r w:rsidR="00A22A71"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Debtor Agent</w:t>
      </w:r>
    </w:p>
    <w:p w14:paraId="0A9B7480" w14:textId="38E68ED8" w:rsidR="00376D66" w:rsidRPr="00E02B3D" w:rsidRDefault="00376D66" w:rsidP="00376D66">
      <w:pPr>
        <w:pStyle w:val="BodyTextIndent2"/>
        <w:numPr>
          <w:ilvl w:val="12"/>
          <w:numId w:val="0"/>
        </w:numPr>
        <w:spacing w:before="120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 xml:space="preserve">Information in this </w:t>
      </w:r>
      <w:r w:rsidR="0078453B" w:rsidRPr="00E02B3D">
        <w:rPr>
          <w:rFonts w:ascii="Times New Roman" w:hAnsi="Times New Roman"/>
          <w:szCs w:val="24"/>
          <w:lang w:val="en-GB"/>
        </w:rPr>
        <w:t xml:space="preserve">element </w:t>
      </w:r>
      <w:r w:rsidRPr="00E02B3D">
        <w:rPr>
          <w:rFonts w:ascii="Times New Roman" w:hAnsi="Times New Roman"/>
          <w:szCs w:val="24"/>
          <w:lang w:val="en-GB"/>
        </w:rPr>
        <w:t xml:space="preserve">will be forwarded to the debit and credit party. This information is included in </w:t>
      </w:r>
      <w:r w:rsidR="0078453B" w:rsidRPr="00E02B3D">
        <w:rPr>
          <w:rFonts w:ascii="Times New Roman" w:hAnsi="Times New Roman"/>
          <w:szCs w:val="24"/>
          <w:lang w:val="en-GB"/>
        </w:rPr>
        <w:t>element</w:t>
      </w:r>
      <w:r w:rsidR="0078453B" w:rsidRPr="00E02B3D">
        <w:rPr>
          <w:rFonts w:ascii="Times New Roman" w:hAnsi="Times New Roman"/>
          <w:szCs w:val="24"/>
        </w:rPr>
        <w:t xml:space="preserve"> </w:t>
      </w:r>
      <w:r w:rsidR="0078453B" w:rsidRPr="00E02B3D">
        <w:rPr>
          <w:rFonts w:ascii="Times New Roman" w:hAnsi="Times New Roman"/>
          <w:szCs w:val="24"/>
          <w:lang w:val="en-GB"/>
        </w:rPr>
        <w:t>Document/</w:t>
      </w:r>
      <w:proofErr w:type="spellStart"/>
      <w:r w:rsidR="0078453B" w:rsidRPr="00E02B3D">
        <w:rPr>
          <w:rFonts w:ascii="Times New Roman" w:hAnsi="Times New Roman"/>
          <w:szCs w:val="24"/>
          <w:lang w:val="en-GB"/>
        </w:rPr>
        <w:t>BkToCstmrDbtCdtNtfctn</w:t>
      </w:r>
      <w:proofErr w:type="spellEnd"/>
      <w:r w:rsidR="0078453B" w:rsidRPr="00E02B3D">
        <w:rPr>
          <w:rFonts w:ascii="Times New Roman" w:hAnsi="Times New Roman"/>
          <w:szCs w:val="24"/>
          <w:lang w:val="en-GB"/>
        </w:rPr>
        <w:t>/</w:t>
      </w:r>
      <w:proofErr w:type="spellStart"/>
      <w:r w:rsidR="0078453B" w:rsidRPr="00E02B3D">
        <w:rPr>
          <w:rFonts w:ascii="Times New Roman" w:hAnsi="Times New Roman"/>
          <w:szCs w:val="24"/>
          <w:lang w:val="en-GB"/>
        </w:rPr>
        <w:t>Ntfctn</w:t>
      </w:r>
      <w:proofErr w:type="spellEnd"/>
      <w:r w:rsidR="0078453B" w:rsidRPr="00E02B3D">
        <w:rPr>
          <w:rFonts w:ascii="Times New Roman" w:hAnsi="Times New Roman"/>
          <w:szCs w:val="24"/>
          <w:lang w:val="en-GB"/>
        </w:rPr>
        <w:t>/Acct/</w:t>
      </w:r>
      <w:proofErr w:type="spellStart"/>
      <w:r w:rsidR="0078453B" w:rsidRPr="00E02B3D">
        <w:rPr>
          <w:rFonts w:ascii="Times New Roman" w:hAnsi="Times New Roman"/>
          <w:szCs w:val="24"/>
          <w:lang w:val="en-GB"/>
        </w:rPr>
        <w:t>Prxy</w:t>
      </w:r>
      <w:proofErr w:type="spellEnd"/>
      <w:r w:rsidR="0078453B" w:rsidRPr="00E02B3D">
        <w:rPr>
          <w:rFonts w:ascii="Times New Roman" w:hAnsi="Times New Roman"/>
          <w:szCs w:val="24"/>
          <w:lang w:val="en-GB"/>
        </w:rPr>
        <w:t xml:space="preserve">/Id </w:t>
      </w:r>
      <w:r w:rsidRPr="00E02B3D">
        <w:rPr>
          <w:rFonts w:ascii="Times New Roman" w:hAnsi="Times New Roman"/>
          <w:szCs w:val="24"/>
          <w:lang w:val="en-GB"/>
        </w:rPr>
        <w:t xml:space="preserve">of the </w:t>
      </w:r>
      <w:r w:rsidR="0078453B" w:rsidRPr="00E02B3D">
        <w:rPr>
          <w:rFonts w:ascii="Times New Roman" w:hAnsi="Times New Roman"/>
          <w:szCs w:val="24"/>
          <w:lang w:val="en-GB"/>
        </w:rPr>
        <w:t>camt.054</w:t>
      </w:r>
      <w:r w:rsidRPr="00E02B3D">
        <w:rPr>
          <w:rFonts w:ascii="Times New Roman" w:hAnsi="Times New Roman"/>
          <w:szCs w:val="24"/>
          <w:lang w:val="en-GB"/>
        </w:rPr>
        <w:t xml:space="preserve"> message.</w:t>
      </w:r>
    </w:p>
    <w:p w14:paraId="543E4C3E" w14:textId="77777777" w:rsidR="00376D66" w:rsidRPr="00E02B3D" w:rsidRDefault="00376D66" w:rsidP="00376D66">
      <w:pPr>
        <w:numPr>
          <w:ilvl w:val="12"/>
          <w:numId w:val="0"/>
        </w:numPr>
        <w:spacing w:before="120"/>
        <w:ind w:left="36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u w:val="single"/>
          <w:lang w:val="en-GB"/>
        </w:rPr>
        <w:t>‘Structured Text’ line format can be used with the following restrictions:</w:t>
      </w:r>
    </w:p>
    <w:p w14:paraId="74FFD604" w14:textId="77777777" w:rsidR="00376D66" w:rsidRPr="00E02B3D" w:rsidRDefault="00376D66" w:rsidP="00376D66">
      <w:pPr>
        <w:numPr>
          <w:ilvl w:val="12"/>
          <w:numId w:val="0"/>
        </w:numPr>
        <w:spacing w:before="120"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1:</w:t>
      </w:r>
    </w:p>
    <w:p w14:paraId="15C23C16" w14:textId="7D822545" w:rsidR="00376D66" w:rsidRPr="00E02B3D" w:rsidRDefault="00376D66" w:rsidP="00376D66">
      <w:pPr>
        <w:numPr>
          <w:ilvl w:val="12"/>
          <w:numId w:val="0"/>
        </w:num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Sub-field 1: a codeword defined by MNB, </w:t>
      </w: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e.g. :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2B3D">
        <w:rPr>
          <w:rFonts w:ascii="Times New Roman" w:hAnsi="Times New Roman" w:cs="Times New Roman"/>
          <w:color w:val="000000"/>
          <w:sz w:val="24"/>
          <w:szCs w:val="24"/>
          <w:lang w:val="en-GB"/>
        </w:rPr>
        <w:t>/SECURITY/, /IG2CCOLL/, /</w:t>
      </w:r>
      <w:proofErr w:type="spellStart"/>
      <w:r w:rsidRPr="00E02B3D">
        <w:rPr>
          <w:rFonts w:ascii="Times New Roman" w:hAnsi="Times New Roman" w:cs="Times New Roman"/>
          <w:color w:val="000000"/>
          <w:sz w:val="24"/>
          <w:szCs w:val="24"/>
          <w:lang w:val="en-GB"/>
        </w:rPr>
        <w:t>AFRCCOLL</w:t>
      </w:r>
      <w:proofErr w:type="spellEnd"/>
      <w:r w:rsidRPr="00E02B3D">
        <w:rPr>
          <w:rFonts w:ascii="Times New Roman" w:hAnsi="Times New Roman" w:cs="Times New Roman"/>
          <w:color w:val="000000"/>
          <w:sz w:val="24"/>
          <w:szCs w:val="24"/>
          <w:lang w:val="en-GB"/>
        </w:rPr>
        <w:t>/, /</w:t>
      </w:r>
      <w:proofErr w:type="spellStart"/>
      <w:r w:rsidRPr="00E02B3D">
        <w:rPr>
          <w:rFonts w:ascii="Times New Roman" w:hAnsi="Times New Roman" w:cs="Times New Roman"/>
          <w:color w:val="000000"/>
          <w:sz w:val="24"/>
          <w:szCs w:val="24"/>
          <w:lang w:val="en-GB"/>
        </w:rPr>
        <w:t>AFRFUNDT</w:t>
      </w:r>
      <w:proofErr w:type="spellEnd"/>
      <w:r w:rsidRPr="00E02B3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/. </w:t>
      </w:r>
    </w:p>
    <w:p w14:paraId="5787C95E" w14:textId="04DCB33A" w:rsidR="00376D66" w:rsidRPr="00E02B3D" w:rsidRDefault="00376D66" w:rsidP="00376D66">
      <w:pPr>
        <w:numPr>
          <w:ilvl w:val="12"/>
          <w:numId w:val="0"/>
        </w:numPr>
        <w:spacing w:after="0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The BIC code of the direct participant involved in the instant clearing is to follow the codewords used for the instant transfer.</w:t>
      </w:r>
    </w:p>
    <w:p w14:paraId="0F450FE4" w14:textId="77777777" w:rsidR="00376D66" w:rsidRPr="00E02B3D" w:rsidRDefault="00376D66" w:rsidP="00376D66">
      <w:pPr>
        <w:numPr>
          <w:ilvl w:val="12"/>
          <w:numId w:val="0"/>
        </w:numPr>
        <w:spacing w:after="0"/>
        <w:ind w:left="993" w:hanging="636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  <w:t>Sub-field 2: further information defined by MNB</w:t>
      </w:r>
    </w:p>
    <w:p w14:paraId="677F5127" w14:textId="77777777" w:rsidR="00376D66" w:rsidRPr="00E02B3D" w:rsidRDefault="00376D66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2 to 5:</w:t>
      </w:r>
    </w:p>
    <w:p w14:paraId="1A592F45" w14:textId="4AC32973" w:rsidR="00376D66" w:rsidRPr="00E02B3D" w:rsidRDefault="00376D66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According to the SWIFT </w:t>
      </w:r>
      <w:r w:rsidR="00B41EEE"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MT 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>standard</w:t>
      </w:r>
    </w:p>
    <w:p w14:paraId="6A772555" w14:textId="77777777" w:rsidR="00376D66" w:rsidRPr="00E02B3D" w:rsidRDefault="00376D66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6:</w:t>
      </w:r>
    </w:p>
    <w:p w14:paraId="77E021B7" w14:textId="77777777" w:rsidR="00376D66" w:rsidRPr="00E02B3D" w:rsidRDefault="00376D66" w:rsidP="00376D66">
      <w:pPr>
        <w:numPr>
          <w:ilvl w:val="12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ab/>
        <w:t>not needed.</w:t>
      </w:r>
    </w:p>
    <w:p w14:paraId="23BCFF72" w14:textId="06FAA203" w:rsidR="00B41EEE" w:rsidRPr="00E02B3D" w:rsidRDefault="00B41EEE" w:rsidP="00EC3E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line break </w:t>
      </w:r>
      <w:r w:rsidR="00A22A71"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replaced with </w:t>
      </w:r>
      <w:proofErr w:type="gramStart"/>
      <w:r w:rsidR="00A22A71" w:rsidRPr="00E02B3D">
        <w:rPr>
          <w:rFonts w:ascii="Times New Roman" w:hAnsi="Times New Roman" w:cs="Times New Roman"/>
          <w:sz w:val="24"/>
          <w:szCs w:val="24"/>
          <w:lang w:val="en-GB"/>
        </w:rPr>
        <w:t>„::</w:t>
      </w:r>
      <w:proofErr w:type="gramEnd"/>
      <w:r w:rsidR="00A22A71" w:rsidRPr="00E02B3D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14:paraId="24A088F7" w14:textId="77777777" w:rsidR="00B41EEE" w:rsidRPr="00E02B3D" w:rsidRDefault="00B41EEE" w:rsidP="00EC3E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/FIELD72/ added at start of first line if it does not begin with / </w:t>
      </w:r>
    </w:p>
    <w:p w14:paraId="3DB32952" w14:textId="77777777" w:rsidR="00B41EEE" w:rsidRPr="00E02B3D" w:rsidRDefault="00B41EEE" w:rsidP="00EC3E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// added at start of subsequent lines if they do not start with / </w:t>
      </w:r>
    </w:p>
    <w:p w14:paraId="3F9F7A9B" w14:textId="24A3FC39" w:rsidR="00B41EEE" w:rsidRPr="00E02B3D" w:rsidRDefault="00B41EEE" w:rsidP="00EC3E9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lastRenderedPageBreak/>
        <w:t>line break added after 35 characters of any line longer than 35 characters</w:t>
      </w:r>
      <w:r w:rsidR="00E04C3A" w:rsidRPr="00E02B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8AD5BD" w14:textId="5857AA22" w:rsidR="00B41EEE" w:rsidRPr="00E02B3D" w:rsidRDefault="00B41EEE" w:rsidP="00B41EEE">
      <w:pPr>
        <w:numPr>
          <w:ilvl w:val="12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i/>
          <w:iCs/>
          <w:sz w:val="24"/>
          <w:szCs w:val="24"/>
          <w:lang w:val="en-GB"/>
        </w:rPr>
        <w:t>Example: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&lt;InstrForDbtrAgt&gt;/SECURITY/HU0000111222::19017004-00201373-</w:t>
      </w: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00000000::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>TAG:0348::19017004-</w:t>
      </w:r>
      <w:r w:rsidRPr="00E02B3D">
        <w:rPr>
          <w:rFonts w:ascii="Times New Roman" w:hAnsi="Times New Roman" w:cs="Times New Roman"/>
          <w:sz w:val="24"/>
          <w:szCs w:val="24"/>
        </w:rPr>
        <w:t>00201012-00000000::TAG:0410&lt;/</w:t>
      </w:r>
      <w:proofErr w:type="spellStart"/>
      <w:r w:rsidRPr="00E02B3D">
        <w:rPr>
          <w:rFonts w:ascii="Times New Roman" w:hAnsi="Times New Roman" w:cs="Times New Roman"/>
          <w:sz w:val="24"/>
          <w:szCs w:val="24"/>
        </w:rPr>
        <w:t>InstrForDbtrAgt</w:t>
      </w:r>
      <w:proofErr w:type="spellEnd"/>
      <w:r w:rsidRPr="00E02B3D">
        <w:rPr>
          <w:rFonts w:ascii="Times New Roman" w:hAnsi="Times New Roman" w:cs="Times New Roman"/>
          <w:sz w:val="24"/>
          <w:szCs w:val="24"/>
        </w:rPr>
        <w:t>&gt;</w:t>
      </w:r>
    </w:p>
    <w:p w14:paraId="6C7A62A3" w14:textId="21D47118" w:rsidR="00376D66" w:rsidRPr="00E02B3D" w:rsidRDefault="00376D66" w:rsidP="00376D66">
      <w:pPr>
        <w:numPr>
          <w:ilvl w:val="12"/>
          <w:numId w:val="0"/>
        </w:numPr>
        <w:spacing w:before="12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SECURITY, 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KIFIZET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DAUKCIO</w:t>
      </w:r>
      <w:proofErr w:type="spellEnd"/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REPO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codewords are used, the lines should be filled out as follows:</w:t>
      </w:r>
    </w:p>
    <w:p w14:paraId="2E26FC7B" w14:textId="6E0361F5" w:rsidR="00376D66" w:rsidRPr="00E02B3D" w:rsidRDefault="00376D66" w:rsidP="00E02B3D">
      <w:pPr>
        <w:numPr>
          <w:ilvl w:val="12"/>
          <w:numId w:val="0"/>
        </w:numPr>
        <w:spacing w:before="120"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Line 1: codeword + </w:t>
      </w:r>
      <w:proofErr w:type="spellStart"/>
      <w:r w:rsidRPr="00E02B3D">
        <w:rPr>
          <w:rFonts w:ascii="Times New Roman" w:hAnsi="Times New Roman" w:cs="Times New Roman"/>
          <w:sz w:val="24"/>
          <w:szCs w:val="24"/>
          <w:lang w:val="en-GB"/>
        </w:rPr>
        <w:t>ISIN</w:t>
      </w:r>
      <w:proofErr w:type="spellEnd"/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code of the security</w:t>
      </w:r>
    </w:p>
    <w:p w14:paraId="28B0B880" w14:textId="5F7DFB02" w:rsidR="00376D66" w:rsidRPr="00E02B3D" w:rsidRDefault="00376D66" w:rsidP="00E02B3D">
      <w:pPr>
        <w:numPr>
          <w:ilvl w:val="12"/>
          <w:numId w:val="0"/>
        </w:numPr>
        <w:spacing w:after="12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e.g.: /SECURITY/HU0000111222</w:t>
      </w:r>
    </w:p>
    <w:p w14:paraId="1EA2DAB9" w14:textId="77777777" w:rsidR="00376D66" w:rsidRPr="00E02B3D" w:rsidRDefault="00376D66" w:rsidP="00E02B3D">
      <w:pPr>
        <w:spacing w:after="120"/>
        <w:ind w:left="1134" w:hanging="77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2: the account number of the seller to be credited, 3x8+2 characters long (with dashes, plus with zeros as padding characters for 16-character account numbers).</w:t>
      </w:r>
    </w:p>
    <w:p w14:paraId="68ADA4F9" w14:textId="77777777" w:rsidR="00376D66" w:rsidRPr="00E02B3D" w:rsidRDefault="00376D66" w:rsidP="00E02B3D">
      <w:pPr>
        <w:spacing w:after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3: TAG: and the code of the seller’s security account, 4 or 10 characters long</w:t>
      </w:r>
    </w:p>
    <w:p w14:paraId="689EE661" w14:textId="77777777" w:rsidR="00376D66" w:rsidRPr="00E02B3D" w:rsidRDefault="00376D66" w:rsidP="00E02B3D">
      <w:pPr>
        <w:spacing w:after="120"/>
        <w:ind w:left="1134" w:hanging="77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4: the account number of the seller, 3x8+2 characters long (with dashes, plus with zeros as padding characters for 16-character account numbers).</w:t>
      </w:r>
    </w:p>
    <w:p w14:paraId="32F91618" w14:textId="77777777" w:rsidR="00376D66" w:rsidRPr="00E02B3D" w:rsidRDefault="00376D66" w:rsidP="00376D66">
      <w:pPr>
        <w:numPr>
          <w:ilvl w:val="12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5: TAG: code of the buyer’s security account, 4 or 10 characters long</w:t>
      </w:r>
    </w:p>
    <w:p w14:paraId="06AD5178" w14:textId="3121827F" w:rsidR="00B41EEE" w:rsidRPr="00E02B3D" w:rsidRDefault="00B41EEE" w:rsidP="00376D66">
      <w:pPr>
        <w:numPr>
          <w:ilvl w:val="12"/>
          <w:numId w:val="0"/>
        </w:numPr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i/>
          <w:iCs/>
          <w:sz w:val="24"/>
          <w:szCs w:val="24"/>
          <w:lang w:val="en-GB"/>
        </w:rPr>
        <w:t>Example: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>&lt;InstrForDbtrAgt&gt;/SECURITY/HU0000111222::14400018-10361966-</w:t>
      </w: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10010017::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>TAG:0348000000::19017004-00201177-00000000::TAG:0410123456&lt;/InstrForDbtrAgt&gt;</w:t>
      </w:r>
    </w:p>
    <w:p w14:paraId="18D15E0E" w14:textId="77777777" w:rsidR="00376D66" w:rsidRPr="00E02B3D" w:rsidRDefault="00376D66" w:rsidP="00376D66">
      <w:pPr>
        <w:numPr>
          <w:ilvl w:val="12"/>
          <w:numId w:val="0"/>
        </w:numPr>
        <w:spacing w:before="120"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311EF91" w14:textId="1BCBE46B" w:rsidR="00376D66" w:rsidRPr="00E02B3D" w:rsidRDefault="00376D66" w:rsidP="00376D66">
      <w:pPr>
        <w:numPr>
          <w:ilvl w:val="12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In the event that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IG2CCOLL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is the codeword:</w:t>
      </w:r>
    </w:p>
    <w:p w14:paraId="52205528" w14:textId="7806912B" w:rsidR="00376D66" w:rsidRPr="00E02B3D" w:rsidRDefault="00376D66" w:rsidP="00376D66">
      <w:pPr>
        <w:numPr>
          <w:ilvl w:val="12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1: codeword + IG2 session no. e.g. /IG2CCOLL/session1</w:t>
      </w:r>
    </w:p>
    <w:p w14:paraId="77893A52" w14:textId="77777777" w:rsidR="00E04C3A" w:rsidRPr="00E02B3D" w:rsidRDefault="00E04C3A" w:rsidP="00376D66">
      <w:pPr>
        <w:numPr>
          <w:ilvl w:val="12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D6FC44F" w14:textId="2EFC1695" w:rsidR="00376D66" w:rsidRPr="00E02B3D" w:rsidRDefault="00376D66" w:rsidP="00EC3E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In the event that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IG2FUNDT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is the codeword:</w:t>
      </w:r>
    </w:p>
    <w:p w14:paraId="03CAF04E" w14:textId="17FB24A1" w:rsidR="00376D66" w:rsidRPr="00E02B3D" w:rsidRDefault="00376D66" w:rsidP="00376D66">
      <w:pPr>
        <w:pStyle w:val="Listaszerbekezds1"/>
        <w:spacing w:after="0"/>
        <w:ind w:left="360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>Line 1: codeword + IG2 session no. e.g. /IG2FUNDT/session1</w:t>
      </w:r>
    </w:p>
    <w:p w14:paraId="1B719F81" w14:textId="77777777" w:rsidR="00376D66" w:rsidRPr="00E02B3D" w:rsidRDefault="00376D66" w:rsidP="00376D66">
      <w:pPr>
        <w:numPr>
          <w:ilvl w:val="12"/>
          <w:numId w:val="0"/>
        </w:num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2: opening balance</w:t>
      </w:r>
    </w:p>
    <w:p w14:paraId="7100D00F" w14:textId="4523B0E9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//100,</w:t>
      </w:r>
    </w:p>
    <w:p w14:paraId="473AB221" w14:textId="77777777" w:rsidR="00376D66" w:rsidRPr="00E02B3D" w:rsidRDefault="00376D66" w:rsidP="00376D66">
      <w:pPr>
        <w:numPr>
          <w:ilvl w:val="12"/>
          <w:numId w:val="0"/>
        </w:numPr>
        <w:tabs>
          <w:tab w:val="left" w:pos="993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3: all outgoing items</w:t>
      </w:r>
    </w:p>
    <w:p w14:paraId="31D07E5F" w14:textId="0546A50D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//200,</w:t>
      </w:r>
    </w:p>
    <w:p w14:paraId="268CC8F2" w14:textId="77777777" w:rsidR="00376D66" w:rsidRPr="00E02B3D" w:rsidRDefault="00376D66" w:rsidP="00376D66">
      <w:pPr>
        <w:numPr>
          <w:ilvl w:val="12"/>
          <w:numId w:val="0"/>
        </w:numPr>
        <w:tabs>
          <w:tab w:val="left" w:pos="993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4: all incoming items</w:t>
      </w:r>
    </w:p>
    <w:p w14:paraId="0205BBDE" w14:textId="0236A55D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//300,</w:t>
      </w:r>
    </w:p>
    <w:p w14:paraId="3104DFDB" w14:textId="7D3BF4C5" w:rsidR="00376D66" w:rsidRPr="00E02B3D" w:rsidRDefault="003638B3" w:rsidP="00E02B3D">
      <w:pPr>
        <w:numPr>
          <w:ilvl w:val="12"/>
          <w:numId w:val="0"/>
        </w:numPr>
        <w:spacing w:after="0"/>
        <w:ind w:left="1418" w:hanging="992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i/>
          <w:iCs/>
          <w:sz w:val="24"/>
          <w:szCs w:val="24"/>
          <w:lang w:val="en-GB"/>
        </w:rPr>
        <w:t>Example: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&lt;InstrForDbtrAgt&gt;/IG2FUNDT/2/session1::</w:t>
      </w: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10000000,::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>10000000,::30000000,&lt;/InstrForDbtrAgt&gt;</w:t>
      </w:r>
    </w:p>
    <w:p w14:paraId="65362019" w14:textId="77777777" w:rsidR="00E04C3A" w:rsidRPr="00E02B3D" w:rsidRDefault="00E04C3A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</w:p>
    <w:p w14:paraId="230CB4D9" w14:textId="18B8E771" w:rsidR="00376D66" w:rsidRPr="00E02B3D" w:rsidRDefault="00376D66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In the event that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t>IG2RFUND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is the codeword:</w:t>
      </w:r>
    </w:p>
    <w:p w14:paraId="39829C9C" w14:textId="0893A150" w:rsidR="00376D66" w:rsidRPr="00E02B3D" w:rsidRDefault="00376D66" w:rsidP="00376D66">
      <w:pPr>
        <w:pStyle w:val="Listaszerbekezds1"/>
        <w:spacing w:after="0"/>
        <w:ind w:left="357"/>
        <w:rPr>
          <w:rFonts w:ascii="Times New Roman" w:hAnsi="Times New Roman"/>
          <w:szCs w:val="24"/>
          <w:lang w:val="en-GB"/>
        </w:rPr>
      </w:pPr>
      <w:r w:rsidRPr="00E02B3D">
        <w:rPr>
          <w:rFonts w:ascii="Times New Roman" w:hAnsi="Times New Roman"/>
          <w:szCs w:val="24"/>
          <w:lang w:val="en-GB"/>
        </w:rPr>
        <w:t>Line 1: codeword: /IG2RFUND/</w:t>
      </w:r>
    </w:p>
    <w:p w14:paraId="62BED3DA" w14:textId="77777777" w:rsidR="00376D66" w:rsidRPr="00E02B3D" w:rsidRDefault="00376D66" w:rsidP="00376D66">
      <w:pPr>
        <w:numPr>
          <w:ilvl w:val="12"/>
          <w:numId w:val="0"/>
        </w:num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Line 2: Collected contribution</w:t>
      </w:r>
    </w:p>
    <w:p w14:paraId="4DD24177" w14:textId="58F00F39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//1,</w:t>
      </w:r>
    </w:p>
    <w:p w14:paraId="162641F5" w14:textId="77777777" w:rsidR="00376D66" w:rsidRPr="00E02B3D" w:rsidRDefault="00376D66" w:rsidP="00376D66">
      <w:pPr>
        <w:numPr>
          <w:ilvl w:val="12"/>
          <w:numId w:val="0"/>
        </w:numPr>
        <w:tabs>
          <w:tab w:val="left" w:pos="993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Line 3: </w:t>
      </w:r>
    </w:p>
    <w:p w14:paraId="54BD11AB" w14:textId="0C84DD8B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//0,</w:t>
      </w:r>
    </w:p>
    <w:p w14:paraId="745BB9C4" w14:textId="77777777" w:rsidR="00376D66" w:rsidRPr="00E02B3D" w:rsidRDefault="00376D66" w:rsidP="00376D66">
      <w:pPr>
        <w:numPr>
          <w:ilvl w:val="12"/>
          <w:numId w:val="0"/>
        </w:numPr>
        <w:tabs>
          <w:tab w:val="left" w:pos="993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Line 4: </w:t>
      </w:r>
    </w:p>
    <w:p w14:paraId="7DF27C93" w14:textId="6033DD2F" w:rsidR="00376D66" w:rsidRPr="00E02B3D" w:rsidRDefault="00376D66" w:rsidP="00E02B3D">
      <w:pPr>
        <w:numPr>
          <w:ilvl w:val="12"/>
          <w:numId w:val="0"/>
        </w:numPr>
        <w:tabs>
          <w:tab w:val="left" w:pos="993"/>
        </w:tabs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sz w:val="24"/>
          <w:szCs w:val="24"/>
          <w:lang w:val="en-GB"/>
        </w:rPr>
        <w:t>e.g. //0.</w:t>
      </w:r>
    </w:p>
    <w:p w14:paraId="5AA214A7" w14:textId="415E118C" w:rsidR="00376D66" w:rsidRPr="00E02B3D" w:rsidRDefault="003638B3" w:rsidP="00E04C3A">
      <w:pPr>
        <w:numPr>
          <w:ilvl w:val="12"/>
          <w:numId w:val="0"/>
        </w:numPr>
        <w:spacing w:after="0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i/>
          <w:iCs/>
          <w:sz w:val="24"/>
          <w:szCs w:val="24"/>
          <w:lang w:val="en-GB"/>
        </w:rPr>
        <w:t>Example:</w:t>
      </w:r>
      <w:r w:rsidRPr="00E02B3D">
        <w:rPr>
          <w:rFonts w:ascii="Times New Roman" w:hAnsi="Times New Roman" w:cs="Times New Roman"/>
          <w:sz w:val="24"/>
          <w:szCs w:val="24"/>
          <w:lang w:val="en-GB"/>
        </w:rPr>
        <w:t xml:space="preserve"> &lt;InstrForDbtrAgt&gt;/IG2RFUNDT</w:t>
      </w:r>
      <w:proofErr w:type="gramStart"/>
      <w:r w:rsidRPr="00E02B3D">
        <w:rPr>
          <w:rFonts w:ascii="Times New Roman" w:hAnsi="Times New Roman" w:cs="Times New Roman"/>
          <w:sz w:val="24"/>
          <w:szCs w:val="24"/>
          <w:lang w:val="en-GB"/>
        </w:rPr>
        <w:t>/::</w:t>
      </w:r>
      <w:proofErr w:type="gramEnd"/>
      <w:r w:rsidRPr="00E02B3D">
        <w:rPr>
          <w:rFonts w:ascii="Times New Roman" w:hAnsi="Times New Roman" w:cs="Times New Roman"/>
          <w:sz w:val="24"/>
          <w:szCs w:val="24"/>
          <w:lang w:val="en-GB"/>
        </w:rPr>
        <w:t>10000000,::0,::0,&lt;/InstrForDbtrAgt&gt;</w:t>
      </w:r>
    </w:p>
    <w:p w14:paraId="16FF313F" w14:textId="22A02393" w:rsidR="00376D66" w:rsidRPr="00E02B3D" w:rsidRDefault="00376D66" w:rsidP="00376D6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02B3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Business Priority</w:t>
      </w:r>
    </w:p>
    <w:p w14:paraId="1204E5BC" w14:textId="77777777" w:rsidR="00E04C3A" w:rsidRPr="00E02B3D" w:rsidRDefault="003044B6" w:rsidP="00376D66">
      <w:pPr>
        <w:pStyle w:val="BodyTextIndent3"/>
        <w:spacing w:before="120"/>
        <w:rPr>
          <w:rFonts w:ascii="Times New Roman" w:hAnsi="Times New Roman"/>
          <w:sz w:val="24"/>
          <w:szCs w:val="24"/>
          <w:lang w:val="en-GB"/>
        </w:rPr>
      </w:pPr>
      <w:r w:rsidRPr="00E02B3D">
        <w:rPr>
          <w:rFonts w:ascii="Times New Roman" w:hAnsi="Times New Roman"/>
          <w:sz w:val="24"/>
          <w:szCs w:val="24"/>
          <w:lang w:val="en-GB"/>
        </w:rPr>
        <w:t>The priority in</w:t>
      </w:r>
      <w:r w:rsidR="00D8112F" w:rsidRPr="00E02B3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FIDrctDbt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CdtInstr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DrctDbtTxInf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SttlmPrty</w:t>
      </w:r>
      <w:proofErr w:type="spellEnd"/>
      <w:r w:rsidRPr="00E02B3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8112F" w:rsidRPr="00E02B3D">
        <w:rPr>
          <w:rFonts w:ascii="Times New Roman" w:hAnsi="Times New Roman"/>
          <w:sz w:val="24"/>
          <w:szCs w:val="24"/>
          <w:lang w:val="en-GB"/>
        </w:rPr>
        <w:t xml:space="preserve">element </w:t>
      </w:r>
      <w:r w:rsidRPr="00E02B3D">
        <w:rPr>
          <w:rFonts w:ascii="Times New Roman" w:hAnsi="Times New Roman"/>
          <w:sz w:val="24"/>
          <w:szCs w:val="24"/>
          <w:lang w:val="en-GB"/>
        </w:rPr>
        <w:t>can only be set to one of the following text values</w:t>
      </w:r>
      <w:r w:rsidR="00D8112F" w:rsidRPr="00E02B3D">
        <w:rPr>
          <w:rFonts w:ascii="Times New Roman" w:hAnsi="Times New Roman"/>
          <w:sz w:val="24"/>
          <w:szCs w:val="24"/>
          <w:lang w:val="en-GB"/>
        </w:rPr>
        <w:t>: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E02B3D">
        <w:rPr>
          <w:rFonts w:ascii="Times New Roman" w:hAnsi="Times New Roman"/>
          <w:sz w:val="24"/>
          <w:szCs w:val="24"/>
          <w:lang w:val="en-GB"/>
        </w:rPr>
        <w:t>URGT</w:t>
      </w:r>
      <w:proofErr w:type="spellEnd"/>
      <w:r w:rsidRPr="00E02B3D">
        <w:rPr>
          <w:rFonts w:ascii="Times New Roman" w:hAnsi="Times New Roman"/>
          <w:sz w:val="24"/>
          <w:szCs w:val="24"/>
          <w:lang w:val="en-GB"/>
        </w:rPr>
        <w:t>, HIGH or NORM. CAS is configured to define a numeric priority value for each of these; it is this configured numeric priority that is used as the business priority for the payment.</w:t>
      </w:r>
      <w:r w:rsidR="00D8112F" w:rsidRPr="00E02B3D">
        <w:rPr>
          <w:rFonts w:ascii="Times New Roman" w:hAnsi="Times New Roman"/>
          <w:sz w:val="24"/>
          <w:szCs w:val="24"/>
          <w:lang w:val="en-GB"/>
        </w:rPr>
        <w:t xml:space="preserve"> MNB sets the priority value as follows:</w:t>
      </w:r>
    </w:p>
    <w:p w14:paraId="439E1D30" w14:textId="35BB1A66" w:rsidR="003044B6" w:rsidRPr="00E02B3D" w:rsidRDefault="00D8112F" w:rsidP="00321B19">
      <w:pPr>
        <w:pStyle w:val="BodyTextIndent3"/>
        <w:spacing w:before="120"/>
        <w:jc w:val="left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02B3D">
        <w:rPr>
          <w:rFonts w:ascii="Times New Roman" w:hAnsi="Times New Roman"/>
          <w:sz w:val="24"/>
          <w:szCs w:val="24"/>
          <w:lang w:val="en-GB"/>
        </w:rPr>
        <w:t>URGT</w:t>
      </w:r>
      <w:proofErr w:type="spellEnd"/>
      <w:r w:rsidRPr="00E02B3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21B19" w:rsidRPr="00E02B3D">
        <w:rPr>
          <w:rFonts w:ascii="Times New Roman" w:hAnsi="Times New Roman"/>
          <w:sz w:val="24"/>
          <w:szCs w:val="24"/>
          <w:lang w:val="en-GB"/>
        </w:rPr>
        <w:t>–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 0012</w:t>
      </w:r>
      <w:r w:rsidR="00321B19" w:rsidRPr="00E02B3D">
        <w:rPr>
          <w:rFonts w:ascii="Times New Roman" w:hAnsi="Times New Roman"/>
          <w:sz w:val="24"/>
          <w:szCs w:val="24"/>
          <w:lang w:val="en-GB"/>
        </w:rPr>
        <w:br/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HIGH </w:t>
      </w:r>
      <w:r w:rsidR="00321B19" w:rsidRPr="00E02B3D">
        <w:rPr>
          <w:rFonts w:ascii="Times New Roman" w:hAnsi="Times New Roman"/>
          <w:sz w:val="24"/>
          <w:szCs w:val="24"/>
          <w:lang w:val="en-GB"/>
        </w:rPr>
        <w:t>–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 0050</w:t>
      </w:r>
      <w:r w:rsidR="00321B19" w:rsidRPr="00E02B3D">
        <w:rPr>
          <w:rFonts w:ascii="Times New Roman" w:hAnsi="Times New Roman"/>
          <w:sz w:val="24"/>
          <w:szCs w:val="24"/>
          <w:lang w:val="en-GB"/>
        </w:rPr>
        <w:br/>
      </w:r>
      <w:r w:rsidRPr="00E02B3D">
        <w:rPr>
          <w:rFonts w:ascii="Times New Roman" w:hAnsi="Times New Roman"/>
          <w:sz w:val="24"/>
          <w:szCs w:val="24"/>
          <w:lang w:val="en-GB"/>
        </w:rPr>
        <w:t>NORM – 0098</w:t>
      </w:r>
    </w:p>
    <w:p w14:paraId="2C597B26" w14:textId="5C1C797C" w:rsidR="00B41EEE" w:rsidRPr="00E02B3D" w:rsidRDefault="00B41EEE" w:rsidP="00376D66">
      <w:pPr>
        <w:pStyle w:val="BodyTextIndent3"/>
        <w:spacing w:before="120"/>
        <w:rPr>
          <w:rFonts w:ascii="Times New Roman" w:hAnsi="Times New Roman"/>
          <w:sz w:val="24"/>
          <w:szCs w:val="24"/>
          <w:lang w:val="en-GB"/>
        </w:rPr>
      </w:pPr>
      <w:r w:rsidRPr="00E02B3D">
        <w:rPr>
          <w:rFonts w:ascii="Times New Roman" w:hAnsi="Times New Roman"/>
          <w:sz w:val="24"/>
          <w:szCs w:val="24"/>
          <w:lang w:val="en-GB"/>
        </w:rPr>
        <w:t xml:space="preserve">To add a numeric priority to a pacs.010 message, the </w:t>
      </w:r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Document/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FIDrctDbt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CdtInstr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DrctDbtTxInf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Purp</w:t>
      </w:r>
      <w:proofErr w:type="spellEnd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/</w:t>
      </w:r>
      <w:proofErr w:type="spellStart"/>
      <w:r w:rsidRPr="00E02B3D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Prtry</w:t>
      </w:r>
      <w:proofErr w:type="spellEnd"/>
      <w:r w:rsidRPr="00E02B3D">
        <w:rPr>
          <w:rFonts w:ascii="Times New Roman" w:hAnsi="Times New Roman"/>
          <w:sz w:val="24"/>
          <w:szCs w:val="24"/>
          <w:lang w:val="en-GB"/>
        </w:rPr>
        <w:t xml:space="preserve"> tag should contain a numeric priority of exactly 4 digits in length, </w:t>
      </w:r>
      <w:proofErr w:type="spellStart"/>
      <w:r w:rsidRPr="00E02B3D">
        <w:rPr>
          <w:rFonts w:ascii="Times New Roman" w:hAnsi="Times New Roman"/>
          <w:sz w:val="24"/>
          <w:szCs w:val="24"/>
          <w:lang w:val="en-GB"/>
        </w:rPr>
        <w:t>eg</w:t>
      </w:r>
      <w:proofErr w:type="spellEnd"/>
      <w:r w:rsidRPr="00E02B3D">
        <w:rPr>
          <w:rFonts w:ascii="Times New Roman" w:hAnsi="Times New Roman"/>
          <w:sz w:val="24"/>
          <w:szCs w:val="24"/>
          <w:lang w:val="en-GB"/>
        </w:rPr>
        <w:t xml:space="preserve"> 0007.</w:t>
      </w:r>
    </w:p>
    <w:p w14:paraId="57110AE9" w14:textId="28982CC5" w:rsidR="00376D66" w:rsidRPr="00E02B3D" w:rsidRDefault="00376D66" w:rsidP="00376D66">
      <w:pPr>
        <w:pStyle w:val="BodyTextIndent3"/>
        <w:spacing w:before="120"/>
        <w:rPr>
          <w:rFonts w:ascii="Times New Roman" w:hAnsi="Times New Roman"/>
          <w:sz w:val="24"/>
          <w:szCs w:val="24"/>
          <w:lang w:val="en-GB"/>
        </w:rPr>
      </w:pPr>
      <w:r w:rsidRPr="00E02B3D">
        <w:rPr>
          <w:rFonts w:ascii="Times New Roman" w:hAnsi="Times New Roman"/>
          <w:sz w:val="24"/>
          <w:szCs w:val="24"/>
          <w:lang w:val="en-GB"/>
        </w:rPr>
        <w:t xml:space="preserve">Settlement orders submitted to KELER can use priority </w:t>
      </w:r>
      <w:r w:rsidR="00B41EEE" w:rsidRPr="00E02B3D">
        <w:rPr>
          <w:rFonts w:ascii="Times New Roman" w:hAnsi="Times New Roman"/>
          <w:sz w:val="24"/>
          <w:szCs w:val="24"/>
          <w:lang w:val="en-GB"/>
        </w:rPr>
        <w:t>000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7, </w:t>
      </w:r>
      <w:r w:rsidR="00B41EEE" w:rsidRPr="00E02B3D">
        <w:rPr>
          <w:rFonts w:ascii="Times New Roman" w:hAnsi="Times New Roman"/>
          <w:sz w:val="24"/>
          <w:szCs w:val="24"/>
          <w:lang w:val="en-GB"/>
        </w:rPr>
        <w:t>000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8 and </w:t>
      </w:r>
      <w:r w:rsidR="00B41EEE" w:rsidRPr="00E02B3D">
        <w:rPr>
          <w:rFonts w:ascii="Times New Roman" w:hAnsi="Times New Roman"/>
          <w:sz w:val="24"/>
          <w:szCs w:val="24"/>
          <w:lang w:val="en-GB"/>
        </w:rPr>
        <w:t>000</w:t>
      </w:r>
      <w:r w:rsidRPr="00E02B3D">
        <w:rPr>
          <w:rFonts w:ascii="Times New Roman" w:hAnsi="Times New Roman"/>
          <w:sz w:val="24"/>
          <w:szCs w:val="24"/>
          <w:lang w:val="en-GB"/>
        </w:rPr>
        <w:t xml:space="preserve">9. KELER assigns security levels to the transaction orders depending on the type of the single security transactions. GIRO Zrt. may use priority </w:t>
      </w:r>
      <w:r w:rsidR="00B41EEE" w:rsidRPr="00E02B3D">
        <w:rPr>
          <w:rFonts w:ascii="Times New Roman" w:hAnsi="Times New Roman"/>
          <w:sz w:val="24"/>
          <w:szCs w:val="24"/>
          <w:lang w:val="en-GB"/>
        </w:rPr>
        <w:t>000</w:t>
      </w:r>
      <w:r w:rsidRPr="00E02B3D">
        <w:rPr>
          <w:rFonts w:ascii="Times New Roman" w:hAnsi="Times New Roman"/>
          <w:sz w:val="24"/>
          <w:szCs w:val="24"/>
          <w:lang w:val="en-GB"/>
        </w:rPr>
        <w:t>4 for settlement orders related to ICS intraday multiple settlement and the instant internal transfer orders.</w:t>
      </w:r>
    </w:p>
    <w:p w14:paraId="43DC825B" w14:textId="60CC0FEF" w:rsidR="00376D66" w:rsidRPr="00E02B3D" w:rsidRDefault="00376D66" w:rsidP="00E02B3D">
      <w:pPr>
        <w:tabs>
          <w:tab w:val="num" w:pos="360"/>
        </w:tabs>
        <w:spacing w:before="210" w:after="240"/>
        <w:outlineLvl w:val="1"/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</w:pPr>
      <w:bookmarkStart w:id="46" w:name="_Toc301534582"/>
      <w:bookmarkStart w:id="47" w:name="_Toc275435771"/>
      <w:bookmarkStart w:id="48" w:name="_Toc308794246"/>
      <w:bookmarkStart w:id="49" w:name="_Toc320452665"/>
      <w:bookmarkStart w:id="50" w:name="_Toc57633074"/>
      <w:bookmarkStart w:id="51" w:name="_Toc94448549"/>
      <w:bookmarkStart w:id="52" w:name="_Toc315180077"/>
      <w:bookmarkStart w:id="53" w:name="_Toc10026642"/>
      <w:bookmarkStart w:id="54" w:name="_Toc11168428"/>
      <w:bookmarkStart w:id="55" w:name="_Toc145602113"/>
      <w:r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Example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E04C3A" w:rsidRPr="00E02B3D">
        <w:rPr>
          <w:rFonts w:ascii="Times New Roman" w:eastAsia="Trebuchet MS" w:hAnsi="Times New Roman" w:cs="Times New Roman"/>
          <w:b/>
          <w:bCs/>
          <w:color w:val="002060"/>
          <w:sz w:val="28"/>
          <w:szCs w:val="28"/>
          <w:lang w:val="en-GB"/>
        </w:rPr>
        <w:t>s</w:t>
      </w:r>
    </w:p>
    <w:p w14:paraId="7D81C49B" w14:textId="482C7BD8" w:rsidR="00376D66" w:rsidRPr="0047346D" w:rsidRDefault="00376D66" w:rsidP="00415C37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>OTP Bank</w:t>
      </w:r>
      <w:r w:rsidR="00DD3935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buys securities from ING Bank</w:t>
      </w:r>
      <w:r w:rsidR="00DD3935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for 10 million HUF on 05-08-</w:t>
      </w:r>
      <w:r w:rsidR="00D174DF" w:rsidRPr="0047346D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. KELER sends the following </w:t>
      </w:r>
      <w:r w:rsidR="00A47B2F" w:rsidRPr="0047346D">
        <w:rPr>
          <w:rFonts w:ascii="Times New Roman" w:hAnsi="Times New Roman" w:cs="Times New Roman"/>
          <w:sz w:val="24"/>
          <w:szCs w:val="24"/>
          <w:lang w:val="en-GB"/>
        </w:rPr>
        <w:t>pacs.010</w:t>
      </w:r>
      <w:r w:rsidR="00E04C3A" w:rsidRPr="0047346D">
        <w:rPr>
          <w:rFonts w:ascii="Times New Roman" w:hAnsi="Times New Roman" w:cs="Times New Roman"/>
          <w:sz w:val="24"/>
          <w:szCs w:val="24"/>
          <w:lang w:val="en-GB"/>
        </w:rPr>
        <w:t>.001.03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message </w:t>
      </w:r>
      <w:r w:rsidR="00A47B2F" w:rsidRPr="0047346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04C3A" w:rsidRPr="0047346D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A47B2F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: DVP/1)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to CAS, requesting settlement of the transaction.</w:t>
      </w:r>
    </w:p>
    <w:p w14:paraId="19E0DD7F" w14:textId="77777777" w:rsidR="00486ADB" w:rsidRPr="0047346D" w:rsidRDefault="00486ADB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Account and security TAG data: </w:t>
      </w:r>
    </w:p>
    <w:p w14:paraId="02EECD43" w14:textId="6D97EC40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346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7346D">
        <w:rPr>
          <w:rFonts w:ascii="Times New Roman" w:hAnsi="Times New Roman" w:cs="Times New Roman"/>
          <w:sz w:val="24"/>
          <w:szCs w:val="24"/>
        </w:rPr>
        <w:t xml:space="preserve">/HU0000111222 </w:t>
      </w:r>
    </w:p>
    <w:p w14:paraId="4FE8B328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//19017004-00201373-00000000 </w:t>
      </w:r>
    </w:p>
    <w:p w14:paraId="1214F46E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//TAG:0348 </w:t>
      </w:r>
    </w:p>
    <w:p w14:paraId="65F93374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//19017004-00201012-00000000 </w:t>
      </w:r>
    </w:p>
    <w:p w14:paraId="0DB4BE9C" w14:textId="5AA42599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//TAG:0410</w:t>
      </w:r>
    </w:p>
    <w:p w14:paraId="085227B9" w14:textId="6AC86FCF" w:rsidR="00486ADB" w:rsidRPr="0047346D" w:rsidRDefault="00B943E6" w:rsidP="00EB5905">
      <w:pPr>
        <w:spacing w:before="240" w:after="240"/>
        <w:ind w:left="357"/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19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/pacs-010-001-03-1-viber.txt</w:t>
        </w:r>
      </w:hyperlink>
      <w:r w:rsidR="008C3D56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99582E" w14:textId="77282AF1" w:rsidR="00376D66" w:rsidRPr="0047346D" w:rsidRDefault="00376D66" w:rsidP="00415C37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OTP Bank buys securities from </w:t>
      </w:r>
      <w:proofErr w:type="spellStart"/>
      <w:r w:rsidRPr="0047346D">
        <w:rPr>
          <w:rFonts w:ascii="Times New Roman" w:hAnsi="Times New Roman" w:cs="Times New Roman"/>
          <w:sz w:val="24"/>
          <w:szCs w:val="24"/>
          <w:lang w:val="en-GB"/>
        </w:rPr>
        <w:t>ERSTE</w:t>
      </w:r>
      <w:proofErr w:type="spellEnd"/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Broker for 10 million HUF on 05-08-</w:t>
      </w:r>
      <w:r w:rsidR="004D1173" w:rsidRPr="0047346D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. KELER sends the following </w:t>
      </w:r>
      <w:r w:rsidR="004D1173" w:rsidRPr="0047346D">
        <w:rPr>
          <w:rFonts w:ascii="Times New Roman" w:hAnsi="Times New Roman" w:cs="Times New Roman"/>
          <w:sz w:val="24"/>
          <w:szCs w:val="24"/>
          <w:lang w:val="en-GB"/>
        </w:rPr>
        <w:t>pacs.010</w:t>
      </w:r>
      <w:r w:rsidR="008C3D56" w:rsidRPr="0047346D">
        <w:rPr>
          <w:rFonts w:ascii="Times New Roman" w:hAnsi="Times New Roman" w:cs="Times New Roman"/>
          <w:sz w:val="24"/>
          <w:szCs w:val="24"/>
          <w:lang w:val="en-GB"/>
        </w:rPr>
        <w:t>.001.03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message </w:t>
      </w:r>
      <w:r w:rsidR="004D1173" w:rsidRPr="0047346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C3D56" w:rsidRPr="0047346D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4D1173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: DVP/1)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to CAS, requesting settlement of the transaction.</w:t>
      </w:r>
    </w:p>
    <w:p w14:paraId="2259DB58" w14:textId="1AD93855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Account and security TAG data: </w:t>
      </w:r>
    </w:p>
    <w:p w14:paraId="033F4967" w14:textId="5B045B7B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/SECURITY/HU0000111222</w:t>
      </w:r>
    </w:p>
    <w:p w14:paraId="2DEF9AA2" w14:textId="77777777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//14400018-10361966-10010017</w:t>
      </w:r>
    </w:p>
    <w:p w14:paraId="5C0C04C1" w14:textId="77777777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//TAG:0348000000</w:t>
      </w:r>
    </w:p>
    <w:p w14:paraId="541F5108" w14:textId="77777777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>//19017004-00201177-00000000</w:t>
      </w:r>
    </w:p>
    <w:p w14:paraId="3D18BD9A" w14:textId="0BFC7BD2" w:rsidR="0025426B" w:rsidRPr="0047346D" w:rsidRDefault="0025426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//TAG:0410123456</w:t>
      </w:r>
    </w:p>
    <w:p w14:paraId="5FF141BD" w14:textId="21287DBA" w:rsidR="00486ADB" w:rsidRPr="0047346D" w:rsidRDefault="00B943E6" w:rsidP="00EB5905">
      <w:pPr>
        <w:spacing w:before="240" w:after="240"/>
        <w:ind w:left="357"/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</w:pPr>
      <w:hyperlink r:id="rId20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/pacs-010-001-03-2-viber.txt</w:t>
        </w:r>
      </w:hyperlink>
      <w:r w:rsidR="008C3D56"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hyperlink r:id="rId21" w:history="1"/>
      <w:r w:rsidR="008C3D56"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14:paraId="2CA9C901" w14:textId="127C7D7D" w:rsidR="00376D66" w:rsidRPr="0047346D" w:rsidRDefault="00376D66" w:rsidP="00415C37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lastRenderedPageBreak/>
        <w:t>ING Bank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buys securities from </w:t>
      </w:r>
      <w:proofErr w:type="spellStart"/>
      <w:r w:rsidRPr="0047346D">
        <w:rPr>
          <w:rFonts w:ascii="Times New Roman" w:hAnsi="Times New Roman" w:cs="Times New Roman"/>
          <w:sz w:val="24"/>
          <w:szCs w:val="24"/>
          <w:lang w:val="en-GB"/>
        </w:rPr>
        <w:t>AKK</w:t>
      </w:r>
      <w:proofErr w:type="spellEnd"/>
      <w:r w:rsidR="00486ADB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>05-08-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for 10,000,000 HUF.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C3D56" w:rsidRPr="0047346D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>: DVP/1)</w:t>
      </w:r>
    </w:p>
    <w:p w14:paraId="7670F310" w14:textId="41824A31" w:rsidR="00486ADB" w:rsidRPr="0047346D" w:rsidRDefault="00486ADB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Account and security TAG data: </w:t>
      </w:r>
    </w:p>
    <w:p w14:paraId="563400D6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346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7346D">
        <w:rPr>
          <w:rFonts w:ascii="Times New Roman" w:hAnsi="Times New Roman" w:cs="Times New Roman"/>
          <w:sz w:val="24"/>
          <w:szCs w:val="24"/>
        </w:rPr>
        <w:t xml:space="preserve">/ HU0000111222 </w:t>
      </w:r>
    </w:p>
    <w:p w14:paraId="27197EA1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//14400018-10361966-10010017 </w:t>
      </w:r>
    </w:p>
    <w:p w14:paraId="40C78186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//TAG:0348000000 </w:t>
      </w:r>
    </w:p>
    <w:p w14:paraId="22FAD943" w14:textId="77777777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 xml:space="preserve">//19017004-00201177-00000000 </w:t>
      </w:r>
    </w:p>
    <w:p w14:paraId="0E15856D" w14:textId="54B44654" w:rsidR="00486ADB" w:rsidRPr="0047346D" w:rsidRDefault="00486ADB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//TAG:0410123456</w:t>
      </w:r>
    </w:p>
    <w:p w14:paraId="38B8358A" w14:textId="365971CC" w:rsidR="00C749ED" w:rsidRPr="0047346D" w:rsidRDefault="00B943E6" w:rsidP="00EB5905">
      <w:pPr>
        <w:spacing w:before="240" w:after="240"/>
        <w:ind w:left="357"/>
        <w:rPr>
          <w:rStyle w:val="Hyperlink"/>
          <w:rFonts w:ascii="Times New Roman" w:hAnsi="Times New Roman" w:cs="Times New Roman"/>
          <w:sz w:val="24"/>
          <w:szCs w:val="24"/>
          <w:vertAlign w:val="baseline"/>
          <w:lang w:val="en-GB"/>
        </w:rPr>
      </w:pPr>
      <w:hyperlink r:id="rId22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/pacs-010-001-03-3-viber.txt</w:t>
        </w:r>
      </w:hyperlink>
      <w:r w:rsidR="008C3D56"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  <w:lang w:val="en-GB"/>
        </w:rPr>
        <w:t xml:space="preserve"> </w:t>
      </w:r>
    </w:p>
    <w:p w14:paraId="02CE1BE3" w14:textId="6C81DD4A" w:rsidR="00376D66" w:rsidRPr="0047346D" w:rsidRDefault="00376D66" w:rsidP="00415C37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OTP Bank buys securities for 20,000,000 HUF from MNB 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>05-08-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2023 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at the time of bond release.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C749ED" w:rsidRPr="0047346D">
        <w:rPr>
          <w:rFonts w:ascii="Times New Roman" w:hAnsi="Times New Roman" w:cs="Times New Roman"/>
          <w:sz w:val="24"/>
          <w:szCs w:val="24"/>
          <w:lang w:val="en-GB"/>
        </w:rPr>
        <w:t>: DVP/1)</w:t>
      </w:r>
    </w:p>
    <w:p w14:paraId="75F29FD0" w14:textId="77777777" w:rsidR="00C749ED" w:rsidRPr="0047346D" w:rsidRDefault="00C749ED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Account and security TAG data: </w:t>
      </w:r>
    </w:p>
    <w:p w14:paraId="69B3E477" w14:textId="2F1852B5" w:rsidR="00C749ED" w:rsidRPr="0047346D" w:rsidRDefault="00C749ED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346D">
        <w:rPr>
          <w:rFonts w:ascii="Times New Roman" w:hAnsi="Times New Roman" w:cs="Times New Roman"/>
          <w:sz w:val="24"/>
          <w:szCs w:val="24"/>
        </w:rPr>
        <w:t>DAUKCIO</w:t>
      </w:r>
      <w:proofErr w:type="spellEnd"/>
      <w:r w:rsidRPr="0047346D">
        <w:rPr>
          <w:rFonts w:ascii="Times New Roman" w:hAnsi="Times New Roman" w:cs="Times New Roman"/>
          <w:sz w:val="24"/>
          <w:szCs w:val="24"/>
        </w:rPr>
        <w:t>/HU0000111222</w:t>
      </w:r>
    </w:p>
    <w:p w14:paraId="3550A2FD" w14:textId="77777777" w:rsidR="00C749ED" w:rsidRPr="0047346D" w:rsidRDefault="00C749ED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//19017004-01740060-01996003</w:t>
      </w:r>
    </w:p>
    <w:p w14:paraId="7189A41E" w14:textId="77777777" w:rsidR="00C749ED" w:rsidRPr="0047346D" w:rsidRDefault="00C749ED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//TAG:0348</w:t>
      </w:r>
    </w:p>
    <w:p w14:paraId="4869F56E" w14:textId="77777777" w:rsidR="00C749ED" w:rsidRPr="0047346D" w:rsidRDefault="00C749ED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//19017004-00201177-00000000</w:t>
      </w:r>
    </w:p>
    <w:p w14:paraId="3BF19F66" w14:textId="23F95168" w:rsidR="00C749ED" w:rsidRPr="0047346D" w:rsidRDefault="00C749ED" w:rsidP="00EB590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</w:rPr>
        <w:t>//TAG:0410</w:t>
      </w:r>
    </w:p>
    <w:p w14:paraId="6FDB82C9" w14:textId="497C2FE0" w:rsidR="008C3D56" w:rsidRPr="0047346D" w:rsidRDefault="00B943E6" w:rsidP="00EB5905">
      <w:pPr>
        <w:spacing w:before="240" w:after="240"/>
        <w:ind w:left="357"/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</w:pPr>
      <w:hyperlink r:id="rId23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/pacs-010-001-03-4-viber.txt</w:t>
        </w:r>
      </w:hyperlink>
      <w:r w:rsidR="008C3D56"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 xml:space="preserve"> </w:t>
      </w:r>
    </w:p>
    <w:p w14:paraId="03977D1F" w14:textId="68CF9EFC" w:rsidR="00376D66" w:rsidRPr="0047346D" w:rsidRDefault="00376D66" w:rsidP="001A6F14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bookmarkStart w:id="56" w:name="_Toc283992658"/>
      <w:bookmarkStart w:id="57" w:name="_Toc308794247"/>
      <w:bookmarkStart w:id="58" w:name="_Toc320452666"/>
      <w:bookmarkStart w:id="59" w:name="_Toc57633075"/>
      <w:bookmarkStart w:id="60" w:name="_Toc94448550"/>
      <w:bookmarkStart w:id="61" w:name="_Toc10026643"/>
      <w:bookmarkStart w:id="62" w:name="_Toc11168429"/>
      <w:bookmarkStart w:id="63" w:name="_Toc145602114"/>
      <w:r w:rsidRPr="0047346D">
        <w:rPr>
          <w:rFonts w:ascii="Times New Roman" w:hAnsi="Times New Roman" w:cs="Times New Roman"/>
          <w:sz w:val="24"/>
          <w:szCs w:val="24"/>
          <w:lang w:val="en-GB"/>
        </w:rPr>
        <w:t>Example of the collection of contribution calculated in accordance with the contribution specifications during ICS multiple intraday clearing sessions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5A7D152" w14:textId="278F470F" w:rsidR="00376D66" w:rsidRPr="0047346D" w:rsidRDefault="003E2ECD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>28-10-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2023 </w:t>
      </w:r>
      <w:r w:rsidR="00376D66" w:rsidRPr="0047346D">
        <w:rPr>
          <w:rFonts w:ascii="Times New Roman" w:hAnsi="Times New Roman" w:cs="Times New Roman"/>
          <w:sz w:val="24"/>
          <w:szCs w:val="24"/>
          <w:lang w:val="en-GB"/>
        </w:rPr>
        <w:t>ING Bank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6D66" w:rsidRPr="0047346D">
        <w:rPr>
          <w:rFonts w:ascii="Times New Roman" w:hAnsi="Times New Roman" w:cs="Times New Roman"/>
          <w:sz w:val="24"/>
          <w:szCs w:val="24"/>
          <w:lang w:val="en-GB"/>
        </w:rPr>
        <w:t>submitted 1 transaction batch in an amount of HUF 10,000,000 in session 1 of ICS multiple intraday clearing; based on the set contribution specifications, HUF 10,000,000 in contribution is collected by GIRO Zrt.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6D66" w:rsidRPr="0047346D">
        <w:rPr>
          <w:rFonts w:ascii="Times New Roman" w:hAnsi="Times New Roman" w:cs="Times New Roman"/>
          <w:sz w:val="24"/>
          <w:szCs w:val="24"/>
          <w:lang w:val="en-GB"/>
        </w:rPr>
        <w:t>from ING Bank’s account</w:t>
      </w:r>
      <w:r w:rsidR="000D6A32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>Message Identifier</w:t>
      </w:r>
      <w:r w:rsidR="000D6A32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D6A32" w:rsidRPr="0047346D">
        <w:rPr>
          <w:rFonts w:ascii="Times New Roman" w:hAnsi="Times New Roman" w:cs="Times New Roman"/>
          <w:sz w:val="24"/>
          <w:szCs w:val="24"/>
        </w:rPr>
        <w:t>IG2CCOLL/1)</w:t>
      </w:r>
      <w:r w:rsidR="000663D6" w:rsidRPr="0047346D">
        <w:rPr>
          <w:rFonts w:ascii="Times New Roman" w:hAnsi="Times New Roman" w:cs="Times New Roman"/>
          <w:sz w:val="24"/>
          <w:szCs w:val="24"/>
        </w:rPr>
        <w:t>.</w:t>
      </w:r>
    </w:p>
    <w:p w14:paraId="1886D699" w14:textId="7EA2CCB9" w:rsidR="00AA7A05" w:rsidRPr="0047346D" w:rsidRDefault="00B943E6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/pacs-010-001-03-5-viber.txt</w:t>
        </w:r>
      </w:hyperlink>
      <w:r w:rsidR="008C3D56" w:rsidRPr="00473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81C9A" w14:textId="1695CCD5" w:rsidR="00376D66" w:rsidRPr="0047346D" w:rsidRDefault="00376D66" w:rsidP="001A6F14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bookmarkStart w:id="64" w:name="_Toc94448551"/>
      <w:bookmarkStart w:id="65" w:name="_Toc57633076"/>
      <w:bookmarkStart w:id="66" w:name="_Toc320452667"/>
      <w:bookmarkStart w:id="67" w:name="_Toc308794248"/>
      <w:bookmarkStart w:id="68" w:name="_Toc283992659"/>
      <w:bookmarkStart w:id="69" w:name="_Toc10026644"/>
      <w:bookmarkStart w:id="70" w:name="_Toc11168430"/>
      <w:bookmarkStart w:id="71" w:name="_Toc145602115"/>
      <w:r w:rsidRPr="0047346D">
        <w:rPr>
          <w:rFonts w:ascii="Times New Roman" w:hAnsi="Times New Roman" w:cs="Times New Roman"/>
          <w:sz w:val="24"/>
          <w:szCs w:val="24"/>
          <w:lang w:val="en-GB"/>
        </w:rPr>
        <w:t>An example of the settlement of the credit balance of ICS multiple intraday clearing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EEDF092" w14:textId="1B3F0790" w:rsidR="00376D66" w:rsidRPr="0047346D" w:rsidRDefault="00376D66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>HUF 30,000,000 is credited</w:t>
      </w:r>
      <w:r w:rsidR="00042483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663D6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Message Identifier: </w:t>
      </w:r>
      <w:r w:rsidR="00042483" w:rsidRPr="0047346D">
        <w:rPr>
          <w:rFonts w:ascii="Times New Roman" w:hAnsi="Times New Roman" w:cs="Times New Roman"/>
          <w:sz w:val="24"/>
          <w:szCs w:val="24"/>
        </w:rPr>
        <w:t>IG2FUNDT/2</w:t>
      </w:r>
      <w:r w:rsidR="00042483" w:rsidRPr="0047346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to ING Bank’s account at the end of session 1 of ICS multiple intraday clearing (closing balance) </w:t>
      </w:r>
      <w:proofErr w:type="spellStart"/>
      <w:r w:rsidR="007500AF" w:rsidRPr="0047346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7500AF" w:rsidRPr="0047346D">
        <w:rPr>
          <w:rFonts w:ascii="Times New Roman" w:hAnsi="Times New Roman" w:cs="Times New Roman"/>
          <w:sz w:val="24"/>
          <w:szCs w:val="24"/>
        </w:rPr>
        <w:t xml:space="preserve"> </w:t>
      </w:r>
      <w:r w:rsidR="000663D6" w:rsidRPr="0047346D">
        <w:rPr>
          <w:rFonts w:ascii="Times New Roman" w:hAnsi="Times New Roman" w:cs="Times New Roman"/>
          <w:sz w:val="24"/>
          <w:szCs w:val="24"/>
        </w:rPr>
        <w:t>28-12-</w:t>
      </w:r>
      <w:r w:rsidR="007500AF" w:rsidRPr="0047346D">
        <w:rPr>
          <w:rFonts w:ascii="Times New Roman" w:hAnsi="Times New Roman" w:cs="Times New Roman"/>
          <w:sz w:val="24"/>
          <w:szCs w:val="24"/>
        </w:rPr>
        <w:t xml:space="preserve">2023. Opening </w:t>
      </w:r>
      <w:proofErr w:type="spellStart"/>
      <w:r w:rsidR="007500AF" w:rsidRPr="0047346D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="002D7A54" w:rsidRPr="0047346D">
        <w:rPr>
          <w:rFonts w:ascii="Times New Roman" w:hAnsi="Times New Roman" w:cs="Times New Roman"/>
          <w:sz w:val="24"/>
          <w:szCs w:val="24"/>
        </w:rPr>
        <w:t>:</w:t>
      </w:r>
      <w:r w:rsidR="007500AF" w:rsidRPr="0047346D">
        <w:rPr>
          <w:rFonts w:ascii="Times New Roman" w:hAnsi="Times New Roman" w:cs="Times New Roman"/>
          <w:sz w:val="24"/>
          <w:szCs w:val="24"/>
        </w:rPr>
        <w:t xml:space="preserve"> 10000000</w:t>
      </w:r>
      <w:r w:rsidR="002D7A54" w:rsidRPr="0047346D">
        <w:rPr>
          <w:rFonts w:ascii="Times New Roman" w:hAnsi="Times New Roman" w:cs="Times New Roman"/>
          <w:sz w:val="24"/>
          <w:szCs w:val="24"/>
        </w:rPr>
        <w:t>,</w:t>
      </w:r>
      <w:r w:rsidR="007500AF" w:rsidRPr="0047346D">
        <w:rPr>
          <w:rFonts w:ascii="Times New Roman" w:hAnsi="Times New Roman" w:cs="Times New Roman"/>
          <w:sz w:val="24"/>
          <w:szCs w:val="24"/>
        </w:rPr>
        <w:t xml:space="preserve"> </w:t>
      </w:r>
      <w:r w:rsidR="007927F9" w:rsidRPr="0047346D">
        <w:rPr>
          <w:rFonts w:ascii="Times New Roman" w:hAnsi="Times New Roman" w:cs="Times New Roman"/>
          <w:sz w:val="24"/>
          <w:szCs w:val="24"/>
        </w:rPr>
        <w:t xml:space="preserve">outgoing </w:t>
      </w:r>
      <w:proofErr w:type="spellStart"/>
      <w:r w:rsidR="007927F9" w:rsidRPr="0047346D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7500AF" w:rsidRPr="0047346D">
        <w:rPr>
          <w:rFonts w:ascii="Times New Roman" w:hAnsi="Times New Roman" w:cs="Times New Roman"/>
          <w:sz w:val="24"/>
          <w:szCs w:val="24"/>
        </w:rPr>
        <w:t xml:space="preserve">: 10000000, </w:t>
      </w:r>
      <w:proofErr w:type="spellStart"/>
      <w:r w:rsidR="007927F9" w:rsidRPr="0047346D">
        <w:rPr>
          <w:rFonts w:ascii="Times New Roman" w:hAnsi="Times New Roman" w:cs="Times New Roman"/>
          <w:sz w:val="24"/>
          <w:szCs w:val="24"/>
        </w:rPr>
        <w:t>incoming</w:t>
      </w:r>
      <w:proofErr w:type="spellEnd"/>
      <w:r w:rsidR="007927F9" w:rsidRPr="0047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F9" w:rsidRPr="0047346D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7500AF" w:rsidRPr="0047346D">
        <w:rPr>
          <w:rFonts w:ascii="Times New Roman" w:hAnsi="Times New Roman" w:cs="Times New Roman"/>
          <w:sz w:val="24"/>
          <w:szCs w:val="24"/>
        </w:rPr>
        <w:t>: 30000000.</w:t>
      </w:r>
    </w:p>
    <w:p w14:paraId="63158986" w14:textId="2AA7467E" w:rsidR="00F52E35" w:rsidRPr="0047346D" w:rsidRDefault="00B943E6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 w:cs="Times New Roman"/>
            <w:sz w:val="24"/>
            <w:szCs w:val="24"/>
            <w:vertAlign w:val="baseline"/>
          </w:rPr>
          <w:t>/pacs-010-001-03-6-viber.txt</w:t>
        </w:r>
      </w:hyperlink>
      <w:r w:rsidR="00F52E35" w:rsidRPr="00473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3B1B8" w14:textId="77777777" w:rsidR="0047346D" w:rsidRDefault="0047346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bookmarkStart w:id="72" w:name="_Toc94448552"/>
      <w:bookmarkStart w:id="73" w:name="_Toc57633077"/>
      <w:bookmarkStart w:id="74" w:name="_Toc320452668"/>
      <w:bookmarkStart w:id="75" w:name="_Toc308794249"/>
      <w:bookmarkStart w:id="76" w:name="_Toc10026645"/>
      <w:bookmarkStart w:id="77" w:name="_Toc11168431"/>
      <w:bookmarkStart w:id="78" w:name="_Toc145602116"/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E5481C3" w14:textId="64F4AAA7" w:rsidR="00376D66" w:rsidRPr="0047346D" w:rsidRDefault="00376D66" w:rsidP="001A6F14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lastRenderedPageBreak/>
        <w:t>An example of cancellation settlements during ICS multiple intraday clearing sessions</w:t>
      </w:r>
      <w:bookmarkEnd w:id="72"/>
      <w:bookmarkEnd w:id="73"/>
      <w:bookmarkEnd w:id="74"/>
      <w:bookmarkEnd w:id="75"/>
      <w:bookmarkEnd w:id="76"/>
      <w:bookmarkEnd w:id="77"/>
      <w:bookmarkEnd w:id="78"/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380696C" w14:textId="0BA1FB8A" w:rsidR="00042483" w:rsidRPr="0047346D" w:rsidRDefault="00376D66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>GIRO Zrt</w:t>
      </w:r>
      <w:r w:rsidR="002D7A54" w:rsidRPr="0047346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performs cancellation settlement</w:t>
      </w:r>
      <w:r w:rsidR="00120C56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2D7A54" w:rsidRPr="0047346D">
        <w:rPr>
          <w:rFonts w:ascii="Times New Roman" w:hAnsi="Times New Roman" w:cs="Times New Roman"/>
          <w:sz w:val="24"/>
          <w:szCs w:val="24"/>
          <w:lang w:val="en-GB"/>
        </w:rPr>
        <w:t>28-12-</w:t>
      </w:r>
      <w:r w:rsidR="00120C56" w:rsidRPr="0047346D">
        <w:rPr>
          <w:rFonts w:ascii="Times New Roman" w:hAnsi="Times New Roman" w:cs="Times New Roman"/>
          <w:sz w:val="24"/>
          <w:szCs w:val="24"/>
          <w:lang w:val="en-GB"/>
        </w:rPr>
        <w:t>2023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t>, therefore ING Bank’s account is credited in an amount of HUF 10,000,000 by GIRO Zrt. on account of the back transfer of the contribution collected during ICS multiple intraday clearing.</w:t>
      </w:r>
      <w:r w:rsidR="00120C56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0C56" w:rsidRPr="0047346D">
        <w:rPr>
          <w:rFonts w:ascii="Times New Roman" w:hAnsi="Times New Roman" w:cs="Times New Roman"/>
          <w:sz w:val="24"/>
          <w:szCs w:val="24"/>
        </w:rPr>
        <w:t xml:space="preserve">Opening </w:t>
      </w:r>
      <w:proofErr w:type="spellStart"/>
      <w:r w:rsidR="00120C56" w:rsidRPr="0047346D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="002D7A54" w:rsidRPr="0047346D">
        <w:rPr>
          <w:rFonts w:ascii="Times New Roman" w:hAnsi="Times New Roman" w:cs="Times New Roman"/>
          <w:sz w:val="24"/>
          <w:szCs w:val="24"/>
        </w:rPr>
        <w:t>:</w:t>
      </w:r>
      <w:r w:rsidR="00120C56" w:rsidRPr="0047346D">
        <w:rPr>
          <w:rFonts w:ascii="Times New Roman" w:hAnsi="Times New Roman" w:cs="Times New Roman"/>
          <w:sz w:val="24"/>
          <w:szCs w:val="24"/>
        </w:rPr>
        <w:t xml:space="preserve"> 10000000</w:t>
      </w:r>
      <w:r w:rsidR="002D7A54" w:rsidRPr="0047346D">
        <w:rPr>
          <w:rFonts w:ascii="Times New Roman" w:hAnsi="Times New Roman" w:cs="Times New Roman"/>
          <w:sz w:val="24"/>
          <w:szCs w:val="24"/>
        </w:rPr>
        <w:t>,</w:t>
      </w:r>
      <w:r w:rsidR="00120C56" w:rsidRPr="0047346D">
        <w:rPr>
          <w:rFonts w:ascii="Times New Roman" w:hAnsi="Times New Roman" w:cs="Times New Roman"/>
          <w:sz w:val="24"/>
          <w:szCs w:val="24"/>
        </w:rPr>
        <w:t xml:space="preserve"> outgoing </w:t>
      </w:r>
      <w:proofErr w:type="spellStart"/>
      <w:r w:rsidR="00120C56" w:rsidRPr="0047346D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120C56" w:rsidRPr="0047346D">
        <w:rPr>
          <w:rFonts w:ascii="Times New Roman" w:hAnsi="Times New Roman" w:cs="Times New Roman"/>
          <w:sz w:val="24"/>
          <w:szCs w:val="24"/>
        </w:rPr>
        <w:t xml:space="preserve">: 0, </w:t>
      </w:r>
      <w:proofErr w:type="spellStart"/>
      <w:r w:rsidR="00120C56" w:rsidRPr="0047346D">
        <w:rPr>
          <w:rFonts w:ascii="Times New Roman" w:hAnsi="Times New Roman" w:cs="Times New Roman"/>
          <w:sz w:val="24"/>
          <w:szCs w:val="24"/>
        </w:rPr>
        <w:t>incoming</w:t>
      </w:r>
      <w:proofErr w:type="spellEnd"/>
      <w:r w:rsidR="00120C56" w:rsidRPr="0047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56" w:rsidRPr="0047346D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="00120C56" w:rsidRPr="0047346D">
        <w:rPr>
          <w:rFonts w:ascii="Times New Roman" w:hAnsi="Times New Roman" w:cs="Times New Roman"/>
          <w:sz w:val="24"/>
          <w:szCs w:val="24"/>
        </w:rPr>
        <w:t>: 0.</w:t>
      </w:r>
      <w:r w:rsidR="00042483" w:rsidRPr="0047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7A54" w:rsidRPr="0047346D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2D7A54" w:rsidRPr="0047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54" w:rsidRPr="0047346D">
        <w:rPr>
          <w:rFonts w:ascii="Times New Roman" w:hAnsi="Times New Roman" w:cs="Times New Roman"/>
          <w:sz w:val="24"/>
          <w:szCs w:val="24"/>
        </w:rPr>
        <w:t>Identifier</w:t>
      </w:r>
      <w:proofErr w:type="spellEnd"/>
      <w:r w:rsidR="00042483" w:rsidRPr="0047346D">
        <w:rPr>
          <w:rFonts w:ascii="Times New Roman" w:hAnsi="Times New Roman" w:cs="Times New Roman"/>
          <w:sz w:val="24"/>
          <w:szCs w:val="24"/>
        </w:rPr>
        <w:t>: VISSZA)</w:t>
      </w:r>
    </w:p>
    <w:bookmarkStart w:id="79" w:name="_Toc57633078"/>
    <w:bookmarkStart w:id="80" w:name="_Toc94448553"/>
    <w:bookmarkStart w:id="81" w:name="_Toc10026646"/>
    <w:bookmarkStart w:id="82" w:name="_Toc11168432"/>
    <w:bookmarkStart w:id="83" w:name="_Toc145602117"/>
    <w:p w14:paraId="7E693FC2" w14:textId="44C14E7D" w:rsidR="00F52E35" w:rsidRPr="0047346D" w:rsidRDefault="0047346D" w:rsidP="00EB5905">
      <w:pPr>
        <w:spacing w:before="120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</w:rPr>
        <w:fldChar w:fldCharType="begin"/>
      </w:r>
      <w:r w:rsidRPr="0047346D">
        <w:rPr>
          <w:rFonts w:ascii="Times New Roman" w:hAnsi="Times New Roman" w:cs="Times New Roman"/>
          <w:sz w:val="24"/>
          <w:szCs w:val="24"/>
        </w:rPr>
        <w:instrText>HYPERLINK "https://www.mnb.hu/letoltes/pacs-010-001-03-7-viber.txt"</w:instrText>
      </w:r>
      <w:r w:rsidRPr="0047346D">
        <w:rPr>
          <w:rFonts w:ascii="Times New Roman" w:hAnsi="Times New Roman" w:cs="Times New Roman"/>
          <w:sz w:val="24"/>
          <w:szCs w:val="24"/>
        </w:rPr>
      </w:r>
      <w:r w:rsidRPr="0047346D">
        <w:rPr>
          <w:rFonts w:ascii="Times New Roman" w:hAnsi="Times New Roman" w:cs="Times New Roman"/>
          <w:sz w:val="24"/>
          <w:szCs w:val="24"/>
        </w:rPr>
        <w:fldChar w:fldCharType="separate"/>
      </w:r>
      <w:r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>mnb.hu/</w:t>
      </w:r>
      <w:proofErr w:type="spellStart"/>
      <w:r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>letoltes</w:t>
      </w:r>
      <w:proofErr w:type="spellEnd"/>
      <w:r w:rsidRPr="0047346D">
        <w:rPr>
          <w:rStyle w:val="Hyperlink"/>
          <w:rFonts w:ascii="Times New Roman" w:hAnsi="Times New Roman" w:cs="Times New Roman"/>
          <w:sz w:val="24"/>
          <w:szCs w:val="24"/>
          <w:vertAlign w:val="baseline"/>
        </w:rPr>
        <w:t>/pacs-010-001-03-7-viber.txt</w:t>
      </w:r>
      <w:r w:rsidRPr="0047346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52E35" w:rsidRPr="004734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946D5F1" w14:textId="655892A5" w:rsidR="00376D66" w:rsidRPr="0047346D" w:rsidRDefault="00376D66" w:rsidP="001A6F14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7346D">
        <w:rPr>
          <w:rFonts w:ascii="Times New Roman" w:hAnsi="Times New Roman" w:cs="Times New Roman"/>
          <w:sz w:val="24"/>
          <w:szCs w:val="24"/>
          <w:lang w:val="en-GB"/>
        </w:rPr>
        <w:t>Example for coverage collection with instant transfer</w:t>
      </w:r>
      <w:bookmarkEnd w:id="79"/>
      <w:bookmarkEnd w:id="80"/>
      <w:bookmarkEnd w:id="81"/>
      <w:bookmarkEnd w:id="82"/>
      <w:bookmarkEnd w:id="83"/>
    </w:p>
    <w:p w14:paraId="5D8A5CA9" w14:textId="151B7EAB" w:rsidR="00376D66" w:rsidRPr="0047346D" w:rsidRDefault="00EB422D" w:rsidP="00EB5905">
      <w:pPr>
        <w:pStyle w:val="BodyText"/>
        <w:spacing w:after="140" w:line="269" w:lineRule="auto"/>
        <w:ind w:left="357"/>
        <w:rPr>
          <w:rFonts w:ascii="Times New Roman" w:hAnsi="Times New Roman"/>
          <w:szCs w:val="24"/>
          <w:lang w:val="en-GB"/>
        </w:rPr>
      </w:pPr>
      <w:r w:rsidRPr="0047346D">
        <w:rPr>
          <w:rFonts w:ascii="Times New Roman" w:hAnsi="Times New Roman"/>
          <w:szCs w:val="24"/>
          <w:lang w:val="en-GB"/>
        </w:rPr>
        <w:t xml:space="preserve">On </w:t>
      </w:r>
      <w:r w:rsidR="002D7A54" w:rsidRPr="0047346D">
        <w:rPr>
          <w:rFonts w:ascii="Times New Roman" w:hAnsi="Times New Roman"/>
          <w:szCs w:val="24"/>
          <w:lang w:val="en-GB"/>
        </w:rPr>
        <w:t>02-08-</w:t>
      </w:r>
      <w:r w:rsidRPr="0047346D">
        <w:rPr>
          <w:rFonts w:ascii="Times New Roman" w:hAnsi="Times New Roman"/>
          <w:szCs w:val="24"/>
          <w:lang w:val="en-GB"/>
        </w:rPr>
        <w:t xml:space="preserve">2023 </w:t>
      </w:r>
      <w:r w:rsidR="00376D66" w:rsidRPr="0047346D">
        <w:rPr>
          <w:rFonts w:ascii="Times New Roman" w:hAnsi="Times New Roman"/>
          <w:szCs w:val="24"/>
          <w:lang w:val="en-GB"/>
        </w:rPr>
        <w:t>ING Bank</w:t>
      </w:r>
      <w:r w:rsidRPr="0047346D">
        <w:rPr>
          <w:rFonts w:ascii="Times New Roman" w:hAnsi="Times New Roman"/>
          <w:szCs w:val="24"/>
          <w:lang w:val="en-GB"/>
        </w:rPr>
        <w:t xml:space="preserve"> </w:t>
      </w:r>
      <w:r w:rsidR="00376D66" w:rsidRPr="0047346D">
        <w:rPr>
          <w:rFonts w:ascii="Times New Roman" w:hAnsi="Times New Roman"/>
          <w:szCs w:val="24"/>
          <w:lang w:val="en-GB"/>
        </w:rPr>
        <w:t>wishes to deposit the coverage amount of HUF 10,000,000 to its collective account; accordingly, GIRO Zrt.</w:t>
      </w:r>
      <w:r w:rsidRPr="0047346D">
        <w:rPr>
          <w:rFonts w:ascii="Times New Roman" w:hAnsi="Times New Roman"/>
          <w:szCs w:val="24"/>
          <w:lang w:val="en-GB"/>
        </w:rPr>
        <w:t xml:space="preserve"> </w:t>
      </w:r>
      <w:r w:rsidR="00376D66" w:rsidRPr="0047346D">
        <w:rPr>
          <w:rFonts w:ascii="Times New Roman" w:hAnsi="Times New Roman"/>
          <w:szCs w:val="24"/>
          <w:lang w:val="en-GB"/>
        </w:rPr>
        <w:t>initiates a coverage collection by debiting the account of ING Bank.</w:t>
      </w:r>
      <w:r w:rsidRPr="0047346D">
        <w:rPr>
          <w:rFonts w:ascii="Times New Roman" w:hAnsi="Times New Roman"/>
          <w:szCs w:val="24"/>
          <w:lang w:val="en-GB"/>
        </w:rPr>
        <w:t xml:space="preserve"> (</w:t>
      </w:r>
      <w:r w:rsidR="002D7A54" w:rsidRPr="0047346D">
        <w:rPr>
          <w:rFonts w:ascii="Times New Roman" w:hAnsi="Times New Roman"/>
          <w:szCs w:val="24"/>
          <w:lang w:val="en-GB"/>
        </w:rPr>
        <w:t>Message Identifier</w:t>
      </w:r>
      <w:r w:rsidRPr="0047346D">
        <w:rPr>
          <w:rFonts w:ascii="Times New Roman" w:hAnsi="Times New Roman"/>
          <w:szCs w:val="24"/>
          <w:lang w:val="en-GB"/>
        </w:rPr>
        <w:t>: AFRCOLL1)</w:t>
      </w:r>
    </w:p>
    <w:p w14:paraId="1DE175CC" w14:textId="6C74E6FC" w:rsidR="00EB422D" w:rsidRPr="0047346D" w:rsidRDefault="00B943E6" w:rsidP="00EB5905">
      <w:pPr>
        <w:pStyle w:val="BodyText"/>
        <w:spacing w:after="140" w:line="269" w:lineRule="auto"/>
        <w:ind w:left="357"/>
        <w:rPr>
          <w:rFonts w:ascii="Times New Roman" w:hAnsi="Times New Roman"/>
          <w:szCs w:val="24"/>
          <w:lang w:val="en-GB"/>
        </w:rPr>
      </w:pPr>
      <w:hyperlink r:id="rId26" w:history="1"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/pacs-010-001-03-8-viber.txt</w:t>
        </w:r>
      </w:hyperlink>
      <w:r w:rsidR="008C3D56" w:rsidRPr="0047346D">
        <w:rPr>
          <w:rFonts w:ascii="Times New Roman" w:hAnsi="Times New Roman"/>
          <w:szCs w:val="24"/>
          <w:lang w:val="en-GB"/>
        </w:rPr>
        <w:t xml:space="preserve"> </w:t>
      </w:r>
    </w:p>
    <w:p w14:paraId="795D0628" w14:textId="49937C67" w:rsidR="00376D66" w:rsidRPr="0047346D" w:rsidRDefault="00376D66" w:rsidP="001A6F14">
      <w:pPr>
        <w:pStyle w:val="ListParagraph"/>
        <w:numPr>
          <w:ilvl w:val="0"/>
          <w:numId w:val="28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bookmarkStart w:id="84" w:name="_Toc57633079"/>
      <w:bookmarkStart w:id="85" w:name="_Toc94448554"/>
      <w:bookmarkStart w:id="86" w:name="_Toc10026647"/>
      <w:bookmarkStart w:id="87" w:name="_Toc11168433"/>
      <w:bookmarkStart w:id="88" w:name="_Toc145602118"/>
      <w:r w:rsidRPr="0047346D">
        <w:rPr>
          <w:rFonts w:ascii="Times New Roman" w:hAnsi="Times New Roman" w:cs="Times New Roman"/>
          <w:sz w:val="24"/>
          <w:szCs w:val="24"/>
          <w:lang w:val="en-GB"/>
        </w:rPr>
        <w:t>Example for coverage back transfer with instant transfer</w:t>
      </w:r>
      <w:bookmarkEnd w:id="84"/>
      <w:bookmarkEnd w:id="85"/>
      <w:bookmarkEnd w:id="86"/>
      <w:bookmarkEnd w:id="87"/>
      <w:bookmarkEnd w:id="88"/>
    </w:p>
    <w:p w14:paraId="31828627" w14:textId="5505ACA5" w:rsidR="00C525BA" w:rsidRPr="0047346D" w:rsidRDefault="00C525BA" w:rsidP="00EB5905">
      <w:pPr>
        <w:pStyle w:val="BodyText"/>
        <w:spacing w:after="0" w:line="269" w:lineRule="auto"/>
        <w:ind w:left="357"/>
        <w:rPr>
          <w:rFonts w:ascii="Times New Roman" w:hAnsi="Times New Roman"/>
          <w:color w:val="auto"/>
          <w:szCs w:val="24"/>
          <w:lang w:val="en-GB"/>
        </w:rPr>
      </w:pPr>
      <w:r w:rsidRPr="0047346D">
        <w:rPr>
          <w:rFonts w:ascii="Times New Roman" w:hAnsi="Times New Roman"/>
          <w:szCs w:val="24"/>
          <w:lang w:val="en-GB"/>
        </w:rPr>
        <w:t xml:space="preserve">On </w:t>
      </w:r>
      <w:r w:rsidR="002D7A54" w:rsidRPr="0047346D">
        <w:rPr>
          <w:rFonts w:ascii="Times New Roman" w:hAnsi="Times New Roman"/>
          <w:szCs w:val="24"/>
          <w:lang w:val="en-GB"/>
        </w:rPr>
        <w:t>02-07-</w:t>
      </w:r>
      <w:r w:rsidRPr="0047346D">
        <w:rPr>
          <w:rFonts w:ascii="Times New Roman" w:hAnsi="Times New Roman"/>
          <w:szCs w:val="24"/>
          <w:lang w:val="en-GB"/>
        </w:rPr>
        <w:t xml:space="preserve">2023 </w:t>
      </w:r>
      <w:r w:rsidR="00376D66" w:rsidRPr="0047346D">
        <w:rPr>
          <w:rFonts w:ascii="Times New Roman" w:hAnsi="Times New Roman"/>
          <w:szCs w:val="24"/>
          <w:lang w:val="en-GB"/>
        </w:rPr>
        <w:t>ING Bank requests the back transfer of the coverage amount of HUF 30,000,000 by way of debiting it to the collective account; accordingly, GIRO Zrt.</w:t>
      </w:r>
      <w:r w:rsidRPr="0047346D">
        <w:rPr>
          <w:rFonts w:ascii="Times New Roman" w:hAnsi="Times New Roman"/>
          <w:szCs w:val="24"/>
          <w:lang w:val="en-GB"/>
        </w:rPr>
        <w:t xml:space="preserve"> </w:t>
      </w:r>
      <w:r w:rsidR="00376D66" w:rsidRPr="0047346D">
        <w:rPr>
          <w:rFonts w:ascii="Times New Roman" w:hAnsi="Times New Roman"/>
          <w:szCs w:val="24"/>
          <w:lang w:val="en-GB"/>
        </w:rPr>
        <w:t>submitting a payment order crediting the account of ING Bank</w:t>
      </w:r>
      <w:r w:rsidR="008C3D56" w:rsidRPr="0047346D">
        <w:rPr>
          <w:rFonts w:ascii="Times New Roman" w:hAnsi="Times New Roman"/>
          <w:color w:val="0070C0"/>
          <w:szCs w:val="24"/>
          <w:lang w:val="en-GB"/>
        </w:rPr>
        <w:t xml:space="preserve"> </w:t>
      </w:r>
      <w:r w:rsidRPr="0047346D">
        <w:rPr>
          <w:rFonts w:ascii="Times New Roman" w:hAnsi="Times New Roman"/>
          <w:color w:val="auto"/>
          <w:szCs w:val="24"/>
          <w:lang w:val="en-GB"/>
        </w:rPr>
        <w:t>(</w:t>
      </w:r>
      <w:r w:rsidR="002D7A54" w:rsidRPr="0047346D">
        <w:rPr>
          <w:rFonts w:ascii="Times New Roman" w:hAnsi="Times New Roman"/>
          <w:color w:val="auto"/>
          <w:szCs w:val="24"/>
          <w:lang w:val="en-GB"/>
        </w:rPr>
        <w:t>Message Identifier</w:t>
      </w:r>
      <w:r w:rsidRPr="0047346D">
        <w:rPr>
          <w:rFonts w:ascii="Times New Roman" w:hAnsi="Times New Roman"/>
          <w:color w:val="auto"/>
          <w:szCs w:val="24"/>
          <w:lang w:val="en-GB"/>
        </w:rPr>
        <w:t>:</w:t>
      </w:r>
      <w:r w:rsidR="0047346D">
        <w:rPr>
          <w:rFonts w:ascii="Times New Roman" w:hAnsi="Times New Roman"/>
          <w:color w:val="auto"/>
          <w:szCs w:val="24"/>
          <w:lang w:val="en-GB"/>
        </w:rPr>
        <w:t xml:space="preserve"> </w:t>
      </w:r>
      <w:r w:rsidRPr="0047346D">
        <w:rPr>
          <w:rFonts w:ascii="Times New Roman" w:hAnsi="Times New Roman"/>
          <w:color w:val="auto"/>
          <w:szCs w:val="24"/>
          <w:lang w:val="en-GB"/>
        </w:rPr>
        <w:t>AFRFUNDT1)</w:t>
      </w:r>
      <w:r w:rsidR="002D7A54" w:rsidRPr="0047346D">
        <w:rPr>
          <w:rFonts w:ascii="Times New Roman" w:hAnsi="Times New Roman"/>
          <w:color w:val="auto"/>
          <w:szCs w:val="24"/>
          <w:lang w:val="en-GB"/>
        </w:rPr>
        <w:t>.</w:t>
      </w:r>
    </w:p>
    <w:p w14:paraId="6D8D7290" w14:textId="74F4F12A" w:rsidR="00C525BA" w:rsidRPr="0047346D" w:rsidRDefault="00B943E6" w:rsidP="0047346D">
      <w:pPr>
        <w:pStyle w:val="BodyText"/>
        <w:spacing w:before="240" w:after="240" w:line="269" w:lineRule="auto"/>
        <w:ind w:left="357"/>
        <w:rPr>
          <w:rFonts w:ascii="Times New Roman" w:hAnsi="Times New Roman"/>
          <w:color w:val="0070C0"/>
          <w:szCs w:val="24"/>
          <w:lang w:val="en-GB"/>
        </w:rPr>
      </w:pPr>
      <w:hyperlink r:id="rId27" w:history="1"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mnb.hu/</w:t>
        </w:r>
        <w:proofErr w:type="spellStart"/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letoltes</w:t>
        </w:r>
        <w:proofErr w:type="spellEnd"/>
        <w:r w:rsidR="0047346D" w:rsidRPr="0047346D">
          <w:rPr>
            <w:rStyle w:val="Hyperlink"/>
            <w:rFonts w:ascii="Times New Roman" w:hAnsi="Times New Roman"/>
            <w:sz w:val="24"/>
            <w:szCs w:val="24"/>
            <w:vertAlign w:val="baseline"/>
          </w:rPr>
          <w:t>/pacs-010-001-03-9-viber.txt</w:t>
        </w:r>
      </w:hyperlink>
    </w:p>
    <w:p w14:paraId="37D9F21D" w14:textId="77777777" w:rsidR="00B944EB" w:rsidRPr="0047346D" w:rsidRDefault="00B944EB" w:rsidP="00B944EB">
      <w:pPr>
        <w:rPr>
          <w:rFonts w:ascii="Times New Roman" w:hAnsi="Times New Roman" w:cs="Times New Roman"/>
          <w:sz w:val="24"/>
          <w:szCs w:val="24"/>
        </w:rPr>
      </w:pPr>
    </w:p>
    <w:sectPr w:rsidR="00B944EB" w:rsidRPr="0047346D" w:rsidSect="000D76CE"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357E" w14:textId="77777777" w:rsidR="00376D66" w:rsidRDefault="00376D66">
      <w:r>
        <w:separator/>
      </w:r>
    </w:p>
  </w:endnote>
  <w:endnote w:type="continuationSeparator" w:id="0">
    <w:p w14:paraId="6E4C8C89" w14:textId="77777777" w:rsidR="00376D66" w:rsidRDefault="0037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A978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7FEC" w14:textId="7D6FE91C" w:rsidR="00E02B3D" w:rsidRDefault="00E02B3D" w:rsidP="00E02B3D">
    <w:pPr>
      <w:pStyle w:val="Footer"/>
      <w:jc w:val="right"/>
    </w:pP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sz w:val="18"/>
        <w:szCs w:val="18"/>
      </w:rPr>
      <w:t>11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1BDA" w14:textId="77777777" w:rsidR="00376D66" w:rsidRDefault="00376D66">
      <w:r>
        <w:separator/>
      </w:r>
    </w:p>
  </w:footnote>
  <w:footnote w:type="continuationSeparator" w:id="0">
    <w:p w14:paraId="0C8ACF05" w14:textId="77777777" w:rsidR="00376D66" w:rsidRDefault="0037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1409" w14:textId="1350C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83C37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BC5"/>
    <w:multiLevelType w:val="hybridMultilevel"/>
    <w:tmpl w:val="0B76F1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DF2F61"/>
    <w:multiLevelType w:val="hybridMultilevel"/>
    <w:tmpl w:val="A0DED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45878"/>
    <w:multiLevelType w:val="hybridMultilevel"/>
    <w:tmpl w:val="6832AF22"/>
    <w:lvl w:ilvl="0" w:tplc="040E000F">
      <w:start w:val="1"/>
      <w:numFmt w:val="decimal"/>
      <w:lvlText w:val="%1."/>
      <w:lvlJc w:val="left"/>
      <w:pPr>
        <w:ind w:left="-1065" w:hanging="360"/>
      </w:pPr>
    </w:lvl>
    <w:lvl w:ilvl="1" w:tplc="040E0019" w:tentative="1">
      <w:start w:val="1"/>
      <w:numFmt w:val="lowerLetter"/>
      <w:lvlText w:val="%2."/>
      <w:lvlJc w:val="left"/>
      <w:pPr>
        <w:ind w:left="-345" w:hanging="360"/>
      </w:pPr>
    </w:lvl>
    <w:lvl w:ilvl="2" w:tplc="040E001B" w:tentative="1">
      <w:start w:val="1"/>
      <w:numFmt w:val="lowerRoman"/>
      <w:lvlText w:val="%3."/>
      <w:lvlJc w:val="right"/>
      <w:pPr>
        <w:ind w:left="375" w:hanging="180"/>
      </w:pPr>
    </w:lvl>
    <w:lvl w:ilvl="3" w:tplc="040E000F" w:tentative="1">
      <w:start w:val="1"/>
      <w:numFmt w:val="decimal"/>
      <w:lvlText w:val="%4."/>
      <w:lvlJc w:val="left"/>
      <w:pPr>
        <w:ind w:left="1095" w:hanging="360"/>
      </w:pPr>
    </w:lvl>
    <w:lvl w:ilvl="4" w:tplc="040E0019" w:tentative="1">
      <w:start w:val="1"/>
      <w:numFmt w:val="lowerLetter"/>
      <w:lvlText w:val="%5."/>
      <w:lvlJc w:val="left"/>
      <w:pPr>
        <w:ind w:left="1815" w:hanging="360"/>
      </w:pPr>
    </w:lvl>
    <w:lvl w:ilvl="5" w:tplc="040E001B" w:tentative="1">
      <w:start w:val="1"/>
      <w:numFmt w:val="lowerRoman"/>
      <w:lvlText w:val="%6."/>
      <w:lvlJc w:val="right"/>
      <w:pPr>
        <w:ind w:left="2535" w:hanging="180"/>
      </w:pPr>
    </w:lvl>
    <w:lvl w:ilvl="6" w:tplc="040E000F" w:tentative="1">
      <w:start w:val="1"/>
      <w:numFmt w:val="decimal"/>
      <w:lvlText w:val="%7."/>
      <w:lvlJc w:val="left"/>
      <w:pPr>
        <w:ind w:left="3255" w:hanging="360"/>
      </w:pPr>
    </w:lvl>
    <w:lvl w:ilvl="7" w:tplc="040E0019" w:tentative="1">
      <w:start w:val="1"/>
      <w:numFmt w:val="lowerLetter"/>
      <w:lvlText w:val="%8."/>
      <w:lvlJc w:val="left"/>
      <w:pPr>
        <w:ind w:left="3975" w:hanging="360"/>
      </w:pPr>
    </w:lvl>
    <w:lvl w:ilvl="8" w:tplc="040E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1" w15:restartNumberingAfterBreak="0">
    <w:nsid w:val="3F7A6E5B"/>
    <w:multiLevelType w:val="singleLevel"/>
    <w:tmpl w:val="40625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44E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9C69E0"/>
    <w:multiLevelType w:val="hybridMultilevel"/>
    <w:tmpl w:val="F4949B5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0224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691DD6"/>
    <w:multiLevelType w:val="hybridMultilevel"/>
    <w:tmpl w:val="88F6BF88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31BD8"/>
    <w:multiLevelType w:val="hybridMultilevel"/>
    <w:tmpl w:val="1428B1A2"/>
    <w:lvl w:ilvl="0" w:tplc="40625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846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132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89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4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EEB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10D5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BEC6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A8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056567">
    <w:abstractNumId w:val="4"/>
  </w:num>
  <w:num w:numId="2" w16cid:durableId="141125179">
    <w:abstractNumId w:val="2"/>
  </w:num>
  <w:num w:numId="3" w16cid:durableId="1605458407">
    <w:abstractNumId w:val="6"/>
  </w:num>
  <w:num w:numId="4" w16cid:durableId="1045955957">
    <w:abstractNumId w:val="0"/>
  </w:num>
  <w:num w:numId="5" w16cid:durableId="2109159575">
    <w:abstractNumId w:val="1"/>
  </w:num>
  <w:num w:numId="6" w16cid:durableId="934173165">
    <w:abstractNumId w:val="12"/>
  </w:num>
  <w:num w:numId="7" w16cid:durableId="1445542812">
    <w:abstractNumId w:val="3"/>
  </w:num>
  <w:num w:numId="8" w16cid:durableId="529756011">
    <w:abstractNumId w:val="18"/>
  </w:num>
  <w:num w:numId="9" w16cid:durableId="312417802">
    <w:abstractNumId w:val="12"/>
    <w:lvlOverride w:ilvl="0">
      <w:startOverride w:val="1"/>
    </w:lvlOverride>
  </w:num>
  <w:num w:numId="10" w16cid:durableId="1912276350">
    <w:abstractNumId w:val="19"/>
  </w:num>
  <w:num w:numId="11" w16cid:durableId="1621910622">
    <w:abstractNumId w:val="13"/>
  </w:num>
  <w:num w:numId="12" w16cid:durableId="984823101">
    <w:abstractNumId w:val="7"/>
  </w:num>
  <w:num w:numId="13" w16cid:durableId="283662333">
    <w:abstractNumId w:val="6"/>
  </w:num>
  <w:num w:numId="14" w16cid:durableId="1230848491">
    <w:abstractNumId w:val="6"/>
  </w:num>
  <w:num w:numId="15" w16cid:durableId="962804122">
    <w:abstractNumId w:val="6"/>
  </w:num>
  <w:num w:numId="16" w16cid:durableId="1676030561">
    <w:abstractNumId w:val="6"/>
  </w:num>
  <w:num w:numId="17" w16cid:durableId="1464809975">
    <w:abstractNumId w:val="6"/>
  </w:num>
  <w:num w:numId="18" w16cid:durableId="4750071">
    <w:abstractNumId w:val="6"/>
  </w:num>
  <w:num w:numId="19" w16cid:durableId="1419134321">
    <w:abstractNumId w:val="16"/>
  </w:num>
  <w:num w:numId="20" w16cid:durableId="1076636421">
    <w:abstractNumId w:val="14"/>
  </w:num>
  <w:num w:numId="21" w16cid:durableId="716659405">
    <w:abstractNumId w:val="20"/>
  </w:num>
  <w:num w:numId="22" w16cid:durableId="665018726">
    <w:abstractNumId w:val="9"/>
  </w:num>
  <w:num w:numId="23" w16cid:durableId="1067144342">
    <w:abstractNumId w:val="8"/>
  </w:num>
  <w:num w:numId="24" w16cid:durableId="2022198350">
    <w:abstractNumId w:val="5"/>
  </w:num>
  <w:num w:numId="25" w16cid:durableId="1748769288">
    <w:abstractNumId w:val="15"/>
  </w:num>
  <w:num w:numId="26" w16cid:durableId="773355646">
    <w:abstractNumId w:val="11"/>
  </w:num>
  <w:num w:numId="27" w16cid:durableId="2031879460">
    <w:abstractNumId w:val="17"/>
  </w:num>
  <w:num w:numId="28" w16cid:durableId="1210804672">
    <w:abstractNumId w:val="10"/>
  </w:num>
  <w:num w:numId="29" w16cid:durableId="354891950">
    <w:abstractNumId w:val="12"/>
    <w:lvlOverride w:ilvl="0">
      <w:startOverride w:val="1"/>
    </w:lvlOverride>
  </w:num>
  <w:num w:numId="30" w16cid:durableId="774180042">
    <w:abstractNumId w:val="12"/>
    <w:lvlOverride w:ilvl="0">
      <w:startOverride w:val="1"/>
    </w:lvlOverride>
  </w:num>
  <w:num w:numId="31" w16cid:durableId="215512650">
    <w:abstractNumId w:val="12"/>
    <w:lvlOverride w:ilvl="0">
      <w:startOverride w:val="1"/>
    </w:lvlOverride>
  </w:num>
  <w:num w:numId="32" w16cid:durableId="538510297">
    <w:abstractNumId w:val="12"/>
    <w:lvlOverride w:ilvl="0">
      <w:startOverride w:val="1"/>
    </w:lvlOverride>
  </w:num>
  <w:num w:numId="33" w16cid:durableId="1771120117">
    <w:abstractNumId w:val="12"/>
    <w:lvlOverride w:ilvl="0">
      <w:startOverride w:val="1"/>
    </w:lvlOverride>
  </w:num>
  <w:num w:numId="34" w16cid:durableId="1793014491">
    <w:abstractNumId w:val="12"/>
    <w:lvlOverride w:ilvl="0">
      <w:startOverride w:val="1"/>
    </w:lvlOverride>
  </w:num>
  <w:num w:numId="35" w16cid:durableId="295335915">
    <w:abstractNumId w:val="12"/>
    <w:lvlOverride w:ilvl="0">
      <w:startOverride w:val="1"/>
    </w:lvlOverride>
  </w:num>
  <w:num w:numId="36" w16cid:durableId="1823083525">
    <w:abstractNumId w:val="1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66"/>
    <w:rsid w:val="0000273C"/>
    <w:rsid w:val="00017B1B"/>
    <w:rsid w:val="0002498B"/>
    <w:rsid w:val="000250E6"/>
    <w:rsid w:val="00027695"/>
    <w:rsid w:val="00027B62"/>
    <w:rsid w:val="00033357"/>
    <w:rsid w:val="00035697"/>
    <w:rsid w:val="00035A7B"/>
    <w:rsid w:val="00042483"/>
    <w:rsid w:val="0005577F"/>
    <w:rsid w:val="00060148"/>
    <w:rsid w:val="00063216"/>
    <w:rsid w:val="0006374F"/>
    <w:rsid w:val="00064546"/>
    <w:rsid w:val="000663D6"/>
    <w:rsid w:val="000674BE"/>
    <w:rsid w:val="00067BE2"/>
    <w:rsid w:val="00067C0C"/>
    <w:rsid w:val="0008131E"/>
    <w:rsid w:val="00081934"/>
    <w:rsid w:val="000831EC"/>
    <w:rsid w:val="00087E97"/>
    <w:rsid w:val="000904C4"/>
    <w:rsid w:val="00097521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D6A32"/>
    <w:rsid w:val="000D76CE"/>
    <w:rsid w:val="000E2CBD"/>
    <w:rsid w:val="000E4EE3"/>
    <w:rsid w:val="000F2858"/>
    <w:rsid w:val="000F2AE0"/>
    <w:rsid w:val="000F30B8"/>
    <w:rsid w:val="000F68FE"/>
    <w:rsid w:val="00101654"/>
    <w:rsid w:val="00102939"/>
    <w:rsid w:val="0010447E"/>
    <w:rsid w:val="0010496C"/>
    <w:rsid w:val="00105A6B"/>
    <w:rsid w:val="00110868"/>
    <w:rsid w:val="00113C88"/>
    <w:rsid w:val="00120C56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F98"/>
    <w:rsid w:val="00166F6C"/>
    <w:rsid w:val="001747F6"/>
    <w:rsid w:val="0018359E"/>
    <w:rsid w:val="0018619A"/>
    <w:rsid w:val="001870A7"/>
    <w:rsid w:val="00197350"/>
    <w:rsid w:val="001A2BAA"/>
    <w:rsid w:val="001A6F14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3AF4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41A9"/>
    <w:rsid w:val="0025426B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2D3C"/>
    <w:rsid w:val="002B3674"/>
    <w:rsid w:val="002B4D45"/>
    <w:rsid w:val="002B6B78"/>
    <w:rsid w:val="002B6D25"/>
    <w:rsid w:val="002B78E0"/>
    <w:rsid w:val="002B7A1D"/>
    <w:rsid w:val="002C728F"/>
    <w:rsid w:val="002C7AB8"/>
    <w:rsid w:val="002C7D4D"/>
    <w:rsid w:val="002C7DD0"/>
    <w:rsid w:val="002C7F51"/>
    <w:rsid w:val="002D5E55"/>
    <w:rsid w:val="002D7A54"/>
    <w:rsid w:val="002F34ED"/>
    <w:rsid w:val="002F602F"/>
    <w:rsid w:val="00300EE3"/>
    <w:rsid w:val="00302136"/>
    <w:rsid w:val="003044B6"/>
    <w:rsid w:val="00313246"/>
    <w:rsid w:val="00321B19"/>
    <w:rsid w:val="003231ED"/>
    <w:rsid w:val="00327A74"/>
    <w:rsid w:val="00341035"/>
    <w:rsid w:val="00341BB5"/>
    <w:rsid w:val="00343614"/>
    <w:rsid w:val="0035153B"/>
    <w:rsid w:val="003524A6"/>
    <w:rsid w:val="003548F7"/>
    <w:rsid w:val="003638B3"/>
    <w:rsid w:val="00364291"/>
    <w:rsid w:val="003701D4"/>
    <w:rsid w:val="003704B1"/>
    <w:rsid w:val="003728FE"/>
    <w:rsid w:val="00373BD2"/>
    <w:rsid w:val="0037696F"/>
    <w:rsid w:val="00376D66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E2ECD"/>
    <w:rsid w:val="003F128A"/>
    <w:rsid w:val="0041484F"/>
    <w:rsid w:val="00415C37"/>
    <w:rsid w:val="00423D50"/>
    <w:rsid w:val="0043276D"/>
    <w:rsid w:val="004330EA"/>
    <w:rsid w:val="00434DC6"/>
    <w:rsid w:val="004362D5"/>
    <w:rsid w:val="004413FF"/>
    <w:rsid w:val="00442ABF"/>
    <w:rsid w:val="00443D80"/>
    <w:rsid w:val="004451FE"/>
    <w:rsid w:val="00453087"/>
    <w:rsid w:val="00455A38"/>
    <w:rsid w:val="00465939"/>
    <w:rsid w:val="0047029F"/>
    <w:rsid w:val="004729CE"/>
    <w:rsid w:val="0047346D"/>
    <w:rsid w:val="00474131"/>
    <w:rsid w:val="0048183A"/>
    <w:rsid w:val="00486ADB"/>
    <w:rsid w:val="00491483"/>
    <w:rsid w:val="004919C2"/>
    <w:rsid w:val="004924CA"/>
    <w:rsid w:val="00494C89"/>
    <w:rsid w:val="004A58E3"/>
    <w:rsid w:val="004A5F09"/>
    <w:rsid w:val="004B1764"/>
    <w:rsid w:val="004B1A68"/>
    <w:rsid w:val="004D1173"/>
    <w:rsid w:val="004D270F"/>
    <w:rsid w:val="004D455D"/>
    <w:rsid w:val="004D46BB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5BE9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1DED"/>
    <w:rsid w:val="005A011E"/>
    <w:rsid w:val="005A3531"/>
    <w:rsid w:val="005A3DDE"/>
    <w:rsid w:val="005A788E"/>
    <w:rsid w:val="005B0A26"/>
    <w:rsid w:val="005B3156"/>
    <w:rsid w:val="005C3F73"/>
    <w:rsid w:val="005C498A"/>
    <w:rsid w:val="005C5BB7"/>
    <w:rsid w:val="005D1A2C"/>
    <w:rsid w:val="005E0E6F"/>
    <w:rsid w:val="005F247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4C6A"/>
    <w:rsid w:val="006A54BA"/>
    <w:rsid w:val="006A66EB"/>
    <w:rsid w:val="006B0392"/>
    <w:rsid w:val="006B2726"/>
    <w:rsid w:val="006B4271"/>
    <w:rsid w:val="006C2C3D"/>
    <w:rsid w:val="006C4871"/>
    <w:rsid w:val="006C4A2C"/>
    <w:rsid w:val="006C5DF4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6653"/>
    <w:rsid w:val="00707C38"/>
    <w:rsid w:val="00712F09"/>
    <w:rsid w:val="007236B8"/>
    <w:rsid w:val="00723717"/>
    <w:rsid w:val="0072398E"/>
    <w:rsid w:val="00732D87"/>
    <w:rsid w:val="00737660"/>
    <w:rsid w:val="007376E0"/>
    <w:rsid w:val="00744A1F"/>
    <w:rsid w:val="00746D82"/>
    <w:rsid w:val="007474DD"/>
    <w:rsid w:val="007500AF"/>
    <w:rsid w:val="00754A11"/>
    <w:rsid w:val="00761785"/>
    <w:rsid w:val="007671B7"/>
    <w:rsid w:val="00767D3F"/>
    <w:rsid w:val="00774306"/>
    <w:rsid w:val="0078137D"/>
    <w:rsid w:val="00782B80"/>
    <w:rsid w:val="0078453B"/>
    <w:rsid w:val="00786EF4"/>
    <w:rsid w:val="00791092"/>
    <w:rsid w:val="007913EE"/>
    <w:rsid w:val="007927F9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62F8"/>
    <w:rsid w:val="007F7E59"/>
    <w:rsid w:val="00811DFE"/>
    <w:rsid w:val="00823B7E"/>
    <w:rsid w:val="00831756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21C0"/>
    <w:rsid w:val="008935BD"/>
    <w:rsid w:val="008936DF"/>
    <w:rsid w:val="008A1C40"/>
    <w:rsid w:val="008B61E3"/>
    <w:rsid w:val="008C170A"/>
    <w:rsid w:val="008C3D56"/>
    <w:rsid w:val="008C474C"/>
    <w:rsid w:val="008C56D8"/>
    <w:rsid w:val="008C6250"/>
    <w:rsid w:val="008D1996"/>
    <w:rsid w:val="008D6221"/>
    <w:rsid w:val="008E26F2"/>
    <w:rsid w:val="008E3579"/>
    <w:rsid w:val="008F5A24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9F4"/>
    <w:rsid w:val="009E3A57"/>
    <w:rsid w:val="009E7AC9"/>
    <w:rsid w:val="009F413A"/>
    <w:rsid w:val="00A00F2A"/>
    <w:rsid w:val="00A03212"/>
    <w:rsid w:val="00A16867"/>
    <w:rsid w:val="00A17909"/>
    <w:rsid w:val="00A2173F"/>
    <w:rsid w:val="00A22A71"/>
    <w:rsid w:val="00A244C7"/>
    <w:rsid w:val="00A26654"/>
    <w:rsid w:val="00A26ED3"/>
    <w:rsid w:val="00A3105B"/>
    <w:rsid w:val="00A34F95"/>
    <w:rsid w:val="00A40368"/>
    <w:rsid w:val="00A44C60"/>
    <w:rsid w:val="00A47B2F"/>
    <w:rsid w:val="00A5096A"/>
    <w:rsid w:val="00A53316"/>
    <w:rsid w:val="00A56BCD"/>
    <w:rsid w:val="00A57D44"/>
    <w:rsid w:val="00A60012"/>
    <w:rsid w:val="00A60A8B"/>
    <w:rsid w:val="00A77604"/>
    <w:rsid w:val="00A800A3"/>
    <w:rsid w:val="00A8495F"/>
    <w:rsid w:val="00A90EE0"/>
    <w:rsid w:val="00A917E0"/>
    <w:rsid w:val="00A94C01"/>
    <w:rsid w:val="00AA7A05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35F5"/>
    <w:rsid w:val="00B3473A"/>
    <w:rsid w:val="00B36061"/>
    <w:rsid w:val="00B36A9C"/>
    <w:rsid w:val="00B37787"/>
    <w:rsid w:val="00B41EEE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14A0"/>
    <w:rsid w:val="00B842F5"/>
    <w:rsid w:val="00B861AB"/>
    <w:rsid w:val="00B943E6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BF7F45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525BA"/>
    <w:rsid w:val="00C52EC8"/>
    <w:rsid w:val="00C63F2A"/>
    <w:rsid w:val="00C64F11"/>
    <w:rsid w:val="00C72FB8"/>
    <w:rsid w:val="00C749ED"/>
    <w:rsid w:val="00C8038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8EE"/>
    <w:rsid w:val="00D00D53"/>
    <w:rsid w:val="00D02170"/>
    <w:rsid w:val="00D03058"/>
    <w:rsid w:val="00D0775C"/>
    <w:rsid w:val="00D11D8B"/>
    <w:rsid w:val="00D144FA"/>
    <w:rsid w:val="00D174DF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12F"/>
    <w:rsid w:val="00D815CF"/>
    <w:rsid w:val="00D84BA5"/>
    <w:rsid w:val="00D946B0"/>
    <w:rsid w:val="00DA2679"/>
    <w:rsid w:val="00DA3039"/>
    <w:rsid w:val="00DA6B88"/>
    <w:rsid w:val="00DA73B6"/>
    <w:rsid w:val="00DB127D"/>
    <w:rsid w:val="00DD2FA2"/>
    <w:rsid w:val="00DD3935"/>
    <w:rsid w:val="00DD62AD"/>
    <w:rsid w:val="00DD7153"/>
    <w:rsid w:val="00DF1C27"/>
    <w:rsid w:val="00DF4F58"/>
    <w:rsid w:val="00E02B3D"/>
    <w:rsid w:val="00E04C3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3687"/>
    <w:rsid w:val="00E54789"/>
    <w:rsid w:val="00E653E3"/>
    <w:rsid w:val="00E66806"/>
    <w:rsid w:val="00E66AEE"/>
    <w:rsid w:val="00E70FF5"/>
    <w:rsid w:val="00E736A7"/>
    <w:rsid w:val="00E8662E"/>
    <w:rsid w:val="00E87C26"/>
    <w:rsid w:val="00EA2361"/>
    <w:rsid w:val="00EB11D4"/>
    <w:rsid w:val="00EB2886"/>
    <w:rsid w:val="00EB398E"/>
    <w:rsid w:val="00EB422D"/>
    <w:rsid w:val="00EB5905"/>
    <w:rsid w:val="00EB72FE"/>
    <w:rsid w:val="00EC3E90"/>
    <w:rsid w:val="00EC4096"/>
    <w:rsid w:val="00EC429C"/>
    <w:rsid w:val="00EC6A51"/>
    <w:rsid w:val="00EC7667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2E35"/>
    <w:rsid w:val="00F54723"/>
    <w:rsid w:val="00F57359"/>
    <w:rsid w:val="00F57AF5"/>
    <w:rsid w:val="00F60A86"/>
    <w:rsid w:val="00F62B87"/>
    <w:rsid w:val="00F65208"/>
    <w:rsid w:val="00F663AF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2B2A"/>
  <w15:chartTrackingRefBased/>
  <w15:docId w15:val="{77E33AEE-EA46-48AE-8928-5E23834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E6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943E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B943E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B943E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943E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B943E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943E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43E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43E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43E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B943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43E6"/>
  </w:style>
  <w:style w:type="table" w:customStyle="1" w:styleId="tblzat-mtrix">
    <w:name w:val="táblázat - mátrix"/>
    <w:basedOn w:val="TableNormal"/>
    <w:uiPriority w:val="2"/>
    <w:qFormat/>
    <w:rsid w:val="00B943E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B943E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B943E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B943E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B943E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B94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E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B943E6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3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3E6"/>
  </w:style>
  <w:style w:type="paragraph" w:styleId="Footer">
    <w:name w:val="footer"/>
    <w:basedOn w:val="Normal"/>
    <w:link w:val="FooterChar"/>
    <w:uiPriority w:val="99"/>
    <w:unhideWhenUsed/>
    <w:rsid w:val="00B943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3E6"/>
  </w:style>
  <w:style w:type="paragraph" w:customStyle="1" w:styleId="Szmozs">
    <w:name w:val="Számozás"/>
    <w:basedOn w:val="Normal"/>
    <w:uiPriority w:val="4"/>
    <w:qFormat/>
    <w:rsid w:val="00B943E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B943E6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B943E6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B943E6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B943E6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B943E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B943E6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B943E6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B943E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943E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943E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943E6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43E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943E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B943E6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B943E6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B943E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B943E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B943E6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43E6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B943E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B943E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943E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3E6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3E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B943E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B943E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B943E6"/>
  </w:style>
  <w:style w:type="character" w:customStyle="1" w:styleId="ListParagraphChar">
    <w:name w:val="List Paragraph Char"/>
    <w:basedOn w:val="DefaultParagraphFont"/>
    <w:link w:val="ListParagraph"/>
    <w:uiPriority w:val="4"/>
    <w:rsid w:val="00B943E6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B943E6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B943E6"/>
  </w:style>
  <w:style w:type="character" w:styleId="SubtleReference">
    <w:name w:val="Subtle Reference"/>
    <w:basedOn w:val="DefaultParagraphFont"/>
    <w:uiPriority w:val="31"/>
    <w:rsid w:val="00B943E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B943E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B943E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B943E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B943E6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B943E6"/>
  </w:style>
  <w:style w:type="paragraph" w:styleId="Subtitle">
    <w:name w:val="Subtitle"/>
    <w:basedOn w:val="Normal"/>
    <w:next w:val="Normal"/>
    <w:link w:val="SubtitleChar"/>
    <w:uiPriority w:val="11"/>
    <w:rsid w:val="00B943E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943E6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B943E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B943E6"/>
  </w:style>
  <w:style w:type="paragraph" w:customStyle="1" w:styleId="Erskiemels">
    <w:name w:val="Erős kiemelés"/>
    <w:basedOn w:val="Normal"/>
    <w:link w:val="ErskiemelsChar"/>
    <w:uiPriority w:val="5"/>
    <w:qFormat/>
    <w:rsid w:val="00B943E6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B943E6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B943E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B943E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943E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43E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943E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B943E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B943E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B943E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B943E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943E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B943E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B943E6"/>
  </w:style>
  <w:style w:type="character" w:styleId="Strong">
    <w:name w:val="Strong"/>
    <w:basedOn w:val="DefaultParagraphFont"/>
    <w:uiPriority w:val="22"/>
    <w:rsid w:val="00B943E6"/>
    <w:rPr>
      <w:b/>
      <w:bCs/>
    </w:rPr>
  </w:style>
  <w:style w:type="character" w:styleId="Emphasis">
    <w:name w:val="Emphasis"/>
    <w:basedOn w:val="DefaultParagraphFont"/>
    <w:uiPriority w:val="6"/>
    <w:qFormat/>
    <w:rsid w:val="00B943E6"/>
    <w:rPr>
      <w:i/>
      <w:iCs/>
    </w:rPr>
  </w:style>
  <w:style w:type="paragraph" w:styleId="NoSpacing">
    <w:name w:val="No Spacing"/>
    <w:basedOn w:val="Normal"/>
    <w:uiPriority w:val="1"/>
    <w:rsid w:val="00B943E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B943E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43E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B943E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3E6"/>
    <w:rPr>
      <w:b/>
      <w:i/>
    </w:rPr>
  </w:style>
  <w:style w:type="character" w:styleId="IntenseEmphasis">
    <w:name w:val="Intense Emphasis"/>
    <w:basedOn w:val="DefaultParagraphFont"/>
    <w:uiPriority w:val="21"/>
    <w:rsid w:val="00B943E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B943E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943E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B943E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B943E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B943E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B943E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B943E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B943E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B943E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B943E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B943E6"/>
  </w:style>
  <w:style w:type="paragraph" w:customStyle="1" w:styleId="ENNormalBox">
    <w:name w:val="EN_Normal_Box"/>
    <w:basedOn w:val="Normal"/>
    <w:uiPriority w:val="1"/>
    <w:qFormat/>
    <w:rsid w:val="00B943E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B943E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B943E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B943E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B943E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B943E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B943E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B943E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B943E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B943E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B943E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B943E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B943E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B943E6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B943E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B943E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B943E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B943E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B943E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B943E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B943E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B943E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B943E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B943E6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B943E6"/>
    <w:rPr>
      <w:b w:val="0"/>
      <w:caps w:val="0"/>
      <w:sz w:val="52"/>
    </w:rPr>
  </w:style>
  <w:style w:type="paragraph" w:styleId="NormalIndent">
    <w:name w:val="Normal Indent"/>
    <w:basedOn w:val="Normal"/>
    <w:rsid w:val="00376D66"/>
    <w:pPr>
      <w:widowControl w:val="0"/>
      <w:spacing w:after="120"/>
      <w:ind w:left="1134"/>
    </w:pPr>
    <w:rPr>
      <w:rFonts w:eastAsia="Times New Roman" w:cs="Times New Roman"/>
      <w:color w:val="000000"/>
      <w:lang w:val="en-GB"/>
    </w:rPr>
  </w:style>
  <w:style w:type="paragraph" w:styleId="BodyText">
    <w:name w:val="Body Text"/>
    <w:basedOn w:val="Normal"/>
    <w:link w:val="BodyTextChar"/>
    <w:rsid w:val="00376D66"/>
    <w:rPr>
      <w:rFonts w:ascii="Arial" w:eastAsia="Times New Roman" w:hAnsi="Arial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376D66"/>
    <w:rPr>
      <w:rFonts w:ascii="Arial" w:eastAsia="Times New Roman" w:hAnsi="Arial" w:cs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376D66"/>
    <w:pPr>
      <w:ind w:left="360"/>
    </w:pPr>
    <w:rPr>
      <w:rFonts w:ascii="Arial" w:eastAsia="Times New Roman" w:hAnsi="Arial" w:cs="Times New Roman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76D66"/>
    <w:rPr>
      <w:rFonts w:ascii="Arial" w:eastAsia="Times New Roman" w:hAnsi="Arial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376D66"/>
    <w:pPr>
      <w:ind w:left="360"/>
    </w:pPr>
    <w:rPr>
      <w:rFonts w:ascii="Arial" w:eastAsia="Times New Roman" w:hAnsi="Arial" w:cs="Times New Roman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376D66"/>
    <w:rPr>
      <w:rFonts w:ascii="Arial" w:eastAsia="Times New Roman" w:hAnsi="Arial" w:cs="Times New Roman"/>
      <w:color w:val="000000"/>
    </w:rPr>
  </w:style>
  <w:style w:type="paragraph" w:customStyle="1" w:styleId="Listaszerbekezds1">
    <w:name w:val="Listaszerű bekezdés1"/>
    <w:basedOn w:val="Normal"/>
    <w:uiPriority w:val="34"/>
    <w:qFormat/>
    <w:rsid w:val="00376D66"/>
    <w:pPr>
      <w:ind w:left="720"/>
      <w:contextualSpacing/>
    </w:pPr>
    <w:rPr>
      <w:rFonts w:ascii="Arial" w:eastAsia="Times New Roman" w:hAnsi="Arial" w:cs="Times New Roman"/>
      <w:color w:val="000000"/>
      <w:sz w:val="24"/>
    </w:rPr>
  </w:style>
  <w:style w:type="character" w:customStyle="1" w:styleId="Other">
    <w:name w:val="Other_"/>
    <w:basedOn w:val="DefaultParagraphFont"/>
    <w:link w:val="Other0"/>
    <w:rsid w:val="00376D66"/>
    <w:rPr>
      <w:rFonts w:eastAsia="Calibri" w:cs="Calibri"/>
      <w:shd w:val="clear" w:color="auto" w:fill="FFFFFF"/>
      <w:lang w:val="en-US" w:bidi="en-US"/>
    </w:rPr>
  </w:style>
  <w:style w:type="paragraph" w:customStyle="1" w:styleId="Other0">
    <w:name w:val="Other"/>
    <w:basedOn w:val="Normal"/>
    <w:link w:val="Other"/>
    <w:rsid w:val="00376D66"/>
    <w:pPr>
      <w:widowControl w:val="0"/>
      <w:shd w:val="clear" w:color="auto" w:fill="FFFFFF"/>
      <w:spacing w:after="130" w:line="271" w:lineRule="auto"/>
    </w:pPr>
    <w:rPr>
      <w:rFonts w:eastAsia="Calibri" w:cs="Calibri"/>
      <w:lang w:val="en-US" w:bidi="en-US"/>
    </w:rPr>
  </w:style>
  <w:style w:type="paragraph" w:styleId="Revision">
    <w:name w:val="Revision"/>
    <w:hidden/>
    <w:uiPriority w:val="99"/>
    <w:semiHidden/>
    <w:rsid w:val="008C6250"/>
  </w:style>
  <w:style w:type="character" w:styleId="CommentReference">
    <w:name w:val="annotation reference"/>
    <w:basedOn w:val="DefaultParagraphFont"/>
    <w:uiPriority w:val="99"/>
    <w:semiHidden/>
    <w:unhideWhenUsed/>
    <w:rsid w:val="00DF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C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F1C27"/>
  </w:style>
  <w:style w:type="paragraph" w:customStyle="1" w:styleId="Default">
    <w:name w:val="Default"/>
    <w:rsid w:val="008F5A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0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4C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66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mp"/><Relationship Id="rId18" Type="http://schemas.openxmlformats.org/officeDocument/2006/relationships/footer" Target="footer2.xml"/><Relationship Id="rId26" Type="http://schemas.openxmlformats.org/officeDocument/2006/relationships/hyperlink" Target="https://www.mnb.hu/letoltes/pacs-010-001-03-8-viber.t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swift.com/mystandards/api/public/validation-report/download/_wvtGEAcgEe-a7OmYUjS3Iw?isSample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footer" Target="footer1.xml"/><Relationship Id="rId25" Type="http://schemas.openxmlformats.org/officeDocument/2006/relationships/hyperlink" Target="https://www.mnb.hu/letoltes/pacs-010-001-03-6-viber.tx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mnb.hu/letoltes/pacs-010-001-03-2-viber.tx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hyperlink" Target="https://www.mnb.hu/letoltes/pacs-010-001-03-5-viber.tx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tmp"/><Relationship Id="rId23" Type="http://schemas.openxmlformats.org/officeDocument/2006/relationships/hyperlink" Target="https://www.mnb.hu/letoltes/pacs-010-001-03-4-viber.tx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nb.hu/letoltes/pacs-010-001-03-1-viber.t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mp"/><Relationship Id="rId22" Type="http://schemas.openxmlformats.org/officeDocument/2006/relationships/hyperlink" Target="https://www.mnb.hu/letoltes/pacs-010-001-03-3-viber.txt" TargetMode="External"/><Relationship Id="rId27" Type="http://schemas.openxmlformats.org/officeDocument/2006/relationships/hyperlink" Target="https://www.mnb.hu/letoltes/pacs-010-001-03-9-viber.txt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51eed2dd4f6dd272fec953a37ae88b87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a8a276523b0949f5a2c86a234d41dfda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7D57B-5DB1-4A59-A89B-64D8A59E3D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D9CEAD-2AC7-4A61-A1C5-ACE0AD8FA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B82C8-ED55-4776-80A0-041CCA3E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10</Pages>
  <Words>1423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35</cp:revision>
  <cp:lastPrinted>2025-02-26T11:13:00Z</cp:lastPrinted>
  <dcterms:created xsi:type="dcterms:W3CDTF">2024-04-15T12:29:00Z</dcterms:created>
  <dcterms:modified xsi:type="dcterms:W3CDTF">2025-07-26T15:04:00Z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</Properties>
</file>