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blzatrcsosvilgos1"/>
        <w:tblpPr w:leftFromText="141" w:rightFromText="141" w:vertAnchor="page" w:horzAnchor="margin" w:tblpY="3391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A068F" w:rsidRPr="00E57838" w14:paraId="7E641EE8" w14:textId="77777777" w:rsidTr="00D81748">
        <w:trPr>
          <w:trHeight w:val="1928"/>
        </w:trPr>
        <w:tc>
          <w:tcPr>
            <w:tcW w:w="9889" w:type="dxa"/>
            <w:gridSpan w:val="2"/>
            <w:shd w:val="clear" w:color="auto" w:fill="002060"/>
            <w:vAlign w:val="center"/>
          </w:tcPr>
          <w:p w14:paraId="77ADE8C8" w14:textId="0A19232F" w:rsidR="000807FA" w:rsidRDefault="00840973" w:rsidP="00D81748">
            <w:pPr>
              <w:suppressAutoHyphens/>
              <w:spacing w:before="60"/>
              <w:jc w:val="left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840973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Az </w:t>
            </w:r>
            <w:r w:rsidR="005436A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Innovációs Pénzügyi Tesztkörnyezetbe (a továbbiakban: </w:t>
            </w:r>
            <w:proofErr w:type="spellStart"/>
            <w:r w:rsidRPr="00840973">
              <w:rPr>
                <w:rFonts w:asciiTheme="majorHAnsi" w:hAnsiTheme="majorHAnsi"/>
                <w:i/>
                <w:iCs/>
                <w:sz w:val="24"/>
                <w:szCs w:val="24"/>
              </w:rPr>
              <w:t>IPT</w:t>
            </w:r>
            <w:proofErr w:type="spellEnd"/>
            <w:r w:rsidR="005436AC">
              <w:rPr>
                <w:rFonts w:asciiTheme="majorHAnsi" w:hAnsiTheme="majorHAnsi"/>
                <w:i/>
                <w:iCs/>
                <w:sz w:val="24"/>
                <w:szCs w:val="24"/>
              </w:rPr>
              <w:t>)</w:t>
            </w:r>
            <w:r w:rsidRPr="00840973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való jelentkezést megelőző lépésként az MNB előzetes konzultációs eljárást alakított ki.</w:t>
            </w:r>
            <w:r w:rsidR="000807FA" w:rsidRPr="000807FA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Az MNB az előzetes konzultáció keretében kész arra, hogy a kérelmezővel az</w:t>
            </w:r>
            <w:r w:rsidR="005436A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436AC">
              <w:rPr>
                <w:rFonts w:asciiTheme="majorHAnsi" w:hAnsiTheme="majorHAnsi"/>
                <w:i/>
                <w:iCs/>
                <w:sz w:val="24"/>
                <w:szCs w:val="24"/>
              </w:rPr>
              <w:t>IPT</w:t>
            </w:r>
            <w:proofErr w:type="spellEnd"/>
            <w:r w:rsidR="000807FA" w:rsidRPr="000807FA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engedélyezési eljárás </w:t>
            </w:r>
            <w:r w:rsidR="005436A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lefolytatására </w:t>
            </w:r>
            <w:r w:rsidR="000807FA" w:rsidRPr="000807FA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irányuló kérelem tartalmának igazolásához szükséges dokumentumok konkrét tartalmáról </w:t>
            </w:r>
            <w:r w:rsidR="005A6BC8" w:rsidRPr="005A6BC8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és azok engedélyezési eljárásra való bocsátásra való alkalmasságáról </w:t>
            </w:r>
            <w:r w:rsidR="000807FA" w:rsidRPr="000807FA">
              <w:rPr>
                <w:rFonts w:asciiTheme="majorHAnsi" w:hAnsiTheme="majorHAnsi"/>
                <w:i/>
                <w:iCs/>
                <w:sz w:val="24"/>
                <w:szCs w:val="24"/>
              </w:rPr>
              <w:t>egyeztessen.</w:t>
            </w:r>
          </w:p>
          <w:p w14:paraId="4DE5BAF3" w14:textId="44EADAD4" w:rsidR="00840973" w:rsidRDefault="00840973" w:rsidP="00D81748">
            <w:pPr>
              <w:suppressAutoHyphens/>
              <w:spacing w:before="60"/>
              <w:jc w:val="left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840973">
              <w:rPr>
                <w:rFonts w:asciiTheme="majorHAnsi" w:hAnsiTheme="majorHAnsi"/>
                <w:i/>
                <w:iCs/>
                <w:sz w:val="24"/>
                <w:szCs w:val="24"/>
              </w:rPr>
              <w:t>Ennek során az érintett pénzügyi szervezet felvázolja az</w:t>
            </w:r>
            <w:r w:rsidR="005A6BC8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A6BC8">
              <w:rPr>
                <w:rFonts w:asciiTheme="majorHAnsi" w:hAnsiTheme="majorHAnsi"/>
                <w:i/>
                <w:iCs/>
                <w:sz w:val="24"/>
                <w:szCs w:val="24"/>
              </w:rPr>
              <w:t>IPT</w:t>
            </w:r>
            <w:proofErr w:type="spellEnd"/>
            <w:r w:rsidRPr="00840973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engedélyezési eljárás iránti kérelem egyes elemeit az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alábbi </w:t>
            </w:r>
            <w:r w:rsidRPr="00840973">
              <w:rPr>
                <w:rFonts w:asciiTheme="majorHAnsi" w:hAnsiTheme="majorHAnsi"/>
                <w:i/>
                <w:iCs/>
                <w:sz w:val="24"/>
                <w:szCs w:val="24"/>
              </w:rPr>
              <w:t>űrlap szerint.</w:t>
            </w:r>
            <w:r w:rsidR="005436A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r w:rsidRPr="00840973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Az MNB a beérkezett űrlap alapján felveszi a kapcsolatot az űrlapot kitöltő pénzügyi szervezettel. </w:t>
            </w:r>
          </w:p>
          <w:p w14:paraId="60CDD5E3" w14:textId="77777777" w:rsidR="000807FA" w:rsidRDefault="00582DC9" w:rsidP="00D81748">
            <w:pPr>
              <w:suppressAutoHyphens/>
              <w:spacing w:after="60"/>
              <w:jc w:val="left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9D6A69">
              <w:rPr>
                <w:rFonts w:asciiTheme="majorHAnsi" w:hAnsiTheme="majorHAnsi"/>
                <w:i/>
                <w:sz w:val="24"/>
                <w:szCs w:val="24"/>
              </w:rPr>
              <w:t xml:space="preserve">A kitöltött kérdőív feldolgozása során az </w:t>
            </w:r>
            <w:r w:rsidRPr="009D6A69">
              <w:rPr>
                <w:rFonts w:asciiTheme="majorHAnsi" w:hAnsiTheme="majorHAnsi"/>
                <w:i/>
                <w:color w:val="FFFFFF" w:themeColor="background1"/>
                <w:sz w:val="24"/>
                <w:szCs w:val="24"/>
              </w:rPr>
              <w:t xml:space="preserve">Innovation Hub </w:t>
            </w:r>
            <w:hyperlink r:id="rId8" w:history="1">
              <w:r w:rsidRPr="009D6A69">
                <w:rPr>
                  <w:rStyle w:val="Hyperlink"/>
                  <w:rFonts w:asciiTheme="majorHAnsi" w:hAnsiTheme="majorHAnsi"/>
                  <w:i/>
                  <w:color w:val="FFFFFF" w:themeColor="background1"/>
                  <w:sz w:val="24"/>
                  <w:szCs w:val="24"/>
                  <w:vertAlign w:val="baseline"/>
                </w:rPr>
                <w:t>adat</w:t>
              </w:r>
              <w:r w:rsidR="00434400" w:rsidRPr="009D6A69">
                <w:rPr>
                  <w:rStyle w:val="Hyperlink"/>
                  <w:rFonts w:asciiTheme="majorHAnsi" w:hAnsiTheme="majorHAnsi"/>
                  <w:i/>
                  <w:color w:val="FFFFFF" w:themeColor="background1"/>
                  <w:sz w:val="24"/>
                  <w:szCs w:val="24"/>
                  <w:vertAlign w:val="baseline"/>
                </w:rPr>
                <w:t>védelm</w:t>
              </w:r>
              <w:r w:rsidRPr="009D6A69">
                <w:rPr>
                  <w:rStyle w:val="Hyperlink"/>
                  <w:rFonts w:asciiTheme="majorHAnsi" w:hAnsiTheme="majorHAnsi"/>
                  <w:i/>
                  <w:color w:val="FFFFFF" w:themeColor="background1"/>
                  <w:sz w:val="24"/>
                  <w:szCs w:val="24"/>
                  <w:vertAlign w:val="baseline"/>
                </w:rPr>
                <w:t>i tájékoztatójának</w:t>
              </w:r>
            </w:hyperlink>
            <w:r w:rsidRPr="009D6A69">
              <w:rPr>
                <w:rFonts w:asciiTheme="majorHAnsi" w:hAnsiTheme="majorHAnsi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9D6A69">
              <w:rPr>
                <w:rFonts w:asciiTheme="majorHAnsi" w:hAnsiTheme="majorHAnsi"/>
                <w:i/>
                <w:sz w:val="24"/>
                <w:szCs w:val="24"/>
              </w:rPr>
              <w:t>megfelelően járunk el.</w:t>
            </w:r>
            <w:r w:rsidR="000807FA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</w:p>
          <w:p w14:paraId="31FAD257" w14:textId="26B461E5" w:rsidR="00582DC9" w:rsidRPr="00582DC9" w:rsidRDefault="000807FA" w:rsidP="00D81748">
            <w:pPr>
              <w:suppressAutoHyphens/>
              <w:spacing w:after="60"/>
              <w:jc w:val="lef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Az </w:t>
            </w:r>
            <w:proofErr w:type="spellStart"/>
            <w:r w:rsidR="005436AC">
              <w:rPr>
                <w:rFonts w:asciiTheme="majorHAnsi" w:hAnsiTheme="majorHAnsi"/>
                <w:i/>
                <w:iCs/>
                <w:sz w:val="24"/>
                <w:szCs w:val="24"/>
              </w:rPr>
              <w:t>IPT</w:t>
            </w:r>
            <w:proofErr w:type="spellEnd"/>
            <w:r w:rsidR="005436A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-ben való részvétel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engedélyezési eljárás</w:t>
            </w:r>
            <w:r w:rsidR="005436AC">
              <w:rPr>
                <w:rFonts w:asciiTheme="majorHAnsi" w:hAnsiTheme="majorHAnsi"/>
                <w:i/>
                <w:iCs/>
                <w:sz w:val="24"/>
                <w:szCs w:val="24"/>
              </w:rPr>
              <w:t>á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ról a </w:t>
            </w:r>
            <w:r w:rsidRPr="00BB6C91">
              <w:rPr>
                <w:rFonts w:asciiTheme="majorHAnsi" w:hAnsiTheme="majorHAnsi"/>
                <w:i/>
                <w:iCs/>
                <w:color w:val="FFFFFF" w:themeColor="background1"/>
                <w:sz w:val="24"/>
                <w:szCs w:val="24"/>
              </w:rPr>
              <w:t xml:space="preserve">vonatkozó </w:t>
            </w:r>
            <w:hyperlink r:id="rId9" w:history="1">
              <w:r w:rsidRPr="00BB6C91">
                <w:rPr>
                  <w:rStyle w:val="Hyperlink"/>
                  <w:rFonts w:asciiTheme="majorHAnsi" w:hAnsiTheme="majorHAnsi"/>
                  <w:i/>
                  <w:iCs/>
                  <w:color w:val="FFFFFF" w:themeColor="background1"/>
                  <w:sz w:val="24"/>
                  <w:szCs w:val="24"/>
                  <w:vertAlign w:val="baseline"/>
                </w:rPr>
                <w:t>engedélyezési útmutatóban</w:t>
              </w:r>
            </w:hyperlink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találhat további információt.</w:t>
            </w:r>
          </w:p>
        </w:tc>
      </w:tr>
      <w:tr w:rsidR="00EA068F" w:rsidRPr="00E57838" w14:paraId="18BB2699" w14:textId="77777777" w:rsidTr="00D81748">
        <w:trPr>
          <w:trHeight w:val="454"/>
        </w:trPr>
        <w:tc>
          <w:tcPr>
            <w:tcW w:w="9889" w:type="dxa"/>
            <w:gridSpan w:val="2"/>
            <w:shd w:val="clear" w:color="auto" w:fill="002060"/>
            <w:vAlign w:val="center"/>
          </w:tcPr>
          <w:p w14:paraId="6202992C" w14:textId="77777777" w:rsidR="001C3F12" w:rsidRPr="00E57838" w:rsidRDefault="001C3F12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E57838">
              <w:rPr>
                <w:rFonts w:asciiTheme="majorHAnsi" w:hAnsiTheme="majorHAnsi"/>
                <w:b/>
                <w:sz w:val="24"/>
                <w:szCs w:val="24"/>
              </w:rPr>
              <w:t>Vállalkozás</w:t>
            </w:r>
            <w:r w:rsidR="005F4E5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57838">
              <w:rPr>
                <w:rFonts w:asciiTheme="majorHAnsi" w:hAnsiTheme="majorHAnsi"/>
                <w:b/>
                <w:sz w:val="24"/>
                <w:szCs w:val="24"/>
              </w:rPr>
              <w:t>/ kérdező</w:t>
            </w:r>
          </w:p>
        </w:tc>
      </w:tr>
      <w:tr w:rsidR="00EA068F" w:rsidRPr="00E57838" w14:paraId="15D99B48" w14:textId="77777777" w:rsidTr="00D81748">
        <w:trPr>
          <w:trHeight w:hRule="exact" w:val="454"/>
        </w:trPr>
        <w:tc>
          <w:tcPr>
            <w:tcW w:w="3085" w:type="dxa"/>
            <w:vAlign w:val="center"/>
          </w:tcPr>
          <w:p w14:paraId="1ED9411D" w14:textId="77777777" w:rsidR="001C3F12" w:rsidRPr="00E57838" w:rsidRDefault="001C3F12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57838">
              <w:rPr>
                <w:rFonts w:asciiTheme="majorHAnsi" w:hAnsiTheme="majorHAnsi"/>
                <w:sz w:val="24"/>
                <w:szCs w:val="24"/>
              </w:rPr>
              <w:t>Cégnév</w:t>
            </w:r>
          </w:p>
        </w:tc>
        <w:tc>
          <w:tcPr>
            <w:tcW w:w="6804" w:type="dxa"/>
            <w:vAlign w:val="center"/>
          </w:tcPr>
          <w:p w14:paraId="0FA3B168" w14:textId="77777777" w:rsidR="001C3F12" w:rsidRPr="00E57838" w:rsidRDefault="001C3F12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068F" w:rsidRPr="00E57838" w14:paraId="76E09F09" w14:textId="77777777" w:rsidTr="00D81748">
        <w:trPr>
          <w:trHeight w:hRule="exact" w:val="454"/>
        </w:trPr>
        <w:tc>
          <w:tcPr>
            <w:tcW w:w="3085" w:type="dxa"/>
            <w:vAlign w:val="center"/>
          </w:tcPr>
          <w:p w14:paraId="57C4E64D" w14:textId="77777777" w:rsidR="001C3F12" w:rsidRPr="00E57838" w:rsidRDefault="001C3F12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57838">
              <w:rPr>
                <w:rFonts w:asciiTheme="majorHAnsi" w:hAnsiTheme="majorHAnsi"/>
                <w:sz w:val="24"/>
                <w:szCs w:val="24"/>
              </w:rPr>
              <w:t>Cégjegyzékszám</w:t>
            </w:r>
          </w:p>
        </w:tc>
        <w:tc>
          <w:tcPr>
            <w:tcW w:w="6804" w:type="dxa"/>
            <w:vAlign w:val="center"/>
          </w:tcPr>
          <w:p w14:paraId="37C40AD7" w14:textId="77777777" w:rsidR="001C3F12" w:rsidRPr="00E57838" w:rsidRDefault="001C3F12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6A00" w:rsidRPr="00E57838" w14:paraId="3E4C5418" w14:textId="77777777" w:rsidTr="00D81748">
        <w:trPr>
          <w:trHeight w:hRule="exact" w:val="454"/>
        </w:trPr>
        <w:tc>
          <w:tcPr>
            <w:tcW w:w="3085" w:type="dxa"/>
            <w:vAlign w:val="center"/>
          </w:tcPr>
          <w:p w14:paraId="6E74E386" w14:textId="5105C023" w:rsidR="00CB6A00" w:rsidRDefault="00CB6A00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Kapcsolattartó neve</w:t>
            </w:r>
          </w:p>
        </w:tc>
        <w:tc>
          <w:tcPr>
            <w:tcW w:w="6804" w:type="dxa"/>
            <w:vAlign w:val="center"/>
          </w:tcPr>
          <w:p w14:paraId="1549764E" w14:textId="77777777" w:rsidR="00CB6A00" w:rsidRPr="00E57838" w:rsidRDefault="00CB6A00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068F" w:rsidRPr="00E57838" w14:paraId="6E17B61F" w14:textId="77777777" w:rsidTr="00D81748">
        <w:trPr>
          <w:trHeight w:hRule="exact" w:val="454"/>
        </w:trPr>
        <w:tc>
          <w:tcPr>
            <w:tcW w:w="3085" w:type="dxa"/>
            <w:vAlign w:val="center"/>
          </w:tcPr>
          <w:p w14:paraId="27376B9F" w14:textId="3E08A200" w:rsidR="001C3F12" w:rsidRPr="00E57838" w:rsidRDefault="00373E13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Kapcsolattartó e</w:t>
            </w:r>
            <w:r w:rsidR="001C3F12" w:rsidRPr="00E57838">
              <w:rPr>
                <w:rFonts w:asciiTheme="majorHAnsi" w:hAnsiTheme="majorHAnsi"/>
                <w:sz w:val="24"/>
                <w:szCs w:val="24"/>
              </w:rPr>
              <w:t>-mail cím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6804" w:type="dxa"/>
            <w:vAlign w:val="center"/>
          </w:tcPr>
          <w:p w14:paraId="14286E2F" w14:textId="77777777" w:rsidR="001C3F12" w:rsidRPr="00E57838" w:rsidRDefault="001C3F12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068F" w:rsidRPr="00E57838" w14:paraId="332E5E7C" w14:textId="77777777" w:rsidTr="00D81748">
        <w:trPr>
          <w:trHeight w:hRule="exact" w:val="454"/>
        </w:trPr>
        <w:tc>
          <w:tcPr>
            <w:tcW w:w="3085" w:type="dxa"/>
            <w:vAlign w:val="center"/>
          </w:tcPr>
          <w:p w14:paraId="1EB2B42E" w14:textId="6C3BB8DB" w:rsidR="00F7084C" w:rsidRPr="00E57838" w:rsidRDefault="00373E13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Kapcsolattartó t</w:t>
            </w:r>
            <w:r w:rsidR="00F7084C">
              <w:rPr>
                <w:rFonts w:asciiTheme="majorHAnsi" w:hAnsiTheme="majorHAnsi"/>
                <w:sz w:val="24"/>
                <w:szCs w:val="24"/>
              </w:rPr>
              <w:t>elefonszám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6804" w:type="dxa"/>
            <w:vAlign w:val="center"/>
          </w:tcPr>
          <w:p w14:paraId="48B7185C" w14:textId="77777777" w:rsidR="00F7084C" w:rsidRPr="00E57838" w:rsidRDefault="00F7084C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068F" w:rsidRPr="00E57838" w14:paraId="7E02E328" w14:textId="77777777" w:rsidTr="00D81748">
        <w:trPr>
          <w:trHeight w:val="454"/>
        </w:trPr>
        <w:tc>
          <w:tcPr>
            <w:tcW w:w="9889" w:type="dxa"/>
            <w:gridSpan w:val="2"/>
            <w:shd w:val="clear" w:color="auto" w:fill="002060"/>
            <w:vAlign w:val="center"/>
          </w:tcPr>
          <w:p w14:paraId="7EC8F243" w14:textId="77777777" w:rsidR="00913B70" w:rsidRPr="00E57838" w:rsidRDefault="00F7084C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Termék / szolgáltatás</w:t>
            </w:r>
          </w:p>
        </w:tc>
      </w:tr>
      <w:tr w:rsidR="00EA068F" w:rsidRPr="00E57838" w14:paraId="2F991653" w14:textId="77777777" w:rsidTr="00D81748">
        <w:trPr>
          <w:trHeight w:val="737"/>
        </w:trPr>
        <w:tc>
          <w:tcPr>
            <w:tcW w:w="9889" w:type="dxa"/>
            <w:gridSpan w:val="2"/>
            <w:vAlign w:val="center"/>
          </w:tcPr>
          <w:p w14:paraId="4FD1683F" w14:textId="77777777" w:rsidR="00913B70" w:rsidRPr="00804CB1" w:rsidRDefault="00913B70" w:rsidP="00D81748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</w:rPr>
            </w:pPr>
            <w:r w:rsidRPr="00804CB1">
              <w:rPr>
                <w:rFonts w:asciiTheme="majorHAnsi" w:hAnsiTheme="majorHAnsi"/>
                <w:b/>
                <w:sz w:val="24"/>
                <w:szCs w:val="24"/>
              </w:rPr>
              <w:t>Célközönség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Kérjük határozza meg termék</w:t>
            </w:r>
            <w:r w:rsidR="00A94014">
              <w:rPr>
                <w:rFonts w:asciiTheme="majorHAnsi" w:hAnsiTheme="majorHAnsi"/>
                <w:i/>
                <w:sz w:val="24"/>
                <w:szCs w:val="24"/>
              </w:rPr>
              <w:t>e / szolgáltatása célközönségét!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(pl. lakosság vagy vállalat, demográfiai jellemzők)</w:t>
            </w:r>
          </w:p>
        </w:tc>
      </w:tr>
      <w:tr w:rsidR="00EA068F" w:rsidRPr="00E57838" w14:paraId="7FD16DA9" w14:textId="77777777" w:rsidTr="00D81748">
        <w:trPr>
          <w:trHeight w:val="1701"/>
        </w:trPr>
        <w:tc>
          <w:tcPr>
            <w:tcW w:w="9889" w:type="dxa"/>
            <w:gridSpan w:val="2"/>
          </w:tcPr>
          <w:p w14:paraId="1EFA3509" w14:textId="77777777" w:rsidR="00F7084C" w:rsidRPr="00E57838" w:rsidRDefault="00F7084C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068F" w:rsidRPr="00E57838" w14:paraId="753DD042" w14:textId="77777777" w:rsidTr="00D81748">
        <w:trPr>
          <w:trHeight w:val="737"/>
        </w:trPr>
        <w:tc>
          <w:tcPr>
            <w:tcW w:w="9889" w:type="dxa"/>
            <w:gridSpan w:val="2"/>
            <w:vAlign w:val="center"/>
          </w:tcPr>
          <w:p w14:paraId="2068F2F8" w14:textId="03754C5C" w:rsidR="00913B70" w:rsidRPr="00A94014" w:rsidRDefault="00913B70" w:rsidP="00D81748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</w:rPr>
            </w:pPr>
            <w:r w:rsidRPr="00FC38FC">
              <w:rPr>
                <w:rFonts w:asciiTheme="majorHAnsi" w:hAnsiTheme="majorHAnsi"/>
                <w:b/>
                <w:sz w:val="24"/>
                <w:szCs w:val="24"/>
              </w:rPr>
              <w:t>Termék</w:t>
            </w:r>
            <w:r w:rsidR="0029394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C38FC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29394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C38FC">
              <w:rPr>
                <w:rFonts w:asciiTheme="majorHAnsi" w:hAnsiTheme="majorHAnsi"/>
                <w:b/>
                <w:sz w:val="24"/>
                <w:szCs w:val="24"/>
              </w:rPr>
              <w:t>szolgáltatás leírása: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38FC">
              <w:rPr>
                <w:rFonts w:asciiTheme="majorHAnsi" w:hAnsiTheme="majorHAnsi"/>
                <w:i/>
                <w:sz w:val="24"/>
                <w:szCs w:val="24"/>
              </w:rPr>
              <w:t>Kérjük ismertesse a termék / szolgáltatás jellegét, az alkalmazott</w:t>
            </w:r>
            <w:r w:rsidR="00396986">
              <w:rPr>
                <w:rFonts w:asciiTheme="majorHAnsi" w:hAnsiTheme="majorHAnsi"/>
                <w:i/>
                <w:sz w:val="24"/>
                <w:szCs w:val="24"/>
              </w:rPr>
              <w:t>, illetve alkalmazni kívánt</w:t>
            </w:r>
            <w:r w:rsidRPr="00FC38FC">
              <w:rPr>
                <w:rFonts w:asciiTheme="majorHAnsi" w:hAnsiTheme="majorHAnsi"/>
                <w:i/>
                <w:sz w:val="24"/>
                <w:szCs w:val="24"/>
              </w:rPr>
              <w:t xml:space="preserve"> technológiát</w:t>
            </w:r>
            <w:r w:rsidR="00C17A43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FC38FC">
              <w:rPr>
                <w:rFonts w:asciiTheme="majorHAnsi" w:hAnsiTheme="majorHAnsi"/>
                <w:i/>
                <w:sz w:val="24"/>
                <w:szCs w:val="24"/>
              </w:rPr>
              <w:t xml:space="preserve"> az üzleti </w:t>
            </w:r>
            <w:r w:rsidR="00BF1524">
              <w:rPr>
                <w:rFonts w:asciiTheme="majorHAnsi" w:hAnsiTheme="majorHAnsi"/>
                <w:i/>
                <w:sz w:val="24"/>
                <w:szCs w:val="24"/>
              </w:rPr>
              <w:t xml:space="preserve">folyamatokat és a </w:t>
            </w:r>
            <w:r w:rsidR="00EE4447">
              <w:rPr>
                <w:rFonts w:asciiTheme="majorHAnsi" w:hAnsiTheme="majorHAnsi"/>
                <w:i/>
                <w:sz w:val="24"/>
                <w:szCs w:val="24"/>
              </w:rPr>
              <w:t xml:space="preserve">termék / szolgáltatás kapcsán </w:t>
            </w:r>
            <w:r w:rsidR="00BF1524">
              <w:rPr>
                <w:rFonts w:asciiTheme="majorHAnsi" w:hAnsiTheme="majorHAnsi"/>
                <w:i/>
                <w:sz w:val="24"/>
                <w:szCs w:val="24"/>
              </w:rPr>
              <w:t xml:space="preserve">létrejövő jogviszonyok jellemzőit, </w:t>
            </w:r>
            <w:r w:rsidR="00A94014">
              <w:rPr>
                <w:rFonts w:asciiTheme="majorHAnsi" w:hAnsiTheme="majorHAnsi"/>
                <w:i/>
                <w:sz w:val="24"/>
                <w:szCs w:val="24"/>
              </w:rPr>
              <w:t>kitérve a</w:t>
            </w:r>
            <w:r w:rsidR="00A94014" w:rsidRPr="00FC38FC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A94014">
              <w:rPr>
                <w:rFonts w:asciiTheme="majorHAnsi" w:hAnsiTheme="majorHAnsi"/>
                <w:i/>
                <w:sz w:val="24"/>
                <w:szCs w:val="24"/>
              </w:rPr>
              <w:t>fejlesztési fázis részletes bemutatására is</w:t>
            </w:r>
            <w:r w:rsidR="00737F45">
              <w:rPr>
                <w:rFonts w:asciiTheme="majorHAnsi" w:hAnsiTheme="majorHAnsi"/>
                <w:i/>
                <w:sz w:val="24"/>
                <w:szCs w:val="24"/>
              </w:rPr>
              <w:t>, az esetlegesen még hátralévő</w:t>
            </w:r>
            <w:r w:rsidR="00B80644">
              <w:rPr>
                <w:rFonts w:asciiTheme="majorHAnsi" w:hAnsiTheme="majorHAnsi"/>
                <w:i/>
                <w:sz w:val="24"/>
                <w:szCs w:val="24"/>
              </w:rPr>
              <w:t xml:space="preserve">, a tesztelés megkezdéséhez szükséges </w:t>
            </w:r>
            <w:r w:rsidR="00737F45">
              <w:rPr>
                <w:rFonts w:asciiTheme="majorHAnsi" w:hAnsiTheme="majorHAnsi"/>
                <w:i/>
                <w:sz w:val="24"/>
                <w:szCs w:val="24"/>
              </w:rPr>
              <w:t>fejlesztési fázisokat is bemutatva</w:t>
            </w:r>
            <w:r w:rsidR="00A94014">
              <w:rPr>
                <w:rFonts w:asciiTheme="majorHAnsi" w:hAnsiTheme="majorHAnsi"/>
                <w:i/>
                <w:sz w:val="24"/>
                <w:szCs w:val="24"/>
              </w:rPr>
              <w:t>!</w:t>
            </w:r>
          </w:p>
        </w:tc>
      </w:tr>
      <w:tr w:rsidR="00EA068F" w:rsidRPr="00E57838" w14:paraId="378303F9" w14:textId="77777777" w:rsidTr="00D81748">
        <w:trPr>
          <w:trHeight w:val="1701"/>
        </w:trPr>
        <w:tc>
          <w:tcPr>
            <w:tcW w:w="9889" w:type="dxa"/>
            <w:gridSpan w:val="2"/>
          </w:tcPr>
          <w:p w14:paraId="5F6B6EB5" w14:textId="77777777" w:rsidR="00913B70" w:rsidRPr="00E57838" w:rsidRDefault="00913B70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0644" w:rsidRPr="00E57838" w14:paraId="2D941C2C" w14:textId="77777777" w:rsidTr="00D81748">
        <w:trPr>
          <w:trHeight w:val="901"/>
        </w:trPr>
        <w:tc>
          <w:tcPr>
            <w:tcW w:w="9889" w:type="dxa"/>
            <w:gridSpan w:val="2"/>
          </w:tcPr>
          <w:p w14:paraId="66FDB19F" w14:textId="2AB7C440" w:rsidR="00B80644" w:rsidRPr="00B80644" w:rsidRDefault="00B80644" w:rsidP="00D81748">
            <w:pPr>
              <w:suppressAutoHyphens/>
              <w:spacing w:after="0"/>
              <w:jc w:val="left"/>
              <w:rPr>
                <w:sz w:val="24"/>
              </w:rPr>
            </w:pPr>
            <w:r w:rsidRPr="00B80644">
              <w:rPr>
                <w:rFonts w:asciiTheme="majorHAnsi" w:hAnsiTheme="majorHAnsi"/>
                <w:b/>
                <w:sz w:val="24"/>
                <w:szCs w:val="24"/>
              </w:rPr>
              <w:t xml:space="preserve">Termék / szolgáltatás </w:t>
            </w:r>
            <w:r w:rsidR="0093215E">
              <w:rPr>
                <w:rFonts w:asciiTheme="majorHAnsi" w:hAnsiTheme="majorHAnsi"/>
                <w:b/>
                <w:sz w:val="24"/>
                <w:szCs w:val="24"/>
              </w:rPr>
              <w:t>elindításának tárgyi feltételei</w:t>
            </w:r>
            <w:r w:rsidRPr="00B80644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80644">
              <w:rPr>
                <w:rFonts w:asciiTheme="majorHAnsi" w:hAnsiTheme="majorHAnsi"/>
                <w:i/>
                <w:sz w:val="24"/>
                <w:szCs w:val="24"/>
              </w:rPr>
              <w:t xml:space="preserve">Kérjük </w:t>
            </w:r>
            <w:r w:rsidRPr="00B80644">
              <w:rPr>
                <w:i/>
                <w:sz w:val="24"/>
              </w:rPr>
              <w:t>ismertesse a termék / szolgáltatás elindítását</w:t>
            </w:r>
            <w:r w:rsidR="0093215E">
              <w:rPr>
                <w:i/>
                <w:sz w:val="24"/>
              </w:rPr>
              <w:t xml:space="preserve">, </w:t>
            </w:r>
            <w:r w:rsidRPr="00B80644">
              <w:rPr>
                <w:i/>
                <w:sz w:val="24"/>
              </w:rPr>
              <w:t>folyamatos működtetését</w:t>
            </w:r>
            <w:r w:rsidR="0093215E">
              <w:rPr>
                <w:i/>
                <w:sz w:val="24"/>
              </w:rPr>
              <w:t xml:space="preserve"> és az adatszolgáltatások teljesítését</w:t>
            </w:r>
            <w:r w:rsidRPr="00B80644">
              <w:rPr>
                <w:i/>
                <w:sz w:val="24"/>
              </w:rPr>
              <w:t xml:space="preserve"> lehetővé tevő</w:t>
            </w:r>
            <w:r w:rsidR="0093215E">
              <w:rPr>
                <w:i/>
                <w:sz w:val="24"/>
              </w:rPr>
              <w:t xml:space="preserve"> tárgyi feltételek meglétét és a</w:t>
            </w:r>
            <w:r w:rsidRPr="00B80644">
              <w:rPr>
                <w:i/>
                <w:sz w:val="24"/>
              </w:rPr>
              <w:t xml:space="preserve"> támogató</w:t>
            </w:r>
            <w:r w:rsidR="0093215E">
              <w:rPr>
                <w:i/>
                <w:sz w:val="24"/>
              </w:rPr>
              <w:t xml:space="preserve"> </w:t>
            </w:r>
            <w:r w:rsidRPr="00B80644">
              <w:rPr>
                <w:i/>
                <w:sz w:val="24"/>
              </w:rPr>
              <w:t>informatikai rendszer</w:t>
            </w:r>
            <w:r w:rsidR="0093215E">
              <w:rPr>
                <w:i/>
                <w:sz w:val="24"/>
              </w:rPr>
              <w:t>ek</w:t>
            </w:r>
            <w:r w:rsidRPr="00B80644">
              <w:rPr>
                <w:i/>
                <w:sz w:val="24"/>
              </w:rPr>
              <w:t xml:space="preserve"> felépítését, kitérve </w:t>
            </w:r>
            <w:r w:rsidR="0093215E">
              <w:rPr>
                <w:i/>
                <w:sz w:val="24"/>
              </w:rPr>
              <w:t>azok</w:t>
            </w:r>
            <w:r w:rsidRPr="00B80644">
              <w:rPr>
                <w:i/>
                <w:sz w:val="24"/>
              </w:rPr>
              <w:t xml:space="preserve"> funkcionális és technikai specifikációjára és az alkalmazott </w:t>
            </w:r>
            <w:r w:rsidR="0093215E">
              <w:rPr>
                <w:i/>
                <w:sz w:val="24"/>
              </w:rPr>
              <w:t>al</w:t>
            </w:r>
            <w:r w:rsidRPr="00B80644">
              <w:rPr>
                <w:i/>
                <w:sz w:val="24"/>
              </w:rPr>
              <w:t>rendszerekre, és az azokat felépítő komponensekre</w:t>
            </w:r>
            <w:r>
              <w:rPr>
                <w:sz w:val="24"/>
              </w:rPr>
              <w:t>.</w:t>
            </w:r>
          </w:p>
        </w:tc>
      </w:tr>
      <w:tr w:rsidR="00B80644" w:rsidRPr="00E57838" w14:paraId="6053CB72" w14:textId="77777777" w:rsidTr="00D81748">
        <w:trPr>
          <w:trHeight w:val="1701"/>
        </w:trPr>
        <w:tc>
          <w:tcPr>
            <w:tcW w:w="9889" w:type="dxa"/>
            <w:gridSpan w:val="2"/>
          </w:tcPr>
          <w:p w14:paraId="552750CE" w14:textId="77777777" w:rsidR="00B80644" w:rsidRPr="00E57838" w:rsidRDefault="00B80644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068F" w:rsidRPr="00E57838" w14:paraId="7BBE657A" w14:textId="77777777" w:rsidTr="00D81748">
        <w:trPr>
          <w:trHeight w:val="737"/>
        </w:trPr>
        <w:tc>
          <w:tcPr>
            <w:tcW w:w="9889" w:type="dxa"/>
            <w:gridSpan w:val="2"/>
            <w:vAlign w:val="center"/>
          </w:tcPr>
          <w:p w14:paraId="383C48B7" w14:textId="221FFD82" w:rsidR="00913B70" w:rsidRPr="00E57838" w:rsidRDefault="00913B70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C38FC">
              <w:rPr>
                <w:rFonts w:asciiTheme="majorHAnsi" w:hAnsiTheme="majorHAnsi"/>
                <w:b/>
                <w:sz w:val="24"/>
                <w:szCs w:val="24"/>
              </w:rPr>
              <w:t>Partnerek: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38FC">
              <w:rPr>
                <w:rFonts w:asciiTheme="majorHAnsi" w:hAnsiTheme="majorHAnsi"/>
                <w:i/>
                <w:sz w:val="24"/>
                <w:szCs w:val="24"/>
              </w:rPr>
              <w:t>Kérjük ismertesse a termékkel / szolgáltatással kapcsolatos</w:t>
            </w:r>
            <w:r w:rsidR="005D7B92">
              <w:rPr>
                <w:rFonts w:asciiTheme="majorHAnsi" w:hAnsiTheme="majorHAnsi"/>
                <w:i/>
                <w:sz w:val="24"/>
                <w:szCs w:val="24"/>
              </w:rPr>
              <w:t>an</w:t>
            </w:r>
            <w:r w:rsidRPr="00FC38FC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5D7B92">
              <w:rPr>
                <w:rFonts w:asciiTheme="majorHAnsi" w:hAnsiTheme="majorHAnsi"/>
                <w:i/>
                <w:sz w:val="24"/>
                <w:szCs w:val="24"/>
              </w:rPr>
              <w:t>szerződéses alapon</w:t>
            </w:r>
            <w:r w:rsidR="001B3821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FC38FC">
              <w:rPr>
                <w:rFonts w:asciiTheme="majorHAnsi" w:hAnsiTheme="majorHAnsi"/>
                <w:i/>
                <w:sz w:val="24"/>
                <w:szCs w:val="24"/>
              </w:rPr>
              <w:t>együttműköd</w:t>
            </w:r>
            <w:r w:rsidR="005D7B92">
              <w:rPr>
                <w:rFonts w:asciiTheme="majorHAnsi" w:hAnsiTheme="majorHAnsi"/>
                <w:i/>
                <w:sz w:val="24"/>
                <w:szCs w:val="24"/>
              </w:rPr>
              <w:t>ő</w:t>
            </w:r>
            <w:r w:rsidRPr="00FC38FC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5D7B92">
              <w:rPr>
                <w:rFonts w:asciiTheme="majorHAnsi" w:hAnsiTheme="majorHAnsi"/>
                <w:i/>
                <w:sz w:val="24"/>
                <w:szCs w:val="24"/>
              </w:rPr>
              <w:t>cégeket</w:t>
            </w:r>
            <w:r w:rsidRPr="00FC38FC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r w:rsidR="00737F45">
              <w:rPr>
                <w:rFonts w:asciiTheme="majorHAnsi" w:hAnsiTheme="majorHAnsi"/>
                <w:i/>
                <w:sz w:val="24"/>
                <w:szCs w:val="24"/>
              </w:rPr>
              <w:t xml:space="preserve">részletesen kitérve az </w:t>
            </w:r>
            <w:r w:rsidRPr="00FC38FC">
              <w:rPr>
                <w:rFonts w:asciiTheme="majorHAnsi" w:hAnsiTheme="majorHAnsi"/>
                <w:i/>
                <w:sz w:val="24"/>
                <w:szCs w:val="24"/>
              </w:rPr>
              <w:t>együttműködésben betöltött szerepü</w:t>
            </w:r>
            <w:r w:rsidR="00A94014">
              <w:rPr>
                <w:rFonts w:asciiTheme="majorHAnsi" w:hAnsiTheme="majorHAnsi"/>
                <w:i/>
                <w:sz w:val="24"/>
                <w:szCs w:val="24"/>
              </w:rPr>
              <w:t>k</w:t>
            </w:r>
            <w:r w:rsidR="00737F45">
              <w:rPr>
                <w:rFonts w:asciiTheme="majorHAnsi" w:hAnsiTheme="majorHAnsi"/>
                <w:i/>
                <w:sz w:val="24"/>
                <w:szCs w:val="24"/>
              </w:rPr>
              <w:t>re</w:t>
            </w:r>
            <w:r w:rsidR="001B3821">
              <w:rPr>
                <w:rFonts w:asciiTheme="majorHAnsi" w:hAnsiTheme="majorHAnsi"/>
                <w:i/>
                <w:sz w:val="24"/>
                <w:szCs w:val="24"/>
              </w:rPr>
              <w:t xml:space="preserve"> (pl. megrendelő, alvállalkozó, </w:t>
            </w:r>
            <w:r w:rsidR="005D7B92">
              <w:rPr>
                <w:rFonts w:asciiTheme="majorHAnsi" w:hAnsiTheme="majorHAnsi"/>
                <w:i/>
                <w:sz w:val="24"/>
                <w:szCs w:val="24"/>
              </w:rPr>
              <w:t>támogató</w:t>
            </w:r>
            <w:r w:rsidR="00417647">
              <w:rPr>
                <w:rFonts w:asciiTheme="majorHAnsi" w:hAnsiTheme="majorHAnsi"/>
                <w:i/>
                <w:sz w:val="24"/>
                <w:szCs w:val="24"/>
              </w:rPr>
              <w:t xml:space="preserve">, kiszervezett tevékenységet végző, </w:t>
            </w:r>
            <w:r w:rsidR="00D6032C">
              <w:rPr>
                <w:rFonts w:asciiTheme="majorHAnsi" w:hAnsiTheme="majorHAnsi"/>
                <w:i/>
                <w:sz w:val="24"/>
                <w:szCs w:val="24"/>
              </w:rPr>
              <w:t>közvetítő</w:t>
            </w:r>
            <w:r w:rsidR="00417647">
              <w:rPr>
                <w:rFonts w:asciiTheme="majorHAnsi" w:hAnsiTheme="majorHAnsi"/>
                <w:i/>
                <w:sz w:val="24"/>
                <w:szCs w:val="24"/>
              </w:rPr>
              <w:t xml:space="preserve"> stb</w:t>
            </w:r>
            <w:r w:rsidR="00EE4447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 w:rsidR="00513F1E">
              <w:rPr>
                <w:rFonts w:asciiTheme="majorHAnsi" w:hAnsiTheme="majorHAnsi"/>
                <w:i/>
                <w:sz w:val="24"/>
                <w:szCs w:val="24"/>
              </w:rPr>
              <w:t>)</w:t>
            </w:r>
            <w:r w:rsidR="00A94014">
              <w:rPr>
                <w:rFonts w:asciiTheme="majorHAnsi" w:hAnsiTheme="majorHAnsi"/>
                <w:i/>
                <w:sz w:val="24"/>
                <w:szCs w:val="24"/>
              </w:rPr>
              <w:t>!</w:t>
            </w:r>
          </w:p>
        </w:tc>
      </w:tr>
      <w:tr w:rsidR="00EA068F" w:rsidRPr="00E57838" w14:paraId="2A84E629" w14:textId="77777777" w:rsidTr="00D81748">
        <w:trPr>
          <w:trHeight w:val="1701"/>
        </w:trPr>
        <w:tc>
          <w:tcPr>
            <w:tcW w:w="9889" w:type="dxa"/>
            <w:gridSpan w:val="2"/>
          </w:tcPr>
          <w:p w14:paraId="5247E0B8" w14:textId="77777777" w:rsidR="00913B70" w:rsidRPr="00E57838" w:rsidRDefault="00913B70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068F" w:rsidRPr="00E57838" w14:paraId="5A4C181A" w14:textId="77777777" w:rsidTr="00D81748">
        <w:trPr>
          <w:trHeight w:val="737"/>
        </w:trPr>
        <w:tc>
          <w:tcPr>
            <w:tcW w:w="9889" w:type="dxa"/>
            <w:gridSpan w:val="2"/>
            <w:vAlign w:val="center"/>
          </w:tcPr>
          <w:p w14:paraId="477E7B46" w14:textId="1CB83960" w:rsidR="00913B70" w:rsidRPr="00E57838" w:rsidRDefault="00913B70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FC38FC">
              <w:rPr>
                <w:rFonts w:asciiTheme="majorHAnsi" w:hAnsiTheme="majorHAnsi"/>
                <w:b/>
                <w:sz w:val="24"/>
                <w:szCs w:val="24"/>
              </w:rPr>
              <w:t>Termék / szolgáltatás újdonságtartalma</w:t>
            </w:r>
            <w:r w:rsidR="00A233EF">
              <w:rPr>
                <w:rFonts w:asciiTheme="majorHAnsi" w:hAnsiTheme="majorHAnsi"/>
                <w:b/>
                <w:sz w:val="24"/>
                <w:szCs w:val="24"/>
              </w:rPr>
              <w:t>, hozzáadott értéke</w:t>
            </w:r>
            <w:r w:rsidRPr="00FC38F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38FC">
              <w:rPr>
                <w:rFonts w:asciiTheme="majorHAnsi" w:hAnsiTheme="majorHAnsi"/>
                <w:i/>
                <w:sz w:val="24"/>
                <w:szCs w:val="24"/>
              </w:rPr>
              <w:t>Ismertesse a termék /</w:t>
            </w:r>
            <w:r w:rsidR="00A94014">
              <w:rPr>
                <w:rFonts w:asciiTheme="majorHAnsi" w:hAnsiTheme="majorHAnsi"/>
                <w:i/>
                <w:sz w:val="24"/>
                <w:szCs w:val="24"/>
              </w:rPr>
              <w:t xml:space="preserve"> szolgáltatás újdonságtartalmát</w:t>
            </w:r>
            <w:r w:rsidR="00A233EF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r w:rsidR="007C554F" w:rsidRPr="007C554F">
              <w:rPr>
                <w:rFonts w:asciiTheme="majorHAnsi" w:hAnsiTheme="majorHAnsi"/>
                <w:i/>
                <w:sz w:val="24"/>
                <w:szCs w:val="24"/>
              </w:rPr>
              <w:t xml:space="preserve">a pénzügyi közvetítőrendszer érintett szektorában </w:t>
            </w:r>
            <w:r w:rsidR="007C554F">
              <w:rPr>
                <w:rFonts w:asciiTheme="majorHAnsi" w:hAnsiTheme="majorHAnsi"/>
                <w:i/>
                <w:sz w:val="24"/>
                <w:szCs w:val="24"/>
              </w:rPr>
              <w:t>milyen újítást jelent</w:t>
            </w:r>
            <w:r w:rsidR="00A233EF">
              <w:rPr>
                <w:rFonts w:asciiTheme="majorHAnsi" w:hAnsiTheme="majorHAnsi"/>
                <w:i/>
                <w:sz w:val="24"/>
                <w:szCs w:val="24"/>
              </w:rPr>
              <w:t>), és a fogyasztók vagy egyéb ügyfelek (pl. intézményi ügyfelek) számára képviselt hozzáadott értékét</w:t>
            </w:r>
            <w:r w:rsidR="007C554F">
              <w:rPr>
                <w:rFonts w:asciiTheme="majorHAnsi" w:hAnsiTheme="majorHAnsi"/>
                <w:i/>
                <w:sz w:val="24"/>
                <w:szCs w:val="24"/>
              </w:rPr>
              <w:t xml:space="preserve">, eredményezett előnyt (pl. </w:t>
            </w:r>
            <w:r w:rsidR="009E38FC">
              <w:rPr>
                <w:rFonts w:asciiTheme="majorHAnsi" w:hAnsiTheme="majorHAnsi"/>
                <w:i/>
                <w:sz w:val="24"/>
                <w:szCs w:val="24"/>
              </w:rPr>
              <w:t>milyen módon eredményez az ügyfelek számára gyorsabban</w:t>
            </w:r>
            <w:r w:rsidR="00A9189F">
              <w:rPr>
                <w:rFonts w:asciiTheme="majorHAnsi" w:hAnsiTheme="majorHAnsi"/>
                <w:i/>
                <w:sz w:val="24"/>
                <w:szCs w:val="24"/>
              </w:rPr>
              <w:t>, egyszerűbben</w:t>
            </w:r>
            <w:r w:rsidR="009E38FC">
              <w:rPr>
                <w:rFonts w:asciiTheme="majorHAnsi" w:hAnsiTheme="majorHAnsi"/>
                <w:i/>
                <w:sz w:val="24"/>
                <w:szCs w:val="24"/>
              </w:rPr>
              <w:t xml:space="preserve"> elérhető, olcsóbb szolgáltatást</w:t>
            </w:r>
            <w:r w:rsidR="007C554F">
              <w:rPr>
                <w:rFonts w:asciiTheme="majorHAnsi" w:hAnsiTheme="majorHAnsi"/>
                <w:i/>
                <w:sz w:val="24"/>
                <w:szCs w:val="24"/>
              </w:rPr>
              <w:t>)</w:t>
            </w:r>
            <w:r w:rsidR="00A94014">
              <w:rPr>
                <w:rFonts w:asciiTheme="majorHAnsi" w:hAnsiTheme="majorHAnsi"/>
                <w:i/>
                <w:sz w:val="24"/>
                <w:szCs w:val="24"/>
              </w:rPr>
              <w:t>!</w:t>
            </w:r>
          </w:p>
        </w:tc>
      </w:tr>
      <w:tr w:rsidR="00EA068F" w:rsidRPr="00E57838" w14:paraId="6817DC06" w14:textId="77777777" w:rsidTr="00D81748">
        <w:trPr>
          <w:trHeight w:val="1701"/>
        </w:trPr>
        <w:tc>
          <w:tcPr>
            <w:tcW w:w="9889" w:type="dxa"/>
            <w:gridSpan w:val="2"/>
          </w:tcPr>
          <w:p w14:paraId="344577F6" w14:textId="77777777" w:rsidR="00913B70" w:rsidRPr="00E57838" w:rsidRDefault="00913B70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068F" w:rsidRPr="00E57838" w14:paraId="7E124BCB" w14:textId="77777777" w:rsidTr="00D81748">
        <w:trPr>
          <w:trHeight w:val="454"/>
        </w:trPr>
        <w:tc>
          <w:tcPr>
            <w:tcW w:w="9889" w:type="dxa"/>
            <w:gridSpan w:val="2"/>
            <w:shd w:val="clear" w:color="auto" w:fill="002060"/>
            <w:vAlign w:val="center"/>
          </w:tcPr>
          <w:p w14:paraId="1E780987" w14:textId="68A8696C" w:rsidR="0029394D" w:rsidRDefault="0029394D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Kockázatok </w:t>
            </w:r>
            <w:r w:rsidR="002F7404">
              <w:rPr>
                <w:rFonts w:asciiTheme="majorHAnsi" w:hAnsiTheme="majorHAnsi"/>
                <w:b/>
                <w:sz w:val="24"/>
                <w:szCs w:val="24"/>
              </w:rPr>
              <w:t>és kezelési mechanizmusok</w:t>
            </w:r>
          </w:p>
        </w:tc>
      </w:tr>
      <w:tr w:rsidR="00EA068F" w:rsidRPr="00E57838" w14:paraId="5C813606" w14:textId="77777777" w:rsidTr="00D81748">
        <w:trPr>
          <w:trHeight w:val="1134"/>
        </w:trPr>
        <w:tc>
          <w:tcPr>
            <w:tcW w:w="9889" w:type="dxa"/>
            <w:gridSpan w:val="2"/>
            <w:vAlign w:val="center"/>
          </w:tcPr>
          <w:p w14:paraId="1EF29D17" w14:textId="38C8AD08" w:rsidR="00913B70" w:rsidRPr="00722748" w:rsidRDefault="00B06BCD" w:rsidP="00D81748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Pénzügyi és m</w:t>
            </w:r>
            <w:r w:rsidR="0029394D">
              <w:rPr>
                <w:rFonts w:asciiTheme="majorHAnsi" w:hAnsiTheme="majorHAnsi"/>
                <w:b/>
                <w:sz w:val="24"/>
                <w:szCs w:val="24"/>
              </w:rPr>
              <w:t>űködési k</w:t>
            </w:r>
            <w:r w:rsidR="00913B70" w:rsidRPr="00722748">
              <w:rPr>
                <w:rFonts w:asciiTheme="majorHAnsi" w:hAnsiTheme="majorHAnsi"/>
                <w:b/>
                <w:sz w:val="24"/>
                <w:szCs w:val="24"/>
              </w:rPr>
              <w:t>ockázatok</w:t>
            </w:r>
            <w:r w:rsidR="00913B70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29394D" w:rsidRPr="0029394D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Ismertesse a termékkel / szolgáltatással kapcsolatos </w:t>
            </w:r>
            <w:r w:rsidR="00AB61DA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lehetséges </w:t>
            </w:r>
            <w:r w:rsidR="0029394D" w:rsidRPr="0029394D">
              <w:rPr>
                <w:rFonts w:asciiTheme="majorHAnsi" w:hAnsiTheme="majorHAnsi"/>
                <w:i/>
                <w:iCs/>
                <w:sz w:val="24"/>
                <w:szCs w:val="24"/>
              </w:rPr>
              <w:t>kockázatokat és kezelésük</w:t>
            </w:r>
            <w:r w:rsidR="00EE4447">
              <w:rPr>
                <w:rFonts w:asciiTheme="majorHAnsi" w:hAnsiTheme="majorHAnsi"/>
                <w:i/>
                <w:iCs/>
                <w:sz w:val="24"/>
                <w:szCs w:val="24"/>
              </w:rPr>
              <w:t>et, illetve annak</w:t>
            </w:r>
            <w:r w:rsidR="00390DA9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tervezett módját</w:t>
            </w:r>
            <w:r w:rsidR="0029394D" w:rsidRPr="0029394D">
              <w:rPr>
                <w:rFonts w:asciiTheme="majorHAnsi" w:hAnsiTheme="majorHAnsi"/>
                <w:i/>
                <w:iCs/>
                <w:sz w:val="24"/>
                <w:szCs w:val="24"/>
              </w:rPr>
              <w:t>, kitérve a</w:t>
            </w:r>
            <w:r w:rsidR="00C93711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r w:rsidR="0044757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pénzügyi kockázatokra (pl. </w:t>
            </w:r>
            <w:r w:rsidR="00C93711">
              <w:rPr>
                <w:rFonts w:asciiTheme="majorHAnsi" w:hAnsiTheme="majorHAnsi"/>
                <w:i/>
                <w:iCs/>
                <w:sz w:val="24"/>
                <w:szCs w:val="24"/>
              </w:rPr>
              <w:t>likviditáskezelés</w:t>
            </w:r>
            <w:r w:rsidR="0044757C">
              <w:rPr>
                <w:rFonts w:asciiTheme="majorHAnsi" w:hAnsiTheme="majorHAnsi"/>
                <w:i/>
                <w:iCs/>
                <w:sz w:val="24"/>
                <w:szCs w:val="24"/>
              </w:rPr>
              <w:t>)</w:t>
            </w:r>
            <w:r w:rsidR="0029394D" w:rsidRPr="0029394D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r w:rsidR="0044757C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és az </w:t>
            </w:r>
            <w:r w:rsidR="0029394D" w:rsidRPr="0029394D">
              <w:rPr>
                <w:rFonts w:asciiTheme="majorHAnsi" w:hAnsiTheme="majorHAnsi"/>
                <w:i/>
                <w:iCs/>
                <w:sz w:val="24"/>
                <w:szCs w:val="24"/>
              </w:rPr>
              <w:t>informatikai rendszerek</w:t>
            </w:r>
            <w:r w:rsidR="0044757C">
              <w:rPr>
                <w:rFonts w:asciiTheme="majorHAnsi" w:hAnsiTheme="majorHAnsi"/>
                <w:i/>
                <w:iCs/>
                <w:sz w:val="24"/>
                <w:szCs w:val="24"/>
              </w:rPr>
              <w:t>kel</w:t>
            </w:r>
            <w:r w:rsidR="0029394D" w:rsidRPr="0029394D">
              <w:rPr>
                <w:rFonts w:asciiTheme="majorHAnsi" w:hAnsiTheme="majorHAnsi"/>
                <w:i/>
                <w:iCs/>
                <w:sz w:val="24"/>
                <w:szCs w:val="24"/>
              </w:rPr>
              <w:t>, fizikai eszközö</w:t>
            </w:r>
            <w:r w:rsidR="00A94014">
              <w:rPr>
                <w:rFonts w:asciiTheme="majorHAnsi" w:hAnsiTheme="majorHAnsi"/>
                <w:i/>
                <w:iCs/>
                <w:sz w:val="24"/>
                <w:szCs w:val="24"/>
              </w:rPr>
              <w:t>k</w:t>
            </w:r>
            <w:r w:rsidR="0044757C">
              <w:rPr>
                <w:rFonts w:asciiTheme="majorHAnsi" w:hAnsiTheme="majorHAnsi"/>
                <w:i/>
                <w:iCs/>
                <w:sz w:val="24"/>
                <w:szCs w:val="24"/>
              </w:rPr>
              <w:t>kel</w:t>
            </w:r>
            <w:r w:rsidR="00A94014">
              <w:rPr>
                <w:rFonts w:asciiTheme="majorHAnsi" w:hAnsiTheme="majorHAnsi"/>
                <w:i/>
                <w:iCs/>
                <w:sz w:val="24"/>
                <w:szCs w:val="24"/>
              </w:rPr>
              <w:t>, folyamatirányítás</w:t>
            </w:r>
            <w:r w:rsidR="0044757C">
              <w:rPr>
                <w:rFonts w:asciiTheme="majorHAnsi" w:hAnsiTheme="majorHAnsi"/>
                <w:i/>
                <w:iCs/>
                <w:sz w:val="24"/>
                <w:szCs w:val="24"/>
              </w:rPr>
              <w:t>sal</w:t>
            </w:r>
            <w:r w:rsidR="00C93711">
              <w:rPr>
                <w:rFonts w:asciiTheme="majorHAnsi" w:hAnsiTheme="majorHAnsi"/>
                <w:i/>
                <w:iCs/>
                <w:sz w:val="24"/>
                <w:szCs w:val="24"/>
              </w:rPr>
              <w:t>, valamint a termék / szolgáltatás nyújtásával kapcsolatban felmerülő egyéb specifikus kockázatok</w:t>
            </w:r>
            <w:r w:rsidR="001F0E78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r w:rsidR="00A94014">
              <w:rPr>
                <w:rFonts w:asciiTheme="majorHAnsi" w:hAnsiTheme="majorHAnsi"/>
                <w:i/>
                <w:iCs/>
                <w:sz w:val="24"/>
                <w:szCs w:val="24"/>
              </w:rPr>
              <w:t>területére!</w:t>
            </w:r>
          </w:p>
        </w:tc>
      </w:tr>
      <w:tr w:rsidR="00EA068F" w:rsidRPr="00E57838" w14:paraId="4B28489E" w14:textId="77777777" w:rsidTr="00D81748">
        <w:trPr>
          <w:trHeight w:val="1701"/>
        </w:trPr>
        <w:tc>
          <w:tcPr>
            <w:tcW w:w="9889" w:type="dxa"/>
            <w:gridSpan w:val="2"/>
          </w:tcPr>
          <w:p w14:paraId="640266A2" w14:textId="77777777" w:rsidR="00913B70" w:rsidRPr="00E57838" w:rsidRDefault="00913B70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068F" w:rsidRPr="00E57838" w14:paraId="59140104" w14:textId="77777777" w:rsidTr="00D81748">
        <w:trPr>
          <w:trHeight w:val="527"/>
        </w:trPr>
        <w:tc>
          <w:tcPr>
            <w:tcW w:w="9889" w:type="dxa"/>
            <w:gridSpan w:val="2"/>
            <w:vAlign w:val="center"/>
          </w:tcPr>
          <w:p w14:paraId="6376A139" w14:textId="15F68E0A" w:rsidR="0029394D" w:rsidRPr="00E16AEB" w:rsidRDefault="00861C0A" w:rsidP="00D81748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Érintett felek kockázatai</w:t>
            </w:r>
            <w:r w:rsidR="00C93711" w:rsidRPr="0029394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: </w:t>
            </w:r>
            <w:r w:rsidR="00C93711" w:rsidRPr="0029394D">
              <w:rPr>
                <w:rFonts w:asciiTheme="majorHAnsi" w:hAnsiTheme="majorHAnsi"/>
                <w:i/>
                <w:iCs/>
                <w:sz w:val="24"/>
                <w:szCs w:val="24"/>
              </w:rPr>
              <w:t>Kérjük ismertes</w:t>
            </w:r>
            <w:r w:rsidR="00C93711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se itt az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érintettek </w:t>
            </w:r>
            <w:r w:rsidR="00C93711">
              <w:rPr>
                <w:rFonts w:asciiTheme="majorHAnsi" w:hAnsiTheme="majorHAnsi"/>
                <w:i/>
                <w:iCs/>
                <w:sz w:val="24"/>
                <w:szCs w:val="24"/>
              </w:rPr>
              <w:t>(fogyasztók</w:t>
            </w:r>
            <w:r w:rsidR="00237875">
              <w:rPr>
                <w:rFonts w:asciiTheme="majorHAnsi" w:hAnsiTheme="majorHAnsi"/>
                <w:i/>
                <w:iCs/>
                <w:sz w:val="24"/>
                <w:szCs w:val="24"/>
              </w:rPr>
              <w:t>, befektetők,</w:t>
            </w:r>
            <w:r w:rsidR="00C93711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intézményi felhasználók)</w:t>
            </w:r>
            <w:r w:rsidR="00C93711" w:rsidRPr="0029394D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termékkel / szolgáltatással kapcsolatos </w:t>
            </w:r>
            <w:r w:rsidR="00947C46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lehetséges </w:t>
            </w:r>
            <w:r w:rsidR="00C93711" w:rsidRPr="0029394D">
              <w:rPr>
                <w:rFonts w:asciiTheme="majorHAnsi" w:hAnsiTheme="majorHAnsi"/>
                <w:i/>
                <w:iCs/>
                <w:sz w:val="24"/>
                <w:szCs w:val="24"/>
              </w:rPr>
              <w:t>ko</w:t>
            </w:r>
            <w:r w:rsidR="00C93711">
              <w:rPr>
                <w:rFonts w:asciiTheme="majorHAnsi" w:hAnsiTheme="majorHAnsi"/>
                <w:i/>
                <w:iCs/>
                <w:sz w:val="24"/>
                <w:szCs w:val="24"/>
              </w:rPr>
              <w:t>ckázatait</w:t>
            </w:r>
            <w:r w:rsidR="00EC3000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A068F" w:rsidRPr="00E57838" w14:paraId="62EEB9DF" w14:textId="77777777" w:rsidTr="00D81748">
        <w:trPr>
          <w:trHeight w:val="1701"/>
        </w:trPr>
        <w:tc>
          <w:tcPr>
            <w:tcW w:w="9889" w:type="dxa"/>
            <w:gridSpan w:val="2"/>
          </w:tcPr>
          <w:p w14:paraId="6F77D336" w14:textId="77777777" w:rsidR="0029394D" w:rsidRPr="00E57838" w:rsidRDefault="0029394D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3215E" w:rsidRPr="00E57838" w14:paraId="0BC1DED6" w14:textId="77777777" w:rsidTr="00D81748">
        <w:trPr>
          <w:trHeight w:val="850"/>
        </w:trPr>
        <w:tc>
          <w:tcPr>
            <w:tcW w:w="9889" w:type="dxa"/>
            <w:gridSpan w:val="2"/>
          </w:tcPr>
          <w:p w14:paraId="36EF0C91" w14:textId="19DB4C97" w:rsidR="00C311D9" w:rsidRPr="0071734E" w:rsidRDefault="0071734E" w:rsidP="00D81748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237875">
              <w:rPr>
                <w:rFonts w:asciiTheme="majorHAnsi" w:hAnsiTheme="majorHAnsi"/>
                <w:b/>
                <w:iCs/>
                <w:sz w:val="24"/>
                <w:szCs w:val="24"/>
              </w:rPr>
              <w:t>Visszaélés jellegű kockázatok:</w:t>
            </w: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Ismertesse a termékkel / szolgáltatással kapcsolatos külső és belső visszaélés jellegű potenciális kockázatokat és kezelésük tervezett módját, kitérve a </w:t>
            </w:r>
            <w:proofErr w:type="spellStart"/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kiberbűnözés</w:t>
            </w:r>
            <w:proofErr w:type="spellEnd"/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, pénzmosás, csalás, adatkezelési probléma (pl. adatlopás) kockázatára!</w:t>
            </w:r>
          </w:p>
        </w:tc>
      </w:tr>
      <w:tr w:rsidR="0093215E" w:rsidRPr="00E57838" w14:paraId="77501E53" w14:textId="77777777" w:rsidTr="00D81748">
        <w:trPr>
          <w:trHeight w:val="1701"/>
        </w:trPr>
        <w:tc>
          <w:tcPr>
            <w:tcW w:w="9889" w:type="dxa"/>
            <w:gridSpan w:val="2"/>
          </w:tcPr>
          <w:p w14:paraId="1D3E3A52" w14:textId="77777777" w:rsidR="0093215E" w:rsidRPr="00E57838" w:rsidRDefault="0093215E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068F" w:rsidRPr="00E57838" w14:paraId="50B2FCD8" w14:textId="77777777" w:rsidTr="00D81748">
        <w:trPr>
          <w:trHeight w:val="737"/>
        </w:trPr>
        <w:tc>
          <w:tcPr>
            <w:tcW w:w="9889" w:type="dxa"/>
            <w:gridSpan w:val="2"/>
            <w:vAlign w:val="center"/>
          </w:tcPr>
          <w:p w14:paraId="7B5D9891" w14:textId="40CF77B3" w:rsidR="00D25F22" w:rsidRPr="00237875" w:rsidRDefault="00D25F22" w:rsidP="00D81748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 kockázatok kezelésének módja</w:t>
            </w:r>
            <w:r w:rsidR="0071734E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71734E" w:rsidRPr="00E16AEB">
              <w:rPr>
                <w:rFonts w:asciiTheme="majorHAnsi" w:hAnsiTheme="majorHAnsi"/>
                <w:i/>
                <w:sz w:val="24"/>
                <w:szCs w:val="24"/>
              </w:rPr>
              <w:t xml:space="preserve">Kérjük ismertesse, hogy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a fentiekben</w:t>
            </w:r>
            <w:r w:rsidR="0071734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71734E" w:rsidRPr="00E16AEB">
              <w:rPr>
                <w:rFonts w:asciiTheme="majorHAnsi" w:hAnsiTheme="majorHAnsi"/>
                <w:i/>
                <w:sz w:val="24"/>
                <w:szCs w:val="24"/>
              </w:rPr>
              <w:t xml:space="preserve">felsorolt kockázatok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megelőzése </w:t>
            </w:r>
            <w:r w:rsidR="0071734E" w:rsidRPr="00E16AEB">
              <w:rPr>
                <w:rFonts w:asciiTheme="majorHAnsi" w:hAnsiTheme="majorHAnsi"/>
                <w:i/>
                <w:sz w:val="24"/>
                <w:szCs w:val="24"/>
              </w:rPr>
              <w:t>érdekében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milyen konkrét lépéseket tervez, pl.</w:t>
            </w:r>
            <w:r w:rsidR="0071734E" w:rsidRPr="00E16AEB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ügyfél-</w:t>
            </w:r>
            <w:r w:rsidR="0071734E" w:rsidRPr="00E16AEB">
              <w:rPr>
                <w:rFonts w:asciiTheme="majorHAnsi" w:hAnsiTheme="majorHAnsi"/>
                <w:i/>
                <w:sz w:val="24"/>
                <w:szCs w:val="24"/>
              </w:rPr>
              <w:t>tájékoztatás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r w:rsidRPr="00EC3000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az ügyfél-kockázatok materializálódásának esetére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vonatkozó </w:t>
            </w:r>
            <w:r w:rsidRPr="00EC3000">
              <w:rPr>
                <w:rFonts w:asciiTheme="majorHAnsi" w:hAnsiTheme="majorHAnsi"/>
                <w:i/>
                <w:iCs/>
                <w:sz w:val="24"/>
                <w:szCs w:val="24"/>
              </w:rPr>
              <w:t>eljárásrend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, az </w:t>
            </w:r>
            <w:r w:rsidRPr="00EC3000">
              <w:rPr>
                <w:rFonts w:asciiTheme="majorHAnsi" w:hAnsiTheme="majorHAnsi"/>
                <w:i/>
                <w:iCs/>
                <w:sz w:val="24"/>
                <w:szCs w:val="24"/>
              </w:rPr>
              <w:t>ügyfél-kompenzáci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ó módja (pl. veszteségkeret fenntartása, felelősségbiztosítás, kezességvállalás).</w:t>
            </w:r>
          </w:p>
        </w:tc>
      </w:tr>
      <w:tr w:rsidR="00EA068F" w:rsidRPr="00E57838" w14:paraId="35195FFE" w14:textId="77777777" w:rsidTr="00D81748">
        <w:trPr>
          <w:trHeight w:val="1701"/>
        </w:trPr>
        <w:tc>
          <w:tcPr>
            <w:tcW w:w="9889" w:type="dxa"/>
            <w:gridSpan w:val="2"/>
            <w:tcBorders>
              <w:bottom w:val="single" w:sz="4" w:space="0" w:color="BFBFBF" w:themeColor="background1" w:themeShade="BF"/>
            </w:tcBorders>
          </w:tcPr>
          <w:p w14:paraId="7D9AC235" w14:textId="77777777" w:rsidR="0029394D" w:rsidRPr="00E57838" w:rsidRDefault="0029394D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33805" w:rsidRPr="00E57838" w14:paraId="25F86F4C" w14:textId="77777777" w:rsidTr="00D81748">
        <w:trPr>
          <w:trHeight w:val="624"/>
        </w:trPr>
        <w:tc>
          <w:tcPr>
            <w:tcW w:w="9889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2060"/>
            <w:vAlign w:val="center"/>
          </w:tcPr>
          <w:p w14:paraId="068B3838" w14:textId="10DBFBC6" w:rsidR="00933805" w:rsidRPr="00933805" w:rsidRDefault="004E2723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Mentesség</w:t>
            </w:r>
            <w:r w:rsidR="00791E4A" w:rsidRPr="00791E4A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91E4A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megadásának körülményei</w:t>
            </w:r>
          </w:p>
        </w:tc>
      </w:tr>
      <w:tr w:rsidR="00933805" w:rsidRPr="00E57838" w14:paraId="7F6068CC" w14:textId="77777777" w:rsidTr="00D81748">
        <w:trPr>
          <w:trHeight w:val="1249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684D0B" w14:textId="5794D73E" w:rsidR="002F7404" w:rsidRDefault="0093215E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Mentesítési kérelem: </w:t>
            </w:r>
            <w:r w:rsidRPr="00791E4A">
              <w:rPr>
                <w:rFonts w:asciiTheme="majorHAnsi" w:hAnsiTheme="majorHAnsi"/>
                <w:i/>
                <w:sz w:val="24"/>
                <w:szCs w:val="24"/>
              </w:rPr>
              <w:t>Kérjük</w:t>
            </w:r>
            <w:r w:rsidR="00EC5712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791E4A">
              <w:rPr>
                <w:rFonts w:asciiTheme="majorHAnsi" w:hAnsiTheme="majorHAnsi"/>
                <w:i/>
                <w:sz w:val="24"/>
                <w:szCs w:val="24"/>
              </w:rPr>
              <w:t xml:space="preserve"> határozza meg azon előírásokat, amelyek vonatkozásában az eltérés engedélyezését kéri</w:t>
            </w:r>
            <w:r w:rsidR="004B4404">
              <w:rPr>
                <w:rFonts w:asciiTheme="majorHAnsi" w:hAnsiTheme="majorHAnsi"/>
                <w:i/>
                <w:sz w:val="24"/>
                <w:szCs w:val="24"/>
              </w:rPr>
              <w:t>, kitérve az előírásban foglaltaktól való eltérés indoklására.</w:t>
            </w:r>
            <w:r w:rsidR="004B4404" w:rsidRPr="00791E4A">
              <w:rPr>
                <w:rFonts w:asciiTheme="majorHAnsi" w:hAnsiTheme="majorHAnsi"/>
                <w:i/>
                <w:sz w:val="24"/>
                <w:szCs w:val="24"/>
              </w:rPr>
              <w:t xml:space="preserve"> A feltüntetendő jogszabályi rendelkezést pontosan meghatároz</w:t>
            </w:r>
            <w:r w:rsidR="00EC5712">
              <w:rPr>
                <w:rFonts w:asciiTheme="majorHAnsi" w:hAnsiTheme="majorHAnsi"/>
                <w:i/>
                <w:sz w:val="24"/>
                <w:szCs w:val="24"/>
              </w:rPr>
              <w:t>ott</w:t>
            </w:r>
            <w:r w:rsidR="004B4404" w:rsidRPr="00791E4A">
              <w:rPr>
                <w:rFonts w:asciiTheme="majorHAnsi" w:hAnsiTheme="majorHAnsi"/>
                <w:i/>
                <w:sz w:val="24"/>
                <w:szCs w:val="24"/>
              </w:rPr>
              <w:t xml:space="preserve"> hivatkozással kérjük jelölni!</w:t>
            </w:r>
          </w:p>
        </w:tc>
      </w:tr>
      <w:tr w:rsidR="00DF69EA" w:rsidRPr="00E57838" w14:paraId="38306035" w14:textId="77777777" w:rsidTr="00D81748">
        <w:trPr>
          <w:trHeight w:val="1701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5F0ADB" w14:textId="77777777" w:rsidR="00DF69EA" w:rsidRDefault="00DF69EA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33805" w:rsidRPr="00E57838" w14:paraId="3896E64C" w14:textId="77777777" w:rsidTr="00D81748">
        <w:trPr>
          <w:trHeight w:val="157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A15717" w14:textId="5F1D76F7" w:rsidR="00933805" w:rsidRPr="00791E4A" w:rsidRDefault="0093215E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Tesztelés szükségessége: </w:t>
            </w:r>
            <w:r w:rsidRPr="00C06B63">
              <w:rPr>
                <w:rFonts w:asciiTheme="majorHAnsi" w:hAnsiTheme="majorHAnsi"/>
                <w:i/>
                <w:sz w:val="24"/>
                <w:szCs w:val="24"/>
              </w:rPr>
              <w:t>Kérjük</w:t>
            </w:r>
            <w:r w:rsidR="00EC5712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C06B63">
              <w:rPr>
                <w:rFonts w:asciiTheme="majorHAnsi" w:hAnsiTheme="majorHAnsi"/>
                <w:i/>
                <w:sz w:val="24"/>
                <w:szCs w:val="24"/>
              </w:rPr>
              <w:t xml:space="preserve"> itt fejtse ki milyen indokok támasztják alá az </w:t>
            </w:r>
            <w:proofErr w:type="spellStart"/>
            <w:r w:rsidR="005A6BC8">
              <w:rPr>
                <w:rFonts w:asciiTheme="majorHAnsi" w:hAnsiTheme="majorHAnsi"/>
                <w:i/>
                <w:sz w:val="24"/>
                <w:szCs w:val="24"/>
              </w:rPr>
              <w:t>IPT</w:t>
            </w:r>
            <w:proofErr w:type="spellEnd"/>
            <w:r w:rsidR="005A6BC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C06B63">
              <w:rPr>
                <w:rFonts w:asciiTheme="majorHAnsi" w:hAnsiTheme="majorHAnsi"/>
                <w:i/>
                <w:sz w:val="24"/>
                <w:szCs w:val="24"/>
              </w:rPr>
              <w:t>engedély megadásának szükségessé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gé</w:t>
            </w:r>
            <w:r w:rsidRPr="00C06B63">
              <w:rPr>
                <w:rFonts w:asciiTheme="majorHAnsi" w:hAnsiTheme="majorHAnsi"/>
                <w:i/>
                <w:sz w:val="24"/>
                <w:szCs w:val="24"/>
              </w:rPr>
              <w:t>t. Kérjük</w:t>
            </w:r>
            <w:r w:rsidR="00EC5712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C06B63">
              <w:rPr>
                <w:rFonts w:asciiTheme="majorHAnsi" w:hAnsiTheme="majorHAnsi"/>
                <w:i/>
                <w:sz w:val="24"/>
                <w:szCs w:val="24"/>
              </w:rPr>
              <w:t xml:space="preserve"> annak kifejtését is, hogy az Ön által tervezett megoldás miként szolgálja az </w:t>
            </w:r>
            <w:proofErr w:type="spellStart"/>
            <w:r w:rsidRPr="00C06B63">
              <w:rPr>
                <w:rFonts w:asciiTheme="majorHAnsi" w:hAnsiTheme="majorHAnsi"/>
                <w:i/>
                <w:sz w:val="24"/>
                <w:szCs w:val="24"/>
              </w:rPr>
              <w:t>IPT</w:t>
            </w:r>
            <w:proofErr w:type="spellEnd"/>
            <w:r w:rsidRPr="00C06B63">
              <w:rPr>
                <w:rFonts w:asciiTheme="majorHAnsi" w:hAnsiTheme="majorHAnsi"/>
                <w:i/>
                <w:sz w:val="24"/>
                <w:szCs w:val="24"/>
              </w:rPr>
              <w:t xml:space="preserve"> célját</w:t>
            </w:r>
            <w:r w:rsidR="00EC5712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C06B63">
              <w:rPr>
                <w:rFonts w:asciiTheme="majorHAnsi" w:hAnsiTheme="majorHAnsi"/>
                <w:i/>
                <w:sz w:val="24"/>
                <w:szCs w:val="24"/>
              </w:rPr>
              <w:t xml:space="preserve"> és miért nem képes az </w:t>
            </w:r>
            <w:proofErr w:type="spellStart"/>
            <w:r w:rsidRPr="00C06B63">
              <w:rPr>
                <w:rFonts w:asciiTheme="majorHAnsi" w:hAnsiTheme="majorHAnsi"/>
                <w:i/>
                <w:sz w:val="24"/>
                <w:szCs w:val="24"/>
              </w:rPr>
              <w:t>IPT</w:t>
            </w:r>
            <w:proofErr w:type="spellEnd"/>
            <w:r w:rsidRPr="00C06B63">
              <w:rPr>
                <w:rFonts w:asciiTheme="majorHAnsi" w:hAnsiTheme="majorHAnsi"/>
                <w:i/>
                <w:sz w:val="24"/>
                <w:szCs w:val="24"/>
              </w:rPr>
              <w:t>-ben való részvétel nélkül megvalósítani az adott innovációt!</w:t>
            </w:r>
          </w:p>
        </w:tc>
      </w:tr>
      <w:tr w:rsidR="00DF69EA" w:rsidRPr="00E57838" w14:paraId="5707E544" w14:textId="77777777" w:rsidTr="00D81748">
        <w:trPr>
          <w:trHeight w:val="1701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0F3241" w14:textId="77777777" w:rsidR="00DF69EA" w:rsidRDefault="00DF69EA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91E4A" w:rsidRPr="00E57838" w14:paraId="4A6D01F9" w14:textId="77777777" w:rsidTr="00D81748">
        <w:trPr>
          <w:trHeight w:val="1602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980E65" w14:textId="4D447B44" w:rsidR="00791E4A" w:rsidRPr="00C06B63" w:rsidRDefault="0093215E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Tesztelés eredményességének mérése: </w:t>
            </w:r>
            <w:r w:rsidRPr="0045559A">
              <w:rPr>
                <w:rFonts w:asciiTheme="majorHAnsi" w:hAnsiTheme="majorHAnsi"/>
                <w:i/>
                <w:sz w:val="24"/>
                <w:szCs w:val="24"/>
              </w:rPr>
              <w:t>Kérjük</w:t>
            </w:r>
            <w:r w:rsidR="00EC5712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45559A">
              <w:rPr>
                <w:rFonts w:asciiTheme="majorHAnsi" w:hAnsiTheme="majorHAnsi"/>
                <w:i/>
                <w:sz w:val="24"/>
                <w:szCs w:val="24"/>
              </w:rPr>
              <w:t xml:space="preserve"> fejtse ki milyen eredmények, célszámok és referenciaértékek figyelemmel kísérését és folyamatos visszamérését tartja szükségesnek a tesztelés időtartama alatt, kitérve a visszamérés lefolytatásának módjár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a is</w:t>
            </w:r>
            <w:r w:rsidRPr="0045559A">
              <w:rPr>
                <w:rFonts w:asciiTheme="majorHAnsi" w:hAnsiTheme="majorHAnsi"/>
                <w:i/>
                <w:sz w:val="24"/>
                <w:szCs w:val="24"/>
              </w:rPr>
              <w:t>. Az eredményesség mérése során az ügyfél- és partner elégedettség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és az innovatív megoldásból származó előnyök érvényesülésének</w:t>
            </w:r>
            <w:r w:rsidRPr="0045559A">
              <w:rPr>
                <w:rFonts w:asciiTheme="majorHAnsi" w:hAnsiTheme="majorHAnsi"/>
                <w:i/>
                <w:sz w:val="24"/>
                <w:szCs w:val="24"/>
              </w:rPr>
              <w:t xml:space="preserve"> kérdéskörére is térjen ki!</w:t>
            </w:r>
          </w:p>
        </w:tc>
      </w:tr>
      <w:tr w:rsidR="00DF69EA" w:rsidRPr="00E57838" w14:paraId="032C3964" w14:textId="77777777" w:rsidTr="00D81748">
        <w:trPr>
          <w:trHeight w:val="1701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05020B" w14:textId="77777777" w:rsidR="00DF69EA" w:rsidRDefault="00DF69EA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3215E" w:rsidRPr="00E57838" w14:paraId="2F00FA94" w14:textId="77777777" w:rsidTr="00D81748">
        <w:trPr>
          <w:trHeight w:val="1570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2852E6" w14:textId="5739BDAA" w:rsidR="0093215E" w:rsidRPr="00525B6E" w:rsidRDefault="0093215E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Tesztelés célja: </w:t>
            </w:r>
            <w:r w:rsidRPr="00A82067">
              <w:rPr>
                <w:rFonts w:asciiTheme="majorHAnsi" w:hAnsiTheme="majorHAnsi"/>
                <w:i/>
                <w:sz w:val="24"/>
                <w:szCs w:val="24"/>
              </w:rPr>
              <w:t>Kérjük</w:t>
            </w:r>
            <w:r w:rsidR="00EC5712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A82067">
              <w:rPr>
                <w:rFonts w:asciiTheme="majorHAnsi" w:hAnsiTheme="majorHAnsi"/>
                <w:i/>
                <w:sz w:val="24"/>
                <w:szCs w:val="24"/>
              </w:rPr>
              <w:t xml:space="preserve"> fejtse ki a tesztelés konkrét célját, és a tesztelés </w:t>
            </w:r>
            <w:proofErr w:type="spellStart"/>
            <w:r w:rsidRPr="00A82067">
              <w:rPr>
                <w:rFonts w:asciiTheme="majorHAnsi" w:hAnsiTheme="majorHAnsi"/>
                <w:i/>
                <w:sz w:val="24"/>
                <w:szCs w:val="24"/>
              </w:rPr>
              <w:t>lezárultát</w:t>
            </w:r>
            <w:proofErr w:type="spellEnd"/>
            <w:r w:rsidRPr="00A82067">
              <w:rPr>
                <w:rFonts w:asciiTheme="majorHAnsi" w:hAnsiTheme="majorHAnsi"/>
                <w:i/>
                <w:sz w:val="24"/>
                <w:szCs w:val="24"/>
              </w:rPr>
              <w:t xml:space="preserve"> követő tervezett lépéseket. Megítélése szerint milyen pozitív hozadéka lehet az adott innovációra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és a tényleges piaci bevezetésre </w:t>
            </w:r>
            <w:r w:rsidRPr="00A82067">
              <w:rPr>
                <w:rFonts w:asciiTheme="majorHAnsi" w:hAnsiTheme="majorHAnsi"/>
                <w:i/>
                <w:sz w:val="24"/>
                <w:szCs w:val="24"/>
              </w:rPr>
              <w:t>vonatkozóan a sikeres tesztelésnek és hogyan tervezi a tesztelést követően a hazai ügyfelek számára elérhetővé tenni termékét / szolgáltatását?</w:t>
            </w:r>
          </w:p>
        </w:tc>
      </w:tr>
      <w:tr w:rsidR="00DF69EA" w:rsidRPr="00E57838" w14:paraId="12D1C292" w14:textId="77777777" w:rsidTr="00D81748">
        <w:trPr>
          <w:trHeight w:val="1701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4788E" w14:textId="77777777" w:rsidR="00DF69EA" w:rsidRDefault="00DF69EA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3215E" w:rsidRPr="00E57838" w14:paraId="4DFF9B72" w14:textId="77777777" w:rsidTr="00D81748">
        <w:trPr>
          <w:trHeight w:val="1536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517D2" w14:textId="31E35F64" w:rsidR="0093215E" w:rsidRPr="00C06B63" w:rsidRDefault="0093215E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Innovatív megoldással érintett ügyfelek: </w:t>
            </w:r>
            <w:r w:rsidRPr="0093215E">
              <w:rPr>
                <w:rFonts w:asciiTheme="majorHAnsi" w:hAnsiTheme="majorHAnsi"/>
                <w:i/>
                <w:sz w:val="24"/>
                <w:szCs w:val="24"/>
              </w:rPr>
              <w:t>Kérjük</w:t>
            </w:r>
            <w:r w:rsidR="00EC5712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93215E">
              <w:rPr>
                <w:rFonts w:asciiTheme="majorHAnsi" w:hAnsiTheme="majorHAnsi"/>
                <w:i/>
                <w:sz w:val="24"/>
                <w:szCs w:val="24"/>
              </w:rPr>
              <w:t xml:space="preserve"> fejtse ki</w:t>
            </w:r>
            <w:r w:rsidR="00EC5712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93215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és indokolja meg </w:t>
            </w:r>
            <w:r w:rsidRPr="0093215E">
              <w:rPr>
                <w:rFonts w:asciiTheme="majorHAnsi" w:hAnsiTheme="majorHAnsi"/>
                <w:i/>
                <w:sz w:val="24"/>
                <w:szCs w:val="24"/>
              </w:rPr>
              <w:t>az innovatív megoldással a tesztkörnyezetben érintett ügyfelek és ügyletek tervezett maximális számát, továbbá azon ügyfelek, ügyletek körét, amelyek tekintetében alkalmaz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ni kívánja</w:t>
            </w:r>
            <w:r w:rsidRPr="0093215E">
              <w:rPr>
                <w:rFonts w:asciiTheme="majorHAnsi" w:hAnsiTheme="majorHAnsi"/>
                <w:i/>
                <w:sz w:val="24"/>
                <w:szCs w:val="24"/>
              </w:rPr>
              <w:t xml:space="preserve"> az innovatív megoldást.</w:t>
            </w:r>
          </w:p>
        </w:tc>
      </w:tr>
      <w:tr w:rsidR="00EC3000" w:rsidRPr="00E57838" w14:paraId="3BF11A70" w14:textId="77777777" w:rsidTr="00D81748">
        <w:trPr>
          <w:trHeight w:val="1701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6C0463" w14:textId="77777777" w:rsidR="00EC3000" w:rsidRDefault="00EC3000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3215E" w:rsidRPr="00E57838" w14:paraId="4F467564" w14:textId="77777777" w:rsidTr="00D81748">
        <w:trPr>
          <w:trHeight w:val="2018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1A3A96" w14:textId="3800DA3B" w:rsidR="0093215E" w:rsidRPr="00C06B63" w:rsidRDefault="0093215E" w:rsidP="00D81748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Kilépési stratégia: </w:t>
            </w:r>
            <w:r w:rsidRPr="00C06B63">
              <w:rPr>
                <w:rFonts w:asciiTheme="majorHAnsi" w:hAnsiTheme="majorHAnsi"/>
                <w:i/>
                <w:sz w:val="24"/>
                <w:szCs w:val="24"/>
              </w:rPr>
              <w:t>Kérjük annak kifejtését, hogy a tesztelési engedély határidő előtti visszavonása esetén milyen magatartást folytatna a szolgáltatás beszüntetése és az élő ügyfél- és partnerszerződések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jogi sorsának</w:t>
            </w:r>
            <w:r w:rsidRPr="00C06B63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irányadó jogszabályoknak megfelelő kezelése érdekében. Kérjük ezen folyamatok teljeskörű részletezését és a megvalósítás módjának, a folyamat során alkalmazott határidőknek az ismertetését.</w:t>
            </w:r>
          </w:p>
        </w:tc>
      </w:tr>
      <w:tr w:rsidR="0093215E" w:rsidRPr="00E57838" w14:paraId="4D799C04" w14:textId="77777777" w:rsidTr="00D81748">
        <w:trPr>
          <w:trHeight w:val="1701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5BCAA3" w14:textId="7D2C0450" w:rsidR="0093215E" w:rsidRDefault="0093215E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3215E" w:rsidRPr="00E57838" w14:paraId="58F560C2" w14:textId="77777777" w:rsidTr="00D81748">
        <w:trPr>
          <w:trHeight w:val="2018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47266" w14:textId="77777777" w:rsidR="0093215E" w:rsidRDefault="0093215E" w:rsidP="00D81748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736578A4" w14:textId="57772A7D" w:rsidR="006A587A" w:rsidRDefault="006A587A" w:rsidP="00C85423">
      <w:pPr>
        <w:suppressAutoHyphens/>
        <w:rPr>
          <w:rFonts w:asciiTheme="majorHAnsi" w:hAnsiTheme="majorHAnsi"/>
          <w:sz w:val="24"/>
          <w:szCs w:val="24"/>
        </w:rPr>
      </w:pPr>
    </w:p>
    <w:p w14:paraId="11A5D4B4" w14:textId="1FE14202" w:rsidR="00706DF6" w:rsidRDefault="00706DF6" w:rsidP="00C85423">
      <w:pPr>
        <w:suppressAutoHyphens/>
        <w:rPr>
          <w:rFonts w:asciiTheme="majorHAnsi" w:hAnsiTheme="majorHAnsi"/>
          <w:sz w:val="24"/>
          <w:szCs w:val="24"/>
        </w:rPr>
      </w:pPr>
    </w:p>
    <w:p w14:paraId="1FADFE2D" w14:textId="70FCC7B5" w:rsidR="002F7404" w:rsidRDefault="002F7404" w:rsidP="00C85423">
      <w:pPr>
        <w:suppressAutoHyphens/>
        <w:rPr>
          <w:rFonts w:asciiTheme="majorHAnsi" w:hAnsiTheme="majorHAnsi"/>
          <w:sz w:val="24"/>
          <w:szCs w:val="24"/>
        </w:rPr>
      </w:pPr>
    </w:p>
    <w:p w14:paraId="17FD895A" w14:textId="77777777" w:rsidR="00706DF6" w:rsidRDefault="00706DF6" w:rsidP="00C85423">
      <w:pPr>
        <w:suppressAutoHyphens/>
        <w:rPr>
          <w:rFonts w:asciiTheme="majorHAnsi" w:hAnsiTheme="majorHAnsi"/>
          <w:sz w:val="24"/>
          <w:szCs w:val="24"/>
        </w:rPr>
      </w:pPr>
    </w:p>
    <w:sectPr w:rsidR="00706DF6" w:rsidSect="00C8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6E30" w14:textId="77777777" w:rsidR="00E710AD" w:rsidRDefault="00E710AD">
      <w:r>
        <w:separator/>
      </w:r>
    </w:p>
  </w:endnote>
  <w:endnote w:type="continuationSeparator" w:id="0">
    <w:p w14:paraId="2E855C2F" w14:textId="77777777" w:rsidR="00E710AD" w:rsidRDefault="00E710AD">
      <w:r>
        <w:continuationSeparator/>
      </w:r>
    </w:p>
  </w:endnote>
  <w:endnote w:type="continuationNotice" w:id="1">
    <w:p w14:paraId="0065266A" w14:textId="77777777" w:rsidR="00E710AD" w:rsidRDefault="00E71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65AD" w14:textId="77777777" w:rsidR="003C1679" w:rsidRDefault="003C1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D67BB" w14:textId="5598ADDC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8B0DBA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8B0DBA">
      <w:rPr>
        <w:noProof/>
        <w:sz w:val="18"/>
        <w:szCs w:val="18"/>
      </w:rPr>
      <w:t>4</w:t>
    </w:r>
    <w:r w:rsidR="00A8495F" w:rsidRPr="00AC695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52A1" w14:textId="77777777" w:rsidR="003C1679" w:rsidRDefault="003C1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BD6F4" w14:textId="77777777" w:rsidR="00E710AD" w:rsidRDefault="00E710AD">
      <w:r>
        <w:separator/>
      </w:r>
    </w:p>
  </w:footnote>
  <w:footnote w:type="continuationSeparator" w:id="0">
    <w:p w14:paraId="230F1831" w14:textId="77777777" w:rsidR="00E710AD" w:rsidRDefault="00E710AD">
      <w:r>
        <w:continuationSeparator/>
      </w:r>
    </w:p>
  </w:footnote>
  <w:footnote w:type="continuationNotice" w:id="1">
    <w:p w14:paraId="01CC475A" w14:textId="77777777" w:rsidR="00E710AD" w:rsidRDefault="00E71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A5B2" w14:textId="77777777" w:rsidR="003C1679" w:rsidRDefault="003C1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8CA4D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E44A5" w14:textId="4F1ED47F" w:rsidR="006A587A" w:rsidRDefault="00D2741D" w:rsidP="00C85423">
    <w:pPr>
      <w:pStyle w:val="Header"/>
      <w:spacing w:before="150" w:after="0"/>
      <w:jc w:val="center"/>
      <w:rPr>
        <w:color w:val="002060"/>
        <w:sz w:val="40"/>
        <w:szCs w:val="40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7DC3B528" wp14:editId="6B534D20">
          <wp:simplePos x="0" y="0"/>
          <wp:positionH relativeFrom="margin">
            <wp:posOffset>-380010</wp:posOffset>
          </wp:positionH>
          <wp:positionV relativeFrom="paragraph">
            <wp:posOffset>-8642</wp:posOffset>
          </wp:positionV>
          <wp:extent cx="876300" cy="865065"/>
          <wp:effectExtent l="0" t="0" r="0" b="0"/>
          <wp:wrapNone/>
          <wp:docPr id="2" name="Kép 2" descr="C:\Users\eszesd\AppData\Local\Microsoft\Windows\INetCache\Content.Word\MNB_kek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zesd\AppData\Local\Microsoft\Windows\INetCache\Content.Word\MNB_kek_logo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000">
      <w:rPr>
        <w:color w:val="002060"/>
        <w:sz w:val="40"/>
        <w:szCs w:val="40"/>
      </w:rPr>
      <w:t>Innovációs Pénzügyi Tesztkörnyezet</w:t>
    </w:r>
  </w:p>
  <w:p w14:paraId="6CCADB55" w14:textId="795A963C" w:rsidR="00EC3000" w:rsidRDefault="00EC3000" w:rsidP="00C85423">
    <w:pPr>
      <w:pStyle w:val="Header"/>
      <w:spacing w:before="150" w:after="0"/>
      <w:jc w:val="center"/>
      <w:rPr>
        <w:color w:val="002060"/>
        <w:sz w:val="40"/>
        <w:szCs w:val="40"/>
      </w:rPr>
    </w:pPr>
    <w:r>
      <w:rPr>
        <w:color w:val="002060"/>
        <w:sz w:val="40"/>
        <w:szCs w:val="40"/>
      </w:rPr>
      <w:t>MNB konzultáció kezdeményezése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54855"/>
    <w:multiLevelType w:val="hybridMultilevel"/>
    <w:tmpl w:val="C798A2D6"/>
    <w:lvl w:ilvl="0" w:tplc="AF6EA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AF1"/>
    <w:multiLevelType w:val="hybridMultilevel"/>
    <w:tmpl w:val="6A5CE8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12"/>
    <w:rsid w:val="0000273C"/>
    <w:rsid w:val="00002810"/>
    <w:rsid w:val="00014C1F"/>
    <w:rsid w:val="00017B1B"/>
    <w:rsid w:val="0002498B"/>
    <w:rsid w:val="000250E6"/>
    <w:rsid w:val="00027695"/>
    <w:rsid w:val="00027B62"/>
    <w:rsid w:val="00033357"/>
    <w:rsid w:val="00035697"/>
    <w:rsid w:val="000441FB"/>
    <w:rsid w:val="0005577F"/>
    <w:rsid w:val="00060148"/>
    <w:rsid w:val="00063216"/>
    <w:rsid w:val="0006374F"/>
    <w:rsid w:val="00064546"/>
    <w:rsid w:val="00067BE2"/>
    <w:rsid w:val="00067C0C"/>
    <w:rsid w:val="00076286"/>
    <w:rsid w:val="000807FA"/>
    <w:rsid w:val="0008131E"/>
    <w:rsid w:val="00081934"/>
    <w:rsid w:val="000831EC"/>
    <w:rsid w:val="00087E97"/>
    <w:rsid w:val="000A2262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0A78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3620"/>
    <w:rsid w:val="00185126"/>
    <w:rsid w:val="0018619A"/>
    <w:rsid w:val="001870A7"/>
    <w:rsid w:val="00197350"/>
    <w:rsid w:val="001A0EC8"/>
    <w:rsid w:val="001A2BAA"/>
    <w:rsid w:val="001B3486"/>
    <w:rsid w:val="001B3821"/>
    <w:rsid w:val="001C0FAA"/>
    <w:rsid w:val="001C24F1"/>
    <w:rsid w:val="001C3F12"/>
    <w:rsid w:val="001C466F"/>
    <w:rsid w:val="001C5C33"/>
    <w:rsid w:val="001D03D3"/>
    <w:rsid w:val="001D4211"/>
    <w:rsid w:val="001D5999"/>
    <w:rsid w:val="001D59FD"/>
    <w:rsid w:val="001D5EF6"/>
    <w:rsid w:val="001D60A8"/>
    <w:rsid w:val="001D7401"/>
    <w:rsid w:val="001E1D53"/>
    <w:rsid w:val="001E34FF"/>
    <w:rsid w:val="001E4231"/>
    <w:rsid w:val="001E621D"/>
    <w:rsid w:val="001F0E5D"/>
    <w:rsid w:val="001F0E78"/>
    <w:rsid w:val="001F1610"/>
    <w:rsid w:val="002012AD"/>
    <w:rsid w:val="00206642"/>
    <w:rsid w:val="00214230"/>
    <w:rsid w:val="0021484C"/>
    <w:rsid w:val="0022056B"/>
    <w:rsid w:val="0022764E"/>
    <w:rsid w:val="00235458"/>
    <w:rsid w:val="00237875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93247"/>
    <w:rsid w:val="0029394D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0C48"/>
    <w:rsid w:val="002F26D8"/>
    <w:rsid w:val="002F34ED"/>
    <w:rsid w:val="002F602F"/>
    <w:rsid w:val="002F7404"/>
    <w:rsid w:val="00300EE3"/>
    <w:rsid w:val="00302136"/>
    <w:rsid w:val="00313246"/>
    <w:rsid w:val="003231ED"/>
    <w:rsid w:val="00327A74"/>
    <w:rsid w:val="0033379F"/>
    <w:rsid w:val="00341BB5"/>
    <w:rsid w:val="00343614"/>
    <w:rsid w:val="0035153B"/>
    <w:rsid w:val="003524A6"/>
    <w:rsid w:val="003548F7"/>
    <w:rsid w:val="00367785"/>
    <w:rsid w:val="00367CAC"/>
    <w:rsid w:val="003701D4"/>
    <w:rsid w:val="003704B1"/>
    <w:rsid w:val="003728FE"/>
    <w:rsid w:val="00373BD2"/>
    <w:rsid w:val="00373E13"/>
    <w:rsid w:val="0037696F"/>
    <w:rsid w:val="00380643"/>
    <w:rsid w:val="003824BF"/>
    <w:rsid w:val="003827F0"/>
    <w:rsid w:val="00390DA9"/>
    <w:rsid w:val="00391B59"/>
    <w:rsid w:val="00395B14"/>
    <w:rsid w:val="00395D13"/>
    <w:rsid w:val="00396986"/>
    <w:rsid w:val="00397F34"/>
    <w:rsid w:val="003B12B2"/>
    <w:rsid w:val="003B2DEE"/>
    <w:rsid w:val="003B46BE"/>
    <w:rsid w:val="003C1679"/>
    <w:rsid w:val="003C5699"/>
    <w:rsid w:val="003C7C20"/>
    <w:rsid w:val="003D04DD"/>
    <w:rsid w:val="003D52BC"/>
    <w:rsid w:val="003E2F9D"/>
    <w:rsid w:val="003F128A"/>
    <w:rsid w:val="0041484F"/>
    <w:rsid w:val="00417647"/>
    <w:rsid w:val="00423D50"/>
    <w:rsid w:val="004248D8"/>
    <w:rsid w:val="004315BC"/>
    <w:rsid w:val="004317B4"/>
    <w:rsid w:val="0043276D"/>
    <w:rsid w:val="004330EA"/>
    <w:rsid w:val="00434400"/>
    <w:rsid w:val="00434DC6"/>
    <w:rsid w:val="00442ABF"/>
    <w:rsid w:val="004451FE"/>
    <w:rsid w:val="0044757C"/>
    <w:rsid w:val="00453087"/>
    <w:rsid w:val="0045559A"/>
    <w:rsid w:val="00455A38"/>
    <w:rsid w:val="00465939"/>
    <w:rsid w:val="0047029F"/>
    <w:rsid w:val="004729CE"/>
    <w:rsid w:val="00474131"/>
    <w:rsid w:val="0048183A"/>
    <w:rsid w:val="00486B73"/>
    <w:rsid w:val="00491483"/>
    <w:rsid w:val="004919C2"/>
    <w:rsid w:val="00494C89"/>
    <w:rsid w:val="004A58E3"/>
    <w:rsid w:val="004A5F09"/>
    <w:rsid w:val="004A6F33"/>
    <w:rsid w:val="004B1A68"/>
    <w:rsid w:val="004B2088"/>
    <w:rsid w:val="004B4404"/>
    <w:rsid w:val="004C1A13"/>
    <w:rsid w:val="004D270F"/>
    <w:rsid w:val="004D455D"/>
    <w:rsid w:val="004D7635"/>
    <w:rsid w:val="004E2723"/>
    <w:rsid w:val="004E2BA2"/>
    <w:rsid w:val="004F1BAA"/>
    <w:rsid w:val="004F42D5"/>
    <w:rsid w:val="004F72B9"/>
    <w:rsid w:val="0050045B"/>
    <w:rsid w:val="00501172"/>
    <w:rsid w:val="00503A99"/>
    <w:rsid w:val="00503E19"/>
    <w:rsid w:val="0050657B"/>
    <w:rsid w:val="00513B1F"/>
    <w:rsid w:val="00513F1E"/>
    <w:rsid w:val="0051486A"/>
    <w:rsid w:val="005149CD"/>
    <w:rsid w:val="00516455"/>
    <w:rsid w:val="00517847"/>
    <w:rsid w:val="0052546E"/>
    <w:rsid w:val="0052584F"/>
    <w:rsid w:val="00525B6E"/>
    <w:rsid w:val="005312FD"/>
    <w:rsid w:val="0054302E"/>
    <w:rsid w:val="005436AC"/>
    <w:rsid w:val="00544934"/>
    <w:rsid w:val="005571B8"/>
    <w:rsid w:val="00557A68"/>
    <w:rsid w:val="00561175"/>
    <w:rsid w:val="005648EE"/>
    <w:rsid w:val="00570997"/>
    <w:rsid w:val="00571C3C"/>
    <w:rsid w:val="005763C5"/>
    <w:rsid w:val="00581D24"/>
    <w:rsid w:val="00582DC9"/>
    <w:rsid w:val="0058459E"/>
    <w:rsid w:val="00586D4D"/>
    <w:rsid w:val="005A011E"/>
    <w:rsid w:val="005A1D50"/>
    <w:rsid w:val="005A1DF9"/>
    <w:rsid w:val="005A3531"/>
    <w:rsid w:val="005A3DDE"/>
    <w:rsid w:val="005A46C4"/>
    <w:rsid w:val="005A6BC8"/>
    <w:rsid w:val="005A788E"/>
    <w:rsid w:val="005B0A26"/>
    <w:rsid w:val="005C3484"/>
    <w:rsid w:val="005C3F73"/>
    <w:rsid w:val="005C468A"/>
    <w:rsid w:val="005C498A"/>
    <w:rsid w:val="005C5BB7"/>
    <w:rsid w:val="005D1A2C"/>
    <w:rsid w:val="005D2752"/>
    <w:rsid w:val="005D7B92"/>
    <w:rsid w:val="005E2B59"/>
    <w:rsid w:val="005F3818"/>
    <w:rsid w:val="005F3E3D"/>
    <w:rsid w:val="005F4E56"/>
    <w:rsid w:val="00602F0C"/>
    <w:rsid w:val="00603723"/>
    <w:rsid w:val="00605242"/>
    <w:rsid w:val="006059CC"/>
    <w:rsid w:val="00610E45"/>
    <w:rsid w:val="00627BFA"/>
    <w:rsid w:val="00642A07"/>
    <w:rsid w:val="00643529"/>
    <w:rsid w:val="00643CB4"/>
    <w:rsid w:val="00644BE4"/>
    <w:rsid w:val="0065414C"/>
    <w:rsid w:val="00673108"/>
    <w:rsid w:val="0067570F"/>
    <w:rsid w:val="00681108"/>
    <w:rsid w:val="00690C97"/>
    <w:rsid w:val="0069441B"/>
    <w:rsid w:val="006A54BA"/>
    <w:rsid w:val="006A587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E6B0D"/>
    <w:rsid w:val="006F0376"/>
    <w:rsid w:val="006F39C8"/>
    <w:rsid w:val="006F5D02"/>
    <w:rsid w:val="006F6144"/>
    <w:rsid w:val="0070257E"/>
    <w:rsid w:val="00702E90"/>
    <w:rsid w:val="00703E97"/>
    <w:rsid w:val="00706DF6"/>
    <w:rsid w:val="00707C38"/>
    <w:rsid w:val="0071734E"/>
    <w:rsid w:val="00722748"/>
    <w:rsid w:val="007236B8"/>
    <w:rsid w:val="0072398E"/>
    <w:rsid w:val="00732D87"/>
    <w:rsid w:val="00735396"/>
    <w:rsid w:val="00737660"/>
    <w:rsid w:val="007376E0"/>
    <w:rsid w:val="00737D19"/>
    <w:rsid w:val="00737F45"/>
    <w:rsid w:val="00744A1F"/>
    <w:rsid w:val="00746D82"/>
    <w:rsid w:val="00747348"/>
    <w:rsid w:val="007474DD"/>
    <w:rsid w:val="00754A11"/>
    <w:rsid w:val="00767D3F"/>
    <w:rsid w:val="00774306"/>
    <w:rsid w:val="00782B80"/>
    <w:rsid w:val="00785F81"/>
    <w:rsid w:val="00786EF4"/>
    <w:rsid w:val="00791092"/>
    <w:rsid w:val="007913EE"/>
    <w:rsid w:val="00791E4A"/>
    <w:rsid w:val="00792C7B"/>
    <w:rsid w:val="007A2BE7"/>
    <w:rsid w:val="007A3CAB"/>
    <w:rsid w:val="007B1174"/>
    <w:rsid w:val="007B39B9"/>
    <w:rsid w:val="007B7A28"/>
    <w:rsid w:val="007B7FC8"/>
    <w:rsid w:val="007C554F"/>
    <w:rsid w:val="007D67A3"/>
    <w:rsid w:val="007D7E92"/>
    <w:rsid w:val="007E0286"/>
    <w:rsid w:val="007F197C"/>
    <w:rsid w:val="007F1D57"/>
    <w:rsid w:val="007F7E59"/>
    <w:rsid w:val="00804CB1"/>
    <w:rsid w:val="00823B7E"/>
    <w:rsid w:val="0083252A"/>
    <w:rsid w:val="008349B3"/>
    <w:rsid w:val="00834D73"/>
    <w:rsid w:val="008370C0"/>
    <w:rsid w:val="00840065"/>
    <w:rsid w:val="00840973"/>
    <w:rsid w:val="00844283"/>
    <w:rsid w:val="0084582F"/>
    <w:rsid w:val="00847C0A"/>
    <w:rsid w:val="008512C4"/>
    <w:rsid w:val="008528A0"/>
    <w:rsid w:val="00860131"/>
    <w:rsid w:val="00860860"/>
    <w:rsid w:val="00861C0A"/>
    <w:rsid w:val="00864468"/>
    <w:rsid w:val="00866547"/>
    <w:rsid w:val="0088036F"/>
    <w:rsid w:val="00884068"/>
    <w:rsid w:val="008935BD"/>
    <w:rsid w:val="008936DF"/>
    <w:rsid w:val="008A1C40"/>
    <w:rsid w:val="008A7122"/>
    <w:rsid w:val="008B0DBA"/>
    <w:rsid w:val="008B61E3"/>
    <w:rsid w:val="008B7F07"/>
    <w:rsid w:val="008C474C"/>
    <w:rsid w:val="008C56D8"/>
    <w:rsid w:val="008D6221"/>
    <w:rsid w:val="008E26F2"/>
    <w:rsid w:val="008E3579"/>
    <w:rsid w:val="008F22E0"/>
    <w:rsid w:val="008F55C9"/>
    <w:rsid w:val="00903AC3"/>
    <w:rsid w:val="00910022"/>
    <w:rsid w:val="00912426"/>
    <w:rsid w:val="00913B70"/>
    <w:rsid w:val="009228DF"/>
    <w:rsid w:val="00925712"/>
    <w:rsid w:val="00926EA9"/>
    <w:rsid w:val="00930F98"/>
    <w:rsid w:val="0093215E"/>
    <w:rsid w:val="00933805"/>
    <w:rsid w:val="00933E50"/>
    <w:rsid w:val="00934193"/>
    <w:rsid w:val="00934F6E"/>
    <w:rsid w:val="00937A0B"/>
    <w:rsid w:val="0094233D"/>
    <w:rsid w:val="00947C46"/>
    <w:rsid w:val="00950ACA"/>
    <w:rsid w:val="00957F22"/>
    <w:rsid w:val="00961F15"/>
    <w:rsid w:val="00962FE4"/>
    <w:rsid w:val="009665AC"/>
    <w:rsid w:val="00982506"/>
    <w:rsid w:val="00990B18"/>
    <w:rsid w:val="00994791"/>
    <w:rsid w:val="009A4F0C"/>
    <w:rsid w:val="009B2208"/>
    <w:rsid w:val="009B7F1B"/>
    <w:rsid w:val="009C09A6"/>
    <w:rsid w:val="009C32D9"/>
    <w:rsid w:val="009C6632"/>
    <w:rsid w:val="009D0800"/>
    <w:rsid w:val="009D1272"/>
    <w:rsid w:val="009D2629"/>
    <w:rsid w:val="009D3B3D"/>
    <w:rsid w:val="009D4156"/>
    <w:rsid w:val="009D6A69"/>
    <w:rsid w:val="009E38FC"/>
    <w:rsid w:val="009E3A57"/>
    <w:rsid w:val="009E7AC9"/>
    <w:rsid w:val="009F413A"/>
    <w:rsid w:val="00A00F2A"/>
    <w:rsid w:val="00A03212"/>
    <w:rsid w:val="00A16867"/>
    <w:rsid w:val="00A17909"/>
    <w:rsid w:val="00A2173F"/>
    <w:rsid w:val="00A233EF"/>
    <w:rsid w:val="00A244C7"/>
    <w:rsid w:val="00A26654"/>
    <w:rsid w:val="00A26ED3"/>
    <w:rsid w:val="00A3105B"/>
    <w:rsid w:val="00A33537"/>
    <w:rsid w:val="00A34F95"/>
    <w:rsid w:val="00A41453"/>
    <w:rsid w:val="00A44C60"/>
    <w:rsid w:val="00A5096A"/>
    <w:rsid w:val="00A55D9F"/>
    <w:rsid w:val="00A56BCD"/>
    <w:rsid w:val="00A57D44"/>
    <w:rsid w:val="00A60012"/>
    <w:rsid w:val="00A77604"/>
    <w:rsid w:val="00A800A3"/>
    <w:rsid w:val="00A82067"/>
    <w:rsid w:val="00A8495F"/>
    <w:rsid w:val="00A90084"/>
    <w:rsid w:val="00A917E0"/>
    <w:rsid w:val="00A9189F"/>
    <w:rsid w:val="00A94014"/>
    <w:rsid w:val="00A94C01"/>
    <w:rsid w:val="00AA7D28"/>
    <w:rsid w:val="00AB3E83"/>
    <w:rsid w:val="00AB5B26"/>
    <w:rsid w:val="00AB61DA"/>
    <w:rsid w:val="00AB7DBF"/>
    <w:rsid w:val="00AC13AE"/>
    <w:rsid w:val="00AC293A"/>
    <w:rsid w:val="00AC6950"/>
    <w:rsid w:val="00AE32AD"/>
    <w:rsid w:val="00AE3CD1"/>
    <w:rsid w:val="00AE41D5"/>
    <w:rsid w:val="00AE4D73"/>
    <w:rsid w:val="00AF1C92"/>
    <w:rsid w:val="00AF7B9B"/>
    <w:rsid w:val="00B06BCD"/>
    <w:rsid w:val="00B06F8B"/>
    <w:rsid w:val="00B15880"/>
    <w:rsid w:val="00B25C26"/>
    <w:rsid w:val="00B261BA"/>
    <w:rsid w:val="00B3064A"/>
    <w:rsid w:val="00B3334B"/>
    <w:rsid w:val="00B33A35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4E3A"/>
    <w:rsid w:val="00B66A7E"/>
    <w:rsid w:val="00B702D5"/>
    <w:rsid w:val="00B723C6"/>
    <w:rsid w:val="00B76240"/>
    <w:rsid w:val="00B7796D"/>
    <w:rsid w:val="00B800CB"/>
    <w:rsid w:val="00B80644"/>
    <w:rsid w:val="00B8074B"/>
    <w:rsid w:val="00B8101A"/>
    <w:rsid w:val="00B861AB"/>
    <w:rsid w:val="00BA2A45"/>
    <w:rsid w:val="00BB0B0B"/>
    <w:rsid w:val="00BB27C2"/>
    <w:rsid w:val="00BB55D8"/>
    <w:rsid w:val="00BB6C91"/>
    <w:rsid w:val="00BB7D50"/>
    <w:rsid w:val="00BC3BC5"/>
    <w:rsid w:val="00BD0575"/>
    <w:rsid w:val="00BD12AC"/>
    <w:rsid w:val="00BD29BB"/>
    <w:rsid w:val="00BD5792"/>
    <w:rsid w:val="00BD75B8"/>
    <w:rsid w:val="00BE125E"/>
    <w:rsid w:val="00BE2988"/>
    <w:rsid w:val="00BE5440"/>
    <w:rsid w:val="00BE5843"/>
    <w:rsid w:val="00BF0359"/>
    <w:rsid w:val="00BF1524"/>
    <w:rsid w:val="00BF2F5B"/>
    <w:rsid w:val="00BF3AF0"/>
    <w:rsid w:val="00C01E8F"/>
    <w:rsid w:val="00C0501F"/>
    <w:rsid w:val="00C06B63"/>
    <w:rsid w:val="00C06F2F"/>
    <w:rsid w:val="00C07885"/>
    <w:rsid w:val="00C1290D"/>
    <w:rsid w:val="00C136F8"/>
    <w:rsid w:val="00C146F6"/>
    <w:rsid w:val="00C1563C"/>
    <w:rsid w:val="00C17469"/>
    <w:rsid w:val="00C17A43"/>
    <w:rsid w:val="00C20799"/>
    <w:rsid w:val="00C22D4C"/>
    <w:rsid w:val="00C22FB8"/>
    <w:rsid w:val="00C311D9"/>
    <w:rsid w:val="00C31F64"/>
    <w:rsid w:val="00C43AC5"/>
    <w:rsid w:val="00C45355"/>
    <w:rsid w:val="00C522BD"/>
    <w:rsid w:val="00C63F2A"/>
    <w:rsid w:val="00C64F11"/>
    <w:rsid w:val="00C80AF6"/>
    <w:rsid w:val="00C85423"/>
    <w:rsid w:val="00C907C0"/>
    <w:rsid w:val="00C93711"/>
    <w:rsid w:val="00C93837"/>
    <w:rsid w:val="00CA2A12"/>
    <w:rsid w:val="00CA398B"/>
    <w:rsid w:val="00CA5DFA"/>
    <w:rsid w:val="00CB496F"/>
    <w:rsid w:val="00CB6A00"/>
    <w:rsid w:val="00CC0F9D"/>
    <w:rsid w:val="00CC444B"/>
    <w:rsid w:val="00CC4CB1"/>
    <w:rsid w:val="00CD36BC"/>
    <w:rsid w:val="00CD6E8D"/>
    <w:rsid w:val="00CD724F"/>
    <w:rsid w:val="00CE188C"/>
    <w:rsid w:val="00CF148C"/>
    <w:rsid w:val="00CF5472"/>
    <w:rsid w:val="00D00D53"/>
    <w:rsid w:val="00D02170"/>
    <w:rsid w:val="00D03058"/>
    <w:rsid w:val="00D0775C"/>
    <w:rsid w:val="00D11D8B"/>
    <w:rsid w:val="00D144FA"/>
    <w:rsid w:val="00D21043"/>
    <w:rsid w:val="00D216AB"/>
    <w:rsid w:val="00D25F22"/>
    <w:rsid w:val="00D265EF"/>
    <w:rsid w:val="00D2741D"/>
    <w:rsid w:val="00D2761D"/>
    <w:rsid w:val="00D37B4F"/>
    <w:rsid w:val="00D463F1"/>
    <w:rsid w:val="00D46F1C"/>
    <w:rsid w:val="00D50CC7"/>
    <w:rsid w:val="00D524BB"/>
    <w:rsid w:val="00D531F1"/>
    <w:rsid w:val="00D561C8"/>
    <w:rsid w:val="00D56B47"/>
    <w:rsid w:val="00D57CCE"/>
    <w:rsid w:val="00D6032C"/>
    <w:rsid w:val="00D60B97"/>
    <w:rsid w:val="00D63674"/>
    <w:rsid w:val="00D65E8E"/>
    <w:rsid w:val="00D6703D"/>
    <w:rsid w:val="00D717DA"/>
    <w:rsid w:val="00D7659E"/>
    <w:rsid w:val="00D815CF"/>
    <w:rsid w:val="00D81748"/>
    <w:rsid w:val="00D84BA5"/>
    <w:rsid w:val="00D946B0"/>
    <w:rsid w:val="00DA2679"/>
    <w:rsid w:val="00DA3039"/>
    <w:rsid w:val="00DA5F7B"/>
    <w:rsid w:val="00DA6B88"/>
    <w:rsid w:val="00DA73B6"/>
    <w:rsid w:val="00DB127D"/>
    <w:rsid w:val="00DB1FBA"/>
    <w:rsid w:val="00DB23B6"/>
    <w:rsid w:val="00DD2C62"/>
    <w:rsid w:val="00DD62AD"/>
    <w:rsid w:val="00DD7153"/>
    <w:rsid w:val="00DE531C"/>
    <w:rsid w:val="00DF4F58"/>
    <w:rsid w:val="00DF69EA"/>
    <w:rsid w:val="00E11F2F"/>
    <w:rsid w:val="00E13A3A"/>
    <w:rsid w:val="00E14CD2"/>
    <w:rsid w:val="00E16AEB"/>
    <w:rsid w:val="00E17B7D"/>
    <w:rsid w:val="00E301AE"/>
    <w:rsid w:val="00E315BC"/>
    <w:rsid w:val="00E33610"/>
    <w:rsid w:val="00E342C6"/>
    <w:rsid w:val="00E35139"/>
    <w:rsid w:val="00E44555"/>
    <w:rsid w:val="00E4526A"/>
    <w:rsid w:val="00E461EB"/>
    <w:rsid w:val="00E463E1"/>
    <w:rsid w:val="00E50608"/>
    <w:rsid w:val="00E5165B"/>
    <w:rsid w:val="00E52ABA"/>
    <w:rsid w:val="00E5314F"/>
    <w:rsid w:val="00E57838"/>
    <w:rsid w:val="00E653E3"/>
    <w:rsid w:val="00E66AEE"/>
    <w:rsid w:val="00E70FF5"/>
    <w:rsid w:val="00E710AD"/>
    <w:rsid w:val="00E736A7"/>
    <w:rsid w:val="00E81819"/>
    <w:rsid w:val="00E87C26"/>
    <w:rsid w:val="00E9029C"/>
    <w:rsid w:val="00EA068F"/>
    <w:rsid w:val="00EA2361"/>
    <w:rsid w:val="00EB11D4"/>
    <w:rsid w:val="00EB2886"/>
    <w:rsid w:val="00EB398E"/>
    <w:rsid w:val="00EC3000"/>
    <w:rsid w:val="00EC4096"/>
    <w:rsid w:val="00EC429C"/>
    <w:rsid w:val="00EC5712"/>
    <w:rsid w:val="00EC6A51"/>
    <w:rsid w:val="00ED05AC"/>
    <w:rsid w:val="00ED0DAB"/>
    <w:rsid w:val="00ED10E2"/>
    <w:rsid w:val="00EE4050"/>
    <w:rsid w:val="00EE4149"/>
    <w:rsid w:val="00EE4447"/>
    <w:rsid w:val="00EE55AB"/>
    <w:rsid w:val="00EE7CB5"/>
    <w:rsid w:val="00F04E3E"/>
    <w:rsid w:val="00F10771"/>
    <w:rsid w:val="00F205E5"/>
    <w:rsid w:val="00F26315"/>
    <w:rsid w:val="00F512A3"/>
    <w:rsid w:val="00F51AB4"/>
    <w:rsid w:val="00F523A8"/>
    <w:rsid w:val="00F54723"/>
    <w:rsid w:val="00F57359"/>
    <w:rsid w:val="00F57AF5"/>
    <w:rsid w:val="00F60A86"/>
    <w:rsid w:val="00F61E17"/>
    <w:rsid w:val="00F62B87"/>
    <w:rsid w:val="00F65208"/>
    <w:rsid w:val="00F67BE6"/>
    <w:rsid w:val="00F702E1"/>
    <w:rsid w:val="00F7084C"/>
    <w:rsid w:val="00F83726"/>
    <w:rsid w:val="00F8481F"/>
    <w:rsid w:val="00F86B33"/>
    <w:rsid w:val="00F91C17"/>
    <w:rsid w:val="00F92A53"/>
    <w:rsid w:val="00F949B1"/>
    <w:rsid w:val="00F958EE"/>
    <w:rsid w:val="00F96EEB"/>
    <w:rsid w:val="00F96F8A"/>
    <w:rsid w:val="00F9761F"/>
    <w:rsid w:val="00FA102C"/>
    <w:rsid w:val="00FA2229"/>
    <w:rsid w:val="00FB3124"/>
    <w:rsid w:val="00FC38FC"/>
    <w:rsid w:val="00FC5616"/>
    <w:rsid w:val="00FD328C"/>
    <w:rsid w:val="00FD7299"/>
    <w:rsid w:val="00FE2094"/>
    <w:rsid w:val="00FE2125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878DC"/>
  <w15:docId w15:val="{CFEA97F8-5A5E-4278-86BF-4D302F03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679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3C1679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3C1679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3C1679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3C1679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3C1679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C1679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679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679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679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3C16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1679"/>
  </w:style>
  <w:style w:type="table" w:customStyle="1" w:styleId="tblzat-mtrix">
    <w:name w:val="táblázat - mátrix"/>
    <w:basedOn w:val="TableNormal"/>
    <w:uiPriority w:val="2"/>
    <w:qFormat/>
    <w:rsid w:val="003C167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3C167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3C1679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3C1679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3C167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3C16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7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3C1679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6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679"/>
    <w:rPr>
      <w:rFonts w:ascii="Calibri" w:hAnsi="Calibri"/>
      <w:szCs w:val="20"/>
    </w:rPr>
  </w:style>
  <w:style w:type="paragraph" w:styleId="Footer">
    <w:name w:val="footer"/>
    <w:basedOn w:val="Normal"/>
    <w:link w:val="FooterChar"/>
    <w:uiPriority w:val="99"/>
    <w:unhideWhenUsed/>
    <w:rsid w:val="003C16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679"/>
    <w:rPr>
      <w:rFonts w:ascii="Calibri" w:hAnsi="Calibri"/>
      <w:szCs w:val="20"/>
    </w:rPr>
  </w:style>
  <w:style w:type="paragraph" w:customStyle="1" w:styleId="Szmozs">
    <w:name w:val="Számozás"/>
    <w:basedOn w:val="Normal"/>
    <w:uiPriority w:val="4"/>
    <w:qFormat/>
    <w:rsid w:val="003C1679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3C1679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3C1679"/>
    <w:rPr>
      <w:rFonts w:ascii="Calibri" w:hAnsi="Calibri"/>
      <w:iCs/>
      <w:color w:val="898D8D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3C1679"/>
    <w:rPr>
      <w:rFonts w:ascii="Calibri" w:hAnsi="Calibri"/>
      <w:color w:val="898D8D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3C1679"/>
    <w:rPr>
      <w:rFonts w:ascii="Calibri" w:hAnsi="Calibri"/>
      <w:color w:val="898D8D" w:themeColor="text2"/>
      <w:szCs w:val="20"/>
    </w:rPr>
  </w:style>
  <w:style w:type="character" w:customStyle="1" w:styleId="Heading1Char">
    <w:name w:val="Heading 1 Char"/>
    <w:basedOn w:val="DefaultParagraphFont"/>
    <w:link w:val="Heading1"/>
    <w:rsid w:val="003C1679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3C1679"/>
    <w:rPr>
      <w:rFonts w:ascii="Calibri" w:hAnsi="Calibri"/>
      <w:b/>
      <w:color w:val="898D8D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3C1679"/>
    <w:rPr>
      <w:rFonts w:ascii="Calibri" w:hAnsi="Calibri"/>
      <w:bCs/>
      <w:color w:val="898D8D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3C1679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3C1679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67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679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67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3C1679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3C1679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3C1679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3C1679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3C1679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3C1679"/>
    <w:rPr>
      <w:rFonts w:eastAsiaTheme="minorEastAsia"/>
      <w:color w:val="898D8D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679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3C167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3C1679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C1679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1679"/>
    <w:rPr>
      <w:color w:val="295A7E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1679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3C1679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3C1679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3C1679"/>
  </w:style>
  <w:style w:type="character" w:customStyle="1" w:styleId="ListParagraphChar">
    <w:name w:val="List Paragraph Char"/>
    <w:basedOn w:val="DefaultParagraphFont"/>
    <w:link w:val="ListParagraph"/>
    <w:uiPriority w:val="4"/>
    <w:rsid w:val="003C1679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3C1679"/>
    <w:rPr>
      <w:rFonts w:ascii="Calibri" w:hAnsi="Calibri"/>
      <w:szCs w:val="20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3C1679"/>
    <w:rPr>
      <w:rFonts w:ascii="Calibri" w:hAnsi="Calibri"/>
      <w:szCs w:val="20"/>
    </w:rPr>
  </w:style>
  <w:style w:type="character" w:styleId="SubtleReference">
    <w:name w:val="Subtle Reference"/>
    <w:basedOn w:val="DefaultParagraphFont"/>
    <w:uiPriority w:val="31"/>
    <w:rsid w:val="003C16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3C1679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3C1679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3C1679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3C1679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3C1679"/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3C167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C1679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3C1679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3C1679"/>
    <w:rPr>
      <w:rFonts w:ascii="Calibri" w:hAnsi="Calibri"/>
      <w:szCs w:val="20"/>
    </w:rPr>
  </w:style>
  <w:style w:type="paragraph" w:customStyle="1" w:styleId="Erskiemels1">
    <w:name w:val="Erős kiemelés1"/>
    <w:basedOn w:val="Normal"/>
    <w:uiPriority w:val="5"/>
    <w:qFormat/>
    <w:rsid w:val="005C468A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3C1679"/>
    <w:rPr>
      <w:rFonts w:ascii="Calibri" w:hAnsi="Calibri"/>
      <w:b/>
      <w:i/>
      <w:szCs w:val="20"/>
    </w:rPr>
  </w:style>
  <w:style w:type="paragraph" w:customStyle="1" w:styleId="Bold">
    <w:name w:val="Bold"/>
    <w:basedOn w:val="Normal"/>
    <w:link w:val="BoldChar"/>
    <w:uiPriority w:val="6"/>
    <w:qFormat/>
    <w:rsid w:val="003C1679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3C1679"/>
    <w:rPr>
      <w:rFonts w:ascii="Calibri" w:hAnsi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1679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C1679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3C1679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3C1679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3C1679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3C1679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3C1679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C1679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3C1679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3C1679"/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rsid w:val="003C1679"/>
    <w:rPr>
      <w:b/>
      <w:bCs/>
    </w:rPr>
  </w:style>
  <w:style w:type="character" w:styleId="Emphasis">
    <w:name w:val="Emphasis"/>
    <w:basedOn w:val="DefaultParagraphFont"/>
    <w:uiPriority w:val="6"/>
    <w:qFormat/>
    <w:rsid w:val="003C1679"/>
    <w:rPr>
      <w:i/>
      <w:iCs/>
    </w:rPr>
  </w:style>
  <w:style w:type="paragraph" w:styleId="NoSpacing">
    <w:name w:val="No Spacing"/>
    <w:basedOn w:val="Normal"/>
    <w:uiPriority w:val="1"/>
    <w:rsid w:val="003C1679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3C16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C1679"/>
    <w:rPr>
      <w:rFonts w:ascii="Calibri" w:hAnsi="Calibri"/>
      <w:i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C167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679"/>
    <w:rPr>
      <w:rFonts w:ascii="Calibri" w:hAnsi="Calibri"/>
      <w:b/>
      <w:i/>
      <w:szCs w:val="20"/>
    </w:rPr>
  </w:style>
  <w:style w:type="character" w:styleId="IntenseEmphasis">
    <w:name w:val="Intense Emphasis"/>
    <w:basedOn w:val="DefaultParagraphFont"/>
    <w:uiPriority w:val="21"/>
    <w:rsid w:val="003C1679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3C167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C1679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3C1679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table" w:customStyle="1" w:styleId="Tblzatrcsosvilgos1">
    <w:name w:val="Táblázat (rácsos) – világos1"/>
    <w:basedOn w:val="TableNormal"/>
    <w:uiPriority w:val="40"/>
    <w:rsid w:val="001C3F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rskiemels2">
    <w:name w:val="Erős kiemelés2"/>
    <w:basedOn w:val="Normal"/>
    <w:uiPriority w:val="5"/>
    <w:qFormat/>
    <w:rsid w:val="00185126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D60B97"/>
    <w:rPr>
      <w:b/>
      <w:i/>
    </w:rPr>
  </w:style>
  <w:style w:type="paragraph" w:styleId="NormalWeb">
    <w:name w:val="Normal (Web)"/>
    <w:basedOn w:val="Normal"/>
    <w:uiPriority w:val="99"/>
    <w:semiHidden/>
    <w:unhideWhenUsed/>
    <w:rsid w:val="001E1D5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rskiemels4">
    <w:name w:val="Erős kiemelés4"/>
    <w:basedOn w:val="Normal"/>
    <w:uiPriority w:val="5"/>
    <w:qFormat/>
    <w:rsid w:val="003E2F9D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3C167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3C1679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3C1679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3C167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3C1679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3C1679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al"/>
    <w:uiPriority w:val="1"/>
    <w:qFormat/>
    <w:rsid w:val="003C1679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3C1679"/>
  </w:style>
  <w:style w:type="paragraph" w:customStyle="1" w:styleId="ENNormalBox">
    <w:name w:val="EN_Normal_Box"/>
    <w:basedOn w:val="Normal"/>
    <w:uiPriority w:val="1"/>
    <w:qFormat/>
    <w:rsid w:val="003C1679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3C1679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3C1679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3C1679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3C1679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3C1679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3C167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3C1679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3C1679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3C167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3C1679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3C1679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3C1679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3C1679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FootnoteText"/>
    <w:uiPriority w:val="1"/>
    <w:qFormat/>
    <w:rsid w:val="003C1679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3C1679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3C1679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3C1679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3C1679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3C1679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3C1679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3C1679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3C1679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3C1679"/>
    <w:rPr>
      <w:rFonts w:ascii="Calibri" w:hAnsi="Calibri"/>
      <w:bCs/>
      <w:color w:val="898D8D" w:themeColor="text2"/>
      <w:szCs w:val="34"/>
    </w:rPr>
  </w:style>
  <w:style w:type="paragraph" w:customStyle="1" w:styleId="Erskiemels5">
    <w:name w:val="Erős kiemelés5"/>
    <w:basedOn w:val="Normal"/>
    <w:uiPriority w:val="5"/>
    <w:qFormat/>
    <w:rsid w:val="00C85423"/>
    <w:rPr>
      <w:b/>
      <w:i/>
    </w:rPr>
  </w:style>
  <w:style w:type="paragraph" w:customStyle="1" w:styleId="Erskiemels6">
    <w:name w:val="Erős kiemelés6"/>
    <w:basedOn w:val="Normal"/>
    <w:uiPriority w:val="5"/>
    <w:qFormat/>
    <w:rsid w:val="00A94014"/>
    <w:rPr>
      <w:b/>
      <w:i/>
    </w:rPr>
  </w:style>
  <w:style w:type="paragraph" w:customStyle="1" w:styleId="Heading1Kiadvny">
    <w:name w:val="Heading 1 Kiadvány"/>
    <w:basedOn w:val="Heading1"/>
    <w:qFormat/>
    <w:rsid w:val="003C1679"/>
    <w:rPr>
      <w:b w:val="0"/>
      <w:caps w:val="0"/>
      <w:sz w:val="52"/>
    </w:rPr>
  </w:style>
  <w:style w:type="paragraph" w:customStyle="1" w:styleId="Erskiemels7">
    <w:name w:val="Erős kiemelés7"/>
    <w:basedOn w:val="Normal"/>
    <w:uiPriority w:val="5"/>
    <w:qFormat/>
    <w:rsid w:val="00F7084C"/>
    <w:rPr>
      <w:b/>
      <w:i/>
    </w:rPr>
  </w:style>
  <w:style w:type="paragraph" w:customStyle="1" w:styleId="Erskiemels8">
    <w:name w:val="Erős kiemelés8"/>
    <w:basedOn w:val="Normal"/>
    <w:uiPriority w:val="5"/>
    <w:qFormat/>
    <w:rsid w:val="00A33537"/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947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C4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C46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C46"/>
    <w:rPr>
      <w:rFonts w:ascii="Calibri" w:hAnsi="Calibri"/>
      <w:b/>
      <w:bCs/>
      <w:szCs w:val="20"/>
    </w:rPr>
  </w:style>
  <w:style w:type="paragraph" w:customStyle="1" w:styleId="Erskiemels9">
    <w:name w:val="Erős kiemelés9"/>
    <w:basedOn w:val="Normal"/>
    <w:uiPriority w:val="5"/>
    <w:qFormat/>
    <w:rsid w:val="00513F1E"/>
    <w:rPr>
      <w:b/>
      <w:i/>
    </w:rPr>
  </w:style>
  <w:style w:type="paragraph" w:customStyle="1" w:styleId="Erskiemels10">
    <w:name w:val="Erős kiemelés10"/>
    <w:basedOn w:val="Normal"/>
    <w:uiPriority w:val="5"/>
    <w:qFormat/>
    <w:rsid w:val="00BB0B0B"/>
    <w:rPr>
      <w:b/>
      <w:i/>
    </w:rPr>
  </w:style>
  <w:style w:type="paragraph" w:customStyle="1" w:styleId="Erskiemels11">
    <w:name w:val="Erős kiemelés11"/>
    <w:basedOn w:val="Normal"/>
    <w:uiPriority w:val="5"/>
    <w:qFormat/>
    <w:rsid w:val="008B0DBA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7628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37F45"/>
    <w:rPr>
      <w:rFonts w:ascii="Calibri" w:hAnsi="Calibri"/>
      <w:szCs w:val="20"/>
    </w:rPr>
  </w:style>
  <w:style w:type="paragraph" w:customStyle="1" w:styleId="Erskiemels">
    <w:name w:val="Erős kiemelés"/>
    <w:basedOn w:val="Normal"/>
    <w:link w:val="ErskiemelsChar"/>
    <w:uiPriority w:val="5"/>
    <w:qFormat/>
    <w:rsid w:val="003C1679"/>
    <w:rPr>
      <w:b/>
      <w:i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3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letoltes/innovation-hub-adatvedelmi-tajekoztato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nb.hu/letoltes/ipt-engedelyezesi-utmutato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59650101-EF93-4842-B6CB-2AE329C2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779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Eszes Dorottya</dc:creator>
  <cp:keywords/>
  <dc:description/>
  <cp:lastModifiedBy>MAP</cp:lastModifiedBy>
  <cp:revision>16</cp:revision>
  <cp:lastPrinted>1900-12-31T23:00:00Z</cp:lastPrinted>
  <dcterms:created xsi:type="dcterms:W3CDTF">2018-12-04T14:26:00Z</dcterms:created>
  <dcterms:modified xsi:type="dcterms:W3CDTF">2018-12-19T11:53:00Z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sajtosp@mnb.hu</vt:lpwstr>
  </property>
  <property fmtid="{D5CDD505-2E9C-101B-9397-08002B2CF9AE}" pid="6" name="MSIP_Label_b0d11092-50c9-4e74-84b5-b1af078dc3d0_SetDate">
    <vt:lpwstr>2018-12-03T19:38:39.2227606+01:00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